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B596F" w14:textId="77777777" w:rsidR="000F1149" w:rsidRPr="00CB4F87" w:rsidRDefault="000F1149" w:rsidP="009A73F6">
      <w:pPr>
        <w:pStyle w:val="ShapkaDocumentu"/>
        <w:spacing w:after="0"/>
        <w:ind w:left="8505"/>
        <w:rPr>
          <w:rFonts w:ascii="Times New Roman" w:hAnsi="Times New Roman"/>
          <w:color w:val="1D1D1B"/>
          <w:sz w:val="28"/>
          <w:szCs w:val="28"/>
          <w:lang w:eastAsia="uk-UA"/>
        </w:rPr>
      </w:pPr>
      <w:r w:rsidRPr="00CB4F87">
        <w:rPr>
          <w:rFonts w:ascii="Times New Roman" w:hAnsi="Times New Roman"/>
          <w:color w:val="1D1D1B"/>
          <w:sz w:val="28"/>
          <w:szCs w:val="28"/>
          <w:lang w:eastAsia="uk-UA"/>
        </w:rPr>
        <w:t>ЗАТВЕРДЖЕНО</w:t>
      </w:r>
    </w:p>
    <w:p w14:paraId="28ACE0DA" w14:textId="087BC6AF" w:rsidR="000F1149" w:rsidRPr="00CB4F87" w:rsidRDefault="000F1149" w:rsidP="009A73F6">
      <w:pPr>
        <w:pStyle w:val="ShapkaDocumentu"/>
        <w:spacing w:after="0"/>
        <w:ind w:left="8505"/>
        <w:rPr>
          <w:rFonts w:ascii="Times New Roman" w:hAnsi="Times New Roman"/>
          <w:color w:val="1D1D1B"/>
          <w:sz w:val="28"/>
          <w:szCs w:val="28"/>
          <w:lang w:eastAsia="uk-UA"/>
        </w:rPr>
      </w:pPr>
      <w:r w:rsidRPr="00CB4F87">
        <w:rPr>
          <w:rFonts w:ascii="Times New Roman" w:hAnsi="Times New Roman"/>
          <w:color w:val="1D1D1B"/>
          <w:sz w:val="28"/>
          <w:szCs w:val="28"/>
          <w:lang w:eastAsia="uk-UA"/>
        </w:rPr>
        <w:t>розпорядженням Кабінету Міністрів України</w:t>
      </w:r>
      <w:r w:rsidRPr="00CB4F87">
        <w:rPr>
          <w:rFonts w:ascii="Times New Roman" w:hAnsi="Times New Roman"/>
          <w:color w:val="1D1D1B"/>
          <w:sz w:val="28"/>
          <w:szCs w:val="28"/>
          <w:lang w:eastAsia="uk-UA"/>
        </w:rPr>
        <w:br/>
        <w:t>від</w:t>
      </w:r>
      <w:r w:rsidR="00DA3EF3" w:rsidRPr="00CB4F87">
        <w:rPr>
          <w:rFonts w:ascii="Times New Roman" w:hAnsi="Times New Roman"/>
          <w:color w:val="1D1D1B"/>
          <w:sz w:val="28"/>
          <w:szCs w:val="28"/>
          <w:lang w:eastAsia="uk-UA"/>
        </w:rPr>
        <w:t>________2019 р.</w:t>
      </w:r>
      <w:r w:rsidRPr="00CB4F87">
        <w:rPr>
          <w:rFonts w:ascii="Times New Roman" w:hAnsi="Times New Roman"/>
          <w:color w:val="1D1D1B"/>
          <w:sz w:val="28"/>
          <w:szCs w:val="28"/>
          <w:lang w:eastAsia="uk-UA"/>
        </w:rPr>
        <w:t xml:space="preserve"> № _______</w:t>
      </w:r>
    </w:p>
    <w:p w14:paraId="7B4D88D5" w14:textId="77777777" w:rsidR="00916949" w:rsidRPr="00CB4F87" w:rsidRDefault="00916949" w:rsidP="009A73F6">
      <w:pPr>
        <w:spacing w:after="0" w:line="360" w:lineRule="atLeast"/>
        <w:jc w:val="right"/>
        <w:textAlignment w:val="baseline"/>
        <w:rPr>
          <w:rFonts w:ascii="Times New Roman" w:eastAsia="Times New Roman" w:hAnsi="Times New Roman" w:cs="Times New Roman"/>
          <w:b/>
          <w:color w:val="1D1D1B"/>
          <w:sz w:val="28"/>
          <w:szCs w:val="28"/>
          <w:lang w:eastAsia="uk-UA"/>
        </w:rPr>
      </w:pPr>
    </w:p>
    <w:p w14:paraId="57235962" w14:textId="0D413E90" w:rsidR="00AF4B46" w:rsidRPr="00CB4F87" w:rsidRDefault="00E50CF5" w:rsidP="009A73F6">
      <w:pPr>
        <w:spacing w:after="0" w:line="360" w:lineRule="atLeast"/>
        <w:jc w:val="center"/>
        <w:textAlignment w:val="baseline"/>
        <w:rPr>
          <w:rFonts w:ascii="Times New Roman" w:eastAsia="Times New Roman" w:hAnsi="Times New Roman" w:cs="Times New Roman"/>
          <w:b/>
          <w:color w:val="1D1D1B"/>
          <w:sz w:val="28"/>
          <w:szCs w:val="28"/>
          <w:lang w:eastAsia="uk-UA"/>
        </w:rPr>
      </w:pPr>
      <w:r w:rsidRPr="00CB4F87">
        <w:rPr>
          <w:rFonts w:ascii="Times New Roman" w:eastAsia="Times New Roman" w:hAnsi="Times New Roman" w:cs="Times New Roman"/>
          <w:b/>
          <w:color w:val="1D1D1B"/>
          <w:sz w:val="28"/>
          <w:szCs w:val="28"/>
          <w:lang w:eastAsia="uk-UA"/>
        </w:rPr>
        <w:t>План</w:t>
      </w:r>
      <w:r w:rsidR="00AF4B46" w:rsidRPr="00CB4F87">
        <w:rPr>
          <w:rFonts w:ascii="Times New Roman" w:eastAsia="Times New Roman" w:hAnsi="Times New Roman" w:cs="Times New Roman"/>
          <w:b/>
          <w:color w:val="1D1D1B"/>
          <w:sz w:val="28"/>
          <w:szCs w:val="28"/>
          <w:lang w:eastAsia="uk-UA"/>
        </w:rPr>
        <w:t xml:space="preserve"> заходів на 2019-2021 роки з реалізації Національної транспортної стратегії України</w:t>
      </w:r>
    </w:p>
    <w:p w14:paraId="0228DEBF" w14:textId="77777777" w:rsidR="00AF4B46" w:rsidRPr="00CB4F87" w:rsidRDefault="00AF4B46" w:rsidP="009A73F6">
      <w:pPr>
        <w:spacing w:after="0" w:line="360" w:lineRule="atLeast"/>
        <w:jc w:val="center"/>
        <w:textAlignment w:val="baseline"/>
        <w:rPr>
          <w:rFonts w:ascii="Times New Roman" w:eastAsia="Times New Roman" w:hAnsi="Times New Roman" w:cs="Times New Roman"/>
          <w:b/>
          <w:color w:val="1D1D1B"/>
          <w:sz w:val="28"/>
          <w:szCs w:val="28"/>
          <w:lang w:eastAsia="uk-UA"/>
        </w:rPr>
      </w:pPr>
      <w:r w:rsidRPr="00CB4F87">
        <w:rPr>
          <w:rFonts w:ascii="Times New Roman" w:eastAsia="Times New Roman" w:hAnsi="Times New Roman" w:cs="Times New Roman"/>
          <w:b/>
          <w:color w:val="1D1D1B"/>
          <w:sz w:val="28"/>
          <w:szCs w:val="28"/>
          <w:lang w:eastAsia="uk-UA"/>
        </w:rPr>
        <w:t>на період до 2030 року</w:t>
      </w:r>
    </w:p>
    <w:p w14:paraId="74F5E634" w14:textId="77777777" w:rsidR="00AE40B6" w:rsidRPr="00CB4F87" w:rsidRDefault="00AE40B6" w:rsidP="009A73F6">
      <w:pPr>
        <w:rPr>
          <w:rFonts w:ascii="Times New Roman" w:hAnsi="Times New Roman" w:cs="Times New Roman"/>
          <w:b/>
          <w:sz w:val="28"/>
          <w:szCs w:val="28"/>
        </w:rPr>
      </w:pPr>
    </w:p>
    <w:tbl>
      <w:tblPr>
        <w:tblStyle w:val="a3"/>
        <w:tblpPr w:leftFromText="181" w:rightFromText="181" w:vertAnchor="text" w:tblpY="1"/>
        <w:tblOverlap w:val="never"/>
        <w:tblW w:w="5000" w:type="pct"/>
        <w:tblLook w:val="04A0" w:firstRow="1" w:lastRow="0" w:firstColumn="1" w:lastColumn="0" w:noHBand="0" w:noVBand="1"/>
      </w:tblPr>
      <w:tblGrid>
        <w:gridCol w:w="2139"/>
        <w:gridCol w:w="2180"/>
        <w:gridCol w:w="3221"/>
        <w:gridCol w:w="1131"/>
        <w:gridCol w:w="1177"/>
        <w:gridCol w:w="1373"/>
        <w:gridCol w:w="802"/>
        <w:gridCol w:w="1409"/>
        <w:gridCol w:w="1868"/>
      </w:tblGrid>
      <w:tr w:rsidR="00DB25E0" w:rsidRPr="00CB4F87" w14:paraId="160A136B" w14:textId="77777777" w:rsidTr="002D5C65">
        <w:trPr>
          <w:trHeight w:val="12"/>
        </w:trPr>
        <w:tc>
          <w:tcPr>
            <w:tcW w:w="699" w:type="pct"/>
            <w:shd w:val="clear" w:color="auto" w:fill="auto"/>
            <w:hideMark/>
          </w:tcPr>
          <w:p w14:paraId="188D482A" w14:textId="77777777" w:rsidR="005526C3" w:rsidRPr="00CB4F87" w:rsidRDefault="005526C3" w:rsidP="00F973B0">
            <w:pPr>
              <w:ind w:left="57"/>
              <w:jc w:val="center"/>
              <w:textAlignment w:val="baseline"/>
              <w:rPr>
                <w:rFonts w:ascii="Times New Roman" w:eastAsia="Times New Roman" w:hAnsi="Times New Roman" w:cs="Times New Roman"/>
                <w:b/>
                <w:sz w:val="24"/>
                <w:szCs w:val="24"/>
                <w:lang w:eastAsia="uk-UA"/>
              </w:rPr>
            </w:pPr>
            <w:r w:rsidRPr="00CB4F87">
              <w:rPr>
                <w:rFonts w:ascii="Times New Roman" w:eastAsia="Times New Roman" w:hAnsi="Times New Roman" w:cs="Times New Roman"/>
                <w:b/>
                <w:sz w:val="24"/>
                <w:szCs w:val="24"/>
                <w:lang w:eastAsia="uk-UA"/>
              </w:rPr>
              <w:t>Найменування завдання</w:t>
            </w:r>
          </w:p>
        </w:tc>
        <w:tc>
          <w:tcPr>
            <w:tcW w:w="712" w:type="pct"/>
            <w:shd w:val="clear" w:color="auto" w:fill="auto"/>
            <w:hideMark/>
          </w:tcPr>
          <w:p w14:paraId="7F16339E" w14:textId="77777777" w:rsidR="005526C3" w:rsidRPr="00CB4F87" w:rsidRDefault="005526C3" w:rsidP="00F973B0">
            <w:pPr>
              <w:ind w:left="57"/>
              <w:jc w:val="center"/>
              <w:textAlignment w:val="baseline"/>
              <w:rPr>
                <w:rFonts w:ascii="Times New Roman" w:eastAsia="Times New Roman" w:hAnsi="Times New Roman" w:cs="Times New Roman"/>
                <w:b/>
                <w:sz w:val="24"/>
                <w:szCs w:val="24"/>
                <w:lang w:eastAsia="uk-UA"/>
              </w:rPr>
            </w:pPr>
            <w:r w:rsidRPr="00CB4F87">
              <w:rPr>
                <w:rFonts w:ascii="Times New Roman" w:eastAsia="Times New Roman" w:hAnsi="Times New Roman" w:cs="Times New Roman"/>
                <w:b/>
                <w:sz w:val="24"/>
                <w:szCs w:val="24"/>
                <w:lang w:eastAsia="uk-UA"/>
              </w:rPr>
              <w:t>Найменування заходу</w:t>
            </w:r>
          </w:p>
        </w:tc>
        <w:tc>
          <w:tcPr>
            <w:tcW w:w="1053" w:type="pct"/>
            <w:shd w:val="clear" w:color="auto" w:fill="auto"/>
            <w:hideMark/>
          </w:tcPr>
          <w:p w14:paraId="11C735BA" w14:textId="1AEC0B97" w:rsidR="005526C3" w:rsidRPr="00CB4F87" w:rsidRDefault="005526C3" w:rsidP="00F973B0">
            <w:pPr>
              <w:ind w:left="57"/>
              <w:jc w:val="center"/>
              <w:textAlignment w:val="baseline"/>
              <w:rPr>
                <w:rFonts w:ascii="Times New Roman" w:eastAsia="Times New Roman" w:hAnsi="Times New Roman" w:cs="Times New Roman"/>
                <w:b/>
                <w:sz w:val="24"/>
                <w:szCs w:val="24"/>
                <w:lang w:eastAsia="uk-UA"/>
              </w:rPr>
            </w:pPr>
            <w:r w:rsidRPr="00CB4F87">
              <w:rPr>
                <w:rFonts w:ascii="Times New Roman" w:eastAsia="Times New Roman" w:hAnsi="Times New Roman" w:cs="Times New Roman"/>
                <w:b/>
                <w:sz w:val="24"/>
                <w:szCs w:val="24"/>
                <w:lang w:eastAsia="uk-UA"/>
              </w:rPr>
              <w:t xml:space="preserve">Відповідальний </w:t>
            </w:r>
            <w:r w:rsidR="00DA3EF3" w:rsidRPr="00CB4F87">
              <w:rPr>
                <w:rFonts w:ascii="Times New Roman" w:eastAsia="Times New Roman" w:hAnsi="Times New Roman" w:cs="Times New Roman"/>
                <w:b/>
                <w:sz w:val="24"/>
                <w:szCs w:val="24"/>
                <w:lang w:eastAsia="uk-UA"/>
              </w:rPr>
              <w:t>орган</w:t>
            </w:r>
          </w:p>
        </w:tc>
        <w:tc>
          <w:tcPr>
            <w:tcW w:w="370" w:type="pct"/>
            <w:shd w:val="clear" w:color="auto" w:fill="auto"/>
            <w:hideMark/>
          </w:tcPr>
          <w:p w14:paraId="2264E7D4" w14:textId="77777777" w:rsidR="005526C3" w:rsidRPr="00CB4F87" w:rsidRDefault="005526C3" w:rsidP="00F973B0">
            <w:pPr>
              <w:ind w:left="57"/>
              <w:jc w:val="center"/>
              <w:textAlignment w:val="baseline"/>
              <w:rPr>
                <w:rFonts w:ascii="Times New Roman" w:eastAsia="Times New Roman" w:hAnsi="Times New Roman" w:cs="Times New Roman"/>
                <w:b/>
                <w:sz w:val="24"/>
                <w:szCs w:val="24"/>
                <w:lang w:eastAsia="uk-UA"/>
              </w:rPr>
            </w:pPr>
            <w:r w:rsidRPr="00CB4F87">
              <w:rPr>
                <w:rFonts w:ascii="Times New Roman" w:eastAsia="Times New Roman" w:hAnsi="Times New Roman" w:cs="Times New Roman"/>
                <w:b/>
                <w:sz w:val="24"/>
                <w:szCs w:val="24"/>
                <w:lang w:eastAsia="uk-UA"/>
              </w:rPr>
              <w:t>Строк виконання</w:t>
            </w:r>
          </w:p>
        </w:tc>
        <w:tc>
          <w:tcPr>
            <w:tcW w:w="833" w:type="pct"/>
            <w:gridSpan w:val="2"/>
            <w:shd w:val="clear" w:color="auto" w:fill="auto"/>
            <w:hideMark/>
          </w:tcPr>
          <w:p w14:paraId="141E7FE4" w14:textId="77777777" w:rsidR="005526C3" w:rsidRPr="00CB4F87" w:rsidRDefault="005526C3" w:rsidP="00F973B0">
            <w:pPr>
              <w:ind w:left="57"/>
              <w:jc w:val="center"/>
              <w:textAlignment w:val="baseline"/>
              <w:rPr>
                <w:rFonts w:ascii="Times New Roman" w:eastAsia="Times New Roman" w:hAnsi="Times New Roman" w:cs="Times New Roman"/>
                <w:b/>
                <w:sz w:val="24"/>
                <w:szCs w:val="24"/>
                <w:lang w:eastAsia="uk-UA"/>
              </w:rPr>
            </w:pPr>
            <w:r w:rsidRPr="00CB4F87">
              <w:rPr>
                <w:rFonts w:ascii="Times New Roman" w:eastAsia="Times New Roman" w:hAnsi="Times New Roman" w:cs="Times New Roman"/>
                <w:b/>
                <w:sz w:val="24"/>
                <w:szCs w:val="24"/>
                <w:lang w:eastAsia="uk-UA"/>
              </w:rPr>
              <w:t>Очікуваний результат</w:t>
            </w:r>
          </w:p>
        </w:tc>
        <w:tc>
          <w:tcPr>
            <w:tcW w:w="724" w:type="pct"/>
            <w:gridSpan w:val="2"/>
            <w:shd w:val="clear" w:color="auto" w:fill="auto"/>
          </w:tcPr>
          <w:p w14:paraId="711D196E" w14:textId="77777777" w:rsidR="005526C3" w:rsidRPr="00CB4F87" w:rsidRDefault="005526C3" w:rsidP="00F973B0">
            <w:pPr>
              <w:ind w:left="57"/>
              <w:jc w:val="center"/>
              <w:textAlignment w:val="baseline"/>
              <w:rPr>
                <w:rFonts w:ascii="Times New Roman" w:eastAsia="Times New Roman" w:hAnsi="Times New Roman" w:cs="Times New Roman"/>
                <w:b/>
                <w:sz w:val="24"/>
                <w:szCs w:val="24"/>
                <w:lang w:eastAsia="uk-UA"/>
              </w:rPr>
            </w:pPr>
            <w:r w:rsidRPr="00CB4F87">
              <w:rPr>
                <w:rFonts w:ascii="Times New Roman" w:eastAsia="Times New Roman" w:hAnsi="Times New Roman" w:cs="Times New Roman"/>
                <w:b/>
                <w:sz w:val="24"/>
                <w:szCs w:val="24"/>
                <w:lang w:eastAsia="uk-UA"/>
              </w:rPr>
              <w:t>Джерела</w:t>
            </w:r>
          </w:p>
          <w:p w14:paraId="0465755E" w14:textId="77777777" w:rsidR="005526C3" w:rsidRPr="00CB4F87" w:rsidRDefault="005526C3" w:rsidP="00F973B0">
            <w:pPr>
              <w:ind w:left="57"/>
              <w:jc w:val="center"/>
              <w:textAlignment w:val="baseline"/>
              <w:rPr>
                <w:rFonts w:ascii="Times New Roman" w:eastAsia="Times New Roman" w:hAnsi="Times New Roman" w:cs="Times New Roman"/>
                <w:b/>
                <w:sz w:val="24"/>
                <w:szCs w:val="24"/>
                <w:lang w:eastAsia="uk-UA"/>
              </w:rPr>
            </w:pPr>
            <w:r w:rsidRPr="00CB4F87">
              <w:rPr>
                <w:rFonts w:ascii="Times New Roman" w:eastAsia="Times New Roman" w:hAnsi="Times New Roman" w:cs="Times New Roman"/>
                <w:b/>
                <w:sz w:val="24"/>
                <w:szCs w:val="24"/>
                <w:lang w:eastAsia="uk-UA"/>
              </w:rPr>
              <w:t xml:space="preserve">Фінансування </w:t>
            </w:r>
          </w:p>
        </w:tc>
        <w:tc>
          <w:tcPr>
            <w:tcW w:w="610" w:type="pct"/>
            <w:shd w:val="clear" w:color="auto" w:fill="auto"/>
          </w:tcPr>
          <w:p w14:paraId="435459E9" w14:textId="4D228283" w:rsidR="005526C3" w:rsidRPr="00CB4F87" w:rsidRDefault="005526C3" w:rsidP="00F973B0">
            <w:pPr>
              <w:ind w:left="57"/>
              <w:jc w:val="center"/>
              <w:textAlignment w:val="baseline"/>
              <w:rPr>
                <w:rFonts w:ascii="Times New Roman" w:eastAsia="Times New Roman" w:hAnsi="Times New Roman" w:cs="Times New Roman"/>
                <w:b/>
                <w:sz w:val="24"/>
                <w:szCs w:val="24"/>
                <w:lang w:eastAsia="uk-UA"/>
              </w:rPr>
            </w:pPr>
            <w:r w:rsidRPr="00CB4F87">
              <w:rPr>
                <w:rFonts w:ascii="Times New Roman" w:eastAsia="Times New Roman" w:hAnsi="Times New Roman" w:cs="Times New Roman"/>
                <w:b/>
                <w:sz w:val="24"/>
                <w:szCs w:val="24"/>
                <w:lang w:eastAsia="uk-UA"/>
              </w:rPr>
              <w:t>Розрахунки</w:t>
            </w:r>
            <w:r w:rsidR="0055615D" w:rsidRPr="00CB4F87">
              <w:rPr>
                <w:rFonts w:ascii="Times New Roman" w:eastAsia="Times New Roman" w:hAnsi="Times New Roman" w:cs="Times New Roman"/>
                <w:b/>
                <w:sz w:val="24"/>
                <w:szCs w:val="24"/>
                <w:lang w:eastAsia="uk-UA"/>
              </w:rPr>
              <w:t>/потреба у фінансуванні</w:t>
            </w:r>
          </w:p>
        </w:tc>
      </w:tr>
      <w:tr w:rsidR="005526C3" w:rsidRPr="00CB4F87" w14:paraId="23CF9A17" w14:textId="77777777" w:rsidTr="00F973B0">
        <w:trPr>
          <w:trHeight w:val="12"/>
        </w:trPr>
        <w:tc>
          <w:tcPr>
            <w:tcW w:w="5000" w:type="pct"/>
            <w:gridSpan w:val="9"/>
            <w:shd w:val="clear" w:color="auto" w:fill="auto"/>
          </w:tcPr>
          <w:p w14:paraId="1B97A632" w14:textId="234E22EF" w:rsidR="005526C3" w:rsidRPr="00CB4F87" w:rsidRDefault="005526C3" w:rsidP="00F973B0">
            <w:pPr>
              <w:textAlignment w:val="baseline"/>
              <w:rPr>
                <w:rFonts w:ascii="Times New Roman" w:eastAsia="Times New Roman" w:hAnsi="Times New Roman" w:cs="Times New Roman"/>
                <w:b/>
                <w:sz w:val="24"/>
                <w:szCs w:val="24"/>
                <w:lang w:eastAsia="uk-UA"/>
              </w:rPr>
            </w:pPr>
            <w:r w:rsidRPr="00CB4F87">
              <w:rPr>
                <w:rFonts w:ascii="Times New Roman" w:hAnsi="Times New Roman" w:cs="Times New Roman"/>
                <w:b/>
                <w:sz w:val="28"/>
                <w:szCs w:val="28"/>
              </w:rPr>
              <w:t>Конкурентоспроможна та ефективна транспортна система</w:t>
            </w:r>
          </w:p>
        </w:tc>
      </w:tr>
      <w:tr w:rsidR="00DB25E0" w:rsidRPr="00CB4F87" w14:paraId="0183876D" w14:textId="77777777" w:rsidTr="002D5C65">
        <w:trPr>
          <w:trHeight w:val="12"/>
        </w:trPr>
        <w:tc>
          <w:tcPr>
            <w:tcW w:w="699" w:type="pct"/>
            <w:vMerge w:val="restart"/>
            <w:shd w:val="clear" w:color="auto" w:fill="auto"/>
          </w:tcPr>
          <w:p w14:paraId="6E573A98" w14:textId="77777777" w:rsidR="00F106C1" w:rsidRPr="00CB4F87" w:rsidRDefault="00F106C1" w:rsidP="00F973B0">
            <w:pPr>
              <w:pStyle w:val="a4"/>
              <w:numPr>
                <w:ilvl w:val="0"/>
                <w:numId w:val="1"/>
              </w:numPr>
              <w:ind w:left="0" w:right="27" w:firstLine="0"/>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Удосконалення системи збору, аналізу та використання статистичних даних</w:t>
            </w:r>
          </w:p>
        </w:tc>
        <w:tc>
          <w:tcPr>
            <w:tcW w:w="712" w:type="pct"/>
            <w:shd w:val="clear" w:color="auto" w:fill="auto"/>
          </w:tcPr>
          <w:p w14:paraId="236FDC0C" w14:textId="6E9422C6" w:rsidR="00F106C1" w:rsidRPr="00CB4F87" w:rsidRDefault="00DA3EF3" w:rsidP="00F973B0">
            <w:pPr>
              <w:pStyle w:val="a4"/>
              <w:numPr>
                <w:ilvl w:val="0"/>
                <w:numId w:val="3"/>
              </w:numPr>
              <w:ind w:left="0" w:firstLine="0"/>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п</w:t>
            </w:r>
            <w:r w:rsidR="00F106C1" w:rsidRPr="00CB4F87">
              <w:rPr>
                <w:rFonts w:ascii="Times New Roman" w:eastAsia="Times New Roman" w:hAnsi="Times New Roman" w:cs="Times New Roman"/>
                <w:sz w:val="24"/>
                <w:szCs w:val="24"/>
                <w:lang w:eastAsia="uk-UA"/>
              </w:rPr>
              <w:t>риведення методології транспортної статистики у ві</w:t>
            </w:r>
            <w:r w:rsidRPr="00CB4F87">
              <w:rPr>
                <w:rFonts w:ascii="Times New Roman" w:eastAsia="Times New Roman" w:hAnsi="Times New Roman" w:cs="Times New Roman"/>
                <w:sz w:val="24"/>
                <w:szCs w:val="24"/>
                <w:lang w:eastAsia="uk-UA"/>
              </w:rPr>
              <w:t>дповідність до законодавства ЄС</w:t>
            </w:r>
            <w:r w:rsidR="00F106C1" w:rsidRPr="00CB4F87">
              <w:rPr>
                <w:rFonts w:ascii="Times New Roman" w:eastAsia="Times New Roman" w:hAnsi="Times New Roman" w:cs="Times New Roman"/>
                <w:sz w:val="24"/>
                <w:szCs w:val="24"/>
                <w:lang w:eastAsia="uk-UA"/>
              </w:rPr>
              <w:t xml:space="preserve"> в сфері статистики відповідно до Додатка XXIX до Угоди про асоціацію між Україною</w:t>
            </w:r>
            <w:r w:rsidR="00DF6E33" w:rsidRPr="00CB4F87">
              <w:rPr>
                <w:rFonts w:ascii="Times New Roman" w:eastAsia="Times New Roman" w:hAnsi="Times New Roman" w:cs="Times New Roman"/>
                <w:sz w:val="24"/>
                <w:szCs w:val="24"/>
                <w:lang w:eastAsia="uk-UA"/>
              </w:rPr>
              <w:t>, з однієї сторони, та Європейським союзом, Європейським співтовариством з атомної енергії і їхніми державами-членами, з іншої сторони</w:t>
            </w:r>
            <w:r w:rsidR="00F106C1" w:rsidRPr="00CB4F87">
              <w:rPr>
                <w:rFonts w:ascii="Times New Roman" w:eastAsia="Times New Roman" w:hAnsi="Times New Roman" w:cs="Times New Roman"/>
                <w:sz w:val="24"/>
                <w:szCs w:val="24"/>
                <w:lang w:eastAsia="uk-UA"/>
              </w:rPr>
              <w:t xml:space="preserve"> та </w:t>
            </w:r>
            <w:r w:rsidR="00F106C1" w:rsidRPr="00CB4F87">
              <w:rPr>
                <w:rFonts w:ascii="Times New Roman" w:eastAsia="Times New Roman" w:hAnsi="Times New Roman" w:cs="Times New Roman"/>
                <w:sz w:val="24"/>
                <w:szCs w:val="24"/>
                <w:lang w:eastAsia="uk-UA"/>
              </w:rPr>
              <w:lastRenderedPageBreak/>
              <w:t xml:space="preserve">методології </w:t>
            </w:r>
            <w:proofErr w:type="spellStart"/>
            <w:r w:rsidR="00F106C1" w:rsidRPr="00CB4F87">
              <w:rPr>
                <w:rFonts w:ascii="Times New Roman" w:eastAsia="Times New Roman" w:hAnsi="Times New Roman" w:cs="Times New Roman"/>
                <w:sz w:val="24"/>
                <w:szCs w:val="24"/>
                <w:lang w:eastAsia="uk-UA"/>
              </w:rPr>
              <w:t>Євростату</w:t>
            </w:r>
            <w:proofErr w:type="spellEnd"/>
          </w:p>
        </w:tc>
        <w:tc>
          <w:tcPr>
            <w:tcW w:w="1053" w:type="pct"/>
            <w:shd w:val="clear" w:color="auto" w:fill="auto"/>
          </w:tcPr>
          <w:p w14:paraId="15597188" w14:textId="77777777" w:rsidR="00F106C1" w:rsidRPr="00CB4F87" w:rsidRDefault="00F106C1"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Мінінфраструктури</w:t>
            </w:r>
          </w:p>
          <w:p w14:paraId="23653896" w14:textId="77777777" w:rsidR="00F106C1" w:rsidRPr="00CB4F87" w:rsidRDefault="00F106C1" w:rsidP="00F973B0">
            <w:pPr>
              <w:ind w:left="57"/>
              <w:jc w:val="center"/>
              <w:textAlignment w:val="baseline"/>
              <w:rPr>
                <w:rFonts w:ascii="Times New Roman" w:eastAsia="Times New Roman" w:hAnsi="Times New Roman" w:cs="Times New Roman"/>
                <w:sz w:val="24"/>
                <w:szCs w:val="24"/>
                <w:lang w:eastAsia="uk-UA"/>
              </w:rPr>
            </w:pPr>
            <w:proofErr w:type="spellStart"/>
            <w:r w:rsidRPr="00CB4F87">
              <w:rPr>
                <w:rFonts w:ascii="Times New Roman" w:eastAsia="Times New Roman" w:hAnsi="Times New Roman" w:cs="Times New Roman"/>
                <w:sz w:val="24"/>
                <w:szCs w:val="24"/>
                <w:lang w:eastAsia="uk-UA"/>
              </w:rPr>
              <w:t>Держстат</w:t>
            </w:r>
            <w:proofErr w:type="spellEnd"/>
            <w:r w:rsidRPr="00CB4F87">
              <w:rPr>
                <w:rFonts w:ascii="Times New Roman" w:eastAsia="Times New Roman" w:hAnsi="Times New Roman" w:cs="Times New Roman"/>
                <w:sz w:val="24"/>
                <w:szCs w:val="24"/>
                <w:lang w:eastAsia="uk-UA"/>
              </w:rPr>
              <w:t xml:space="preserve"> </w:t>
            </w:r>
            <w:r w:rsidRPr="00CB4F87">
              <w:rPr>
                <w:rFonts w:ascii="Times New Roman" w:eastAsia="Times New Roman" w:hAnsi="Times New Roman" w:cs="Times New Roman"/>
                <w:sz w:val="24"/>
                <w:szCs w:val="24"/>
                <w:lang w:eastAsia="uk-UA"/>
              </w:rPr>
              <w:br/>
              <w:t>інші заінтересовані органи виконав</w:t>
            </w:r>
            <w:bookmarkStart w:id="0" w:name="_GoBack"/>
            <w:bookmarkEnd w:id="0"/>
            <w:r w:rsidRPr="00CB4F87">
              <w:rPr>
                <w:rFonts w:ascii="Times New Roman" w:eastAsia="Times New Roman" w:hAnsi="Times New Roman" w:cs="Times New Roman"/>
                <w:sz w:val="24"/>
                <w:szCs w:val="24"/>
                <w:lang w:eastAsia="uk-UA"/>
              </w:rPr>
              <w:t>чої влади</w:t>
            </w:r>
          </w:p>
        </w:tc>
        <w:tc>
          <w:tcPr>
            <w:tcW w:w="370" w:type="pct"/>
            <w:shd w:val="clear" w:color="auto" w:fill="auto"/>
          </w:tcPr>
          <w:p w14:paraId="7D38A596" w14:textId="77777777" w:rsidR="00F106C1" w:rsidRPr="00CB4F87" w:rsidRDefault="00F106C1"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2020</w:t>
            </w:r>
          </w:p>
        </w:tc>
        <w:tc>
          <w:tcPr>
            <w:tcW w:w="833" w:type="pct"/>
            <w:gridSpan w:val="2"/>
            <w:shd w:val="clear" w:color="auto" w:fill="auto"/>
          </w:tcPr>
          <w:p w14:paraId="01355632" w14:textId="77777777" w:rsidR="00F106C1" w:rsidRPr="00CB4F87" w:rsidRDefault="00F106C1" w:rsidP="00F973B0">
            <w:pPr>
              <w:ind w:left="57"/>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упорядкування збору даних в галузі транспорту шляхом систематичного збору та централізації даних</w:t>
            </w:r>
          </w:p>
        </w:tc>
        <w:tc>
          <w:tcPr>
            <w:tcW w:w="724" w:type="pct"/>
            <w:gridSpan w:val="2"/>
            <w:shd w:val="clear" w:color="auto" w:fill="auto"/>
          </w:tcPr>
          <w:p w14:paraId="76386273" w14:textId="77777777" w:rsidR="00F106C1" w:rsidRPr="00CB4F87" w:rsidRDefault="00F106C1"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shd w:val="clear" w:color="auto" w:fill="auto"/>
          </w:tcPr>
          <w:p w14:paraId="6C25CF03" w14:textId="77777777" w:rsidR="00F106C1" w:rsidRPr="00CB4F87" w:rsidRDefault="00F106C1"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w:t>
            </w:r>
          </w:p>
        </w:tc>
      </w:tr>
      <w:tr w:rsidR="00DB25E0" w:rsidRPr="00CB4F87" w14:paraId="7A603A62" w14:textId="77777777" w:rsidTr="002D5C65">
        <w:trPr>
          <w:trHeight w:val="12"/>
        </w:trPr>
        <w:tc>
          <w:tcPr>
            <w:tcW w:w="699" w:type="pct"/>
            <w:vMerge/>
            <w:shd w:val="clear" w:color="auto" w:fill="auto"/>
          </w:tcPr>
          <w:p w14:paraId="2DEF1247" w14:textId="77777777" w:rsidR="00F106C1" w:rsidRPr="00CB4F87" w:rsidRDefault="00F106C1" w:rsidP="00F973B0">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479CF1AE" w14:textId="4AE87C8C" w:rsidR="00F106C1" w:rsidRPr="00CB4F87" w:rsidRDefault="00DA3EF3" w:rsidP="00F973B0">
            <w:pPr>
              <w:pStyle w:val="a4"/>
              <w:numPr>
                <w:ilvl w:val="0"/>
                <w:numId w:val="3"/>
              </w:numPr>
              <w:ind w:left="0" w:firstLine="32"/>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 ф</w:t>
            </w:r>
            <w:r w:rsidR="00F106C1" w:rsidRPr="00CB4F87">
              <w:rPr>
                <w:rFonts w:ascii="Times New Roman" w:eastAsia="Times New Roman" w:hAnsi="Times New Roman" w:cs="Times New Roman"/>
                <w:sz w:val="24"/>
                <w:szCs w:val="24"/>
                <w:lang w:eastAsia="uk-UA"/>
              </w:rPr>
              <w:t>ормування системи звітності для державни</w:t>
            </w:r>
            <w:r w:rsidR="00C47652" w:rsidRPr="00CB4F87">
              <w:rPr>
                <w:rFonts w:ascii="Times New Roman" w:eastAsia="Times New Roman" w:hAnsi="Times New Roman" w:cs="Times New Roman"/>
                <w:sz w:val="24"/>
                <w:szCs w:val="24"/>
                <w:lang w:eastAsia="uk-UA"/>
              </w:rPr>
              <w:t>х підприємств галузі транспорту</w:t>
            </w:r>
          </w:p>
        </w:tc>
        <w:tc>
          <w:tcPr>
            <w:tcW w:w="1053" w:type="pct"/>
            <w:shd w:val="clear" w:color="auto" w:fill="auto"/>
          </w:tcPr>
          <w:p w14:paraId="6AF074EA" w14:textId="77777777" w:rsidR="00F106C1" w:rsidRPr="00CB4F87" w:rsidRDefault="00F106C1"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p w14:paraId="25C22F4B" w14:textId="77777777" w:rsidR="00F106C1" w:rsidRPr="00CB4F87" w:rsidRDefault="00F106C1" w:rsidP="00F973B0">
            <w:pPr>
              <w:ind w:left="57"/>
              <w:jc w:val="center"/>
              <w:textAlignment w:val="baseline"/>
              <w:rPr>
                <w:rFonts w:ascii="Times New Roman" w:eastAsia="Times New Roman" w:hAnsi="Times New Roman" w:cs="Times New Roman"/>
                <w:sz w:val="24"/>
                <w:szCs w:val="24"/>
                <w:lang w:eastAsia="uk-UA"/>
              </w:rPr>
            </w:pPr>
            <w:proofErr w:type="spellStart"/>
            <w:r w:rsidRPr="00CB4F87">
              <w:rPr>
                <w:rFonts w:ascii="Times New Roman" w:eastAsia="Times New Roman" w:hAnsi="Times New Roman" w:cs="Times New Roman"/>
                <w:sz w:val="24"/>
                <w:szCs w:val="24"/>
                <w:lang w:eastAsia="uk-UA"/>
              </w:rPr>
              <w:t>Держстат</w:t>
            </w:r>
            <w:proofErr w:type="spellEnd"/>
            <w:r w:rsidRPr="00CB4F87">
              <w:rPr>
                <w:rFonts w:ascii="Times New Roman" w:eastAsia="Times New Roman" w:hAnsi="Times New Roman" w:cs="Times New Roman"/>
                <w:sz w:val="24"/>
                <w:szCs w:val="24"/>
                <w:lang w:eastAsia="uk-UA"/>
              </w:rPr>
              <w:t xml:space="preserve"> </w:t>
            </w:r>
            <w:r w:rsidRPr="00CB4F87">
              <w:rPr>
                <w:rFonts w:ascii="Times New Roman" w:eastAsia="Times New Roman" w:hAnsi="Times New Roman" w:cs="Times New Roman"/>
                <w:sz w:val="24"/>
                <w:szCs w:val="24"/>
                <w:lang w:eastAsia="uk-UA"/>
              </w:rPr>
              <w:br/>
              <w:t>інші заінтересовані органи виконавчої влади</w:t>
            </w:r>
          </w:p>
        </w:tc>
        <w:tc>
          <w:tcPr>
            <w:tcW w:w="370" w:type="pct"/>
            <w:shd w:val="clear" w:color="auto" w:fill="auto"/>
          </w:tcPr>
          <w:p w14:paraId="259D1482" w14:textId="77777777" w:rsidR="00F106C1" w:rsidRPr="00CB4F87" w:rsidRDefault="00F106C1"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2020</w:t>
            </w:r>
          </w:p>
        </w:tc>
        <w:tc>
          <w:tcPr>
            <w:tcW w:w="833" w:type="pct"/>
            <w:gridSpan w:val="2"/>
            <w:shd w:val="clear" w:color="auto" w:fill="auto"/>
          </w:tcPr>
          <w:p w14:paraId="162884EA" w14:textId="01EBDA2E" w:rsidR="00F106C1" w:rsidRPr="00CB4F87" w:rsidRDefault="00F648BE" w:rsidP="00F973B0">
            <w:pPr>
              <w:jc w:val="both"/>
              <w:textAlignment w:val="baseline"/>
              <w:rPr>
                <w:rFonts w:ascii="Times New Roman" w:eastAsia="Times New Roman" w:hAnsi="Times New Roman" w:cs="Times New Roman"/>
                <w:sz w:val="24"/>
                <w:szCs w:val="24"/>
                <w:lang w:eastAsia="uk-UA"/>
              </w:rPr>
            </w:pPr>
            <w:r w:rsidRPr="00CB4F87">
              <w:rPr>
                <w:rFonts w:ascii="Times New Roman" w:hAnsi="Times New Roman"/>
                <w:sz w:val="24"/>
                <w:szCs w:val="24"/>
                <w:lang w:eastAsia="uk-UA"/>
              </w:rPr>
              <w:t xml:space="preserve">систематичний збір адміністративних </w:t>
            </w:r>
            <w:proofErr w:type="spellStart"/>
            <w:r w:rsidRPr="00CB4F87">
              <w:rPr>
                <w:rFonts w:ascii="Times New Roman" w:hAnsi="Times New Roman"/>
                <w:sz w:val="24"/>
                <w:szCs w:val="24"/>
                <w:lang w:eastAsia="uk-UA"/>
              </w:rPr>
              <w:t>данних</w:t>
            </w:r>
            <w:proofErr w:type="spellEnd"/>
            <w:r w:rsidRPr="00CB4F87">
              <w:rPr>
                <w:rFonts w:ascii="Times New Roman" w:hAnsi="Times New Roman"/>
                <w:sz w:val="24"/>
                <w:szCs w:val="24"/>
                <w:lang w:eastAsia="uk-UA"/>
              </w:rPr>
              <w:t xml:space="preserve"> щодо результатів діяльності державних підприємств галузі транспорту</w:t>
            </w:r>
          </w:p>
        </w:tc>
        <w:tc>
          <w:tcPr>
            <w:tcW w:w="724" w:type="pct"/>
            <w:gridSpan w:val="2"/>
            <w:shd w:val="clear" w:color="auto" w:fill="auto"/>
          </w:tcPr>
          <w:p w14:paraId="2B7FB5A3" w14:textId="77777777" w:rsidR="00F106C1" w:rsidRPr="00CB4F87" w:rsidRDefault="00F106C1"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shd w:val="clear" w:color="auto" w:fill="auto"/>
          </w:tcPr>
          <w:p w14:paraId="5D6803A2" w14:textId="77777777" w:rsidR="00F106C1" w:rsidRPr="00CB4F87" w:rsidRDefault="00F106C1"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w:t>
            </w:r>
          </w:p>
        </w:tc>
      </w:tr>
      <w:tr w:rsidR="00DB25E0" w:rsidRPr="00CB4F87" w14:paraId="5AF2EDBE" w14:textId="77777777" w:rsidTr="002D5C65">
        <w:trPr>
          <w:trHeight w:val="12"/>
        </w:trPr>
        <w:tc>
          <w:tcPr>
            <w:tcW w:w="699" w:type="pct"/>
            <w:vMerge/>
            <w:shd w:val="clear" w:color="auto" w:fill="auto"/>
          </w:tcPr>
          <w:p w14:paraId="58ACCE51" w14:textId="77777777" w:rsidR="00F106C1" w:rsidRPr="00CB4F87" w:rsidRDefault="00F106C1" w:rsidP="00F973B0">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7873D80F" w14:textId="61ABE966" w:rsidR="00F106C1" w:rsidRPr="00CB4F87" w:rsidRDefault="00DA3EF3" w:rsidP="00F973B0">
            <w:pPr>
              <w:pStyle w:val="a4"/>
              <w:numPr>
                <w:ilvl w:val="0"/>
                <w:numId w:val="3"/>
              </w:numPr>
              <w:ind w:left="32" w:firstLine="0"/>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п</w:t>
            </w:r>
            <w:r w:rsidR="00F106C1" w:rsidRPr="00CB4F87">
              <w:rPr>
                <w:rFonts w:ascii="Times New Roman" w:eastAsia="Times New Roman" w:hAnsi="Times New Roman" w:cs="Times New Roman"/>
                <w:sz w:val="24"/>
                <w:szCs w:val="24"/>
                <w:lang w:eastAsia="uk-UA"/>
              </w:rPr>
              <w:t xml:space="preserve">ублікація </w:t>
            </w:r>
            <w:r w:rsidR="00465A20" w:rsidRPr="00CB4F87">
              <w:rPr>
                <w:rFonts w:ascii="Times New Roman" w:eastAsia="Times New Roman" w:hAnsi="Times New Roman" w:cs="Times New Roman"/>
                <w:sz w:val="24"/>
                <w:szCs w:val="24"/>
                <w:lang w:eastAsia="uk-UA"/>
              </w:rPr>
              <w:t>оперативних</w:t>
            </w:r>
            <w:r w:rsidR="00F106C1" w:rsidRPr="00CB4F87">
              <w:rPr>
                <w:rFonts w:ascii="Times New Roman" w:eastAsia="Times New Roman" w:hAnsi="Times New Roman" w:cs="Times New Roman"/>
                <w:sz w:val="24"/>
                <w:szCs w:val="24"/>
                <w:lang w:eastAsia="uk-UA"/>
              </w:rPr>
              <w:t xml:space="preserve"> </w:t>
            </w:r>
            <w:r w:rsidR="00F648BE" w:rsidRPr="00CB4F87">
              <w:rPr>
                <w:rFonts w:ascii="Times New Roman" w:eastAsia="Times New Roman" w:hAnsi="Times New Roman" w:cs="Times New Roman"/>
                <w:sz w:val="24"/>
                <w:szCs w:val="24"/>
                <w:lang w:eastAsia="uk-UA"/>
              </w:rPr>
              <w:t>адміністративних</w:t>
            </w:r>
            <w:r w:rsidR="00F106C1" w:rsidRPr="00CB4F87">
              <w:rPr>
                <w:rFonts w:ascii="Times New Roman" w:eastAsia="Times New Roman" w:hAnsi="Times New Roman" w:cs="Times New Roman"/>
                <w:sz w:val="24"/>
                <w:szCs w:val="24"/>
                <w:lang w:eastAsia="uk-UA"/>
              </w:rPr>
              <w:t xml:space="preserve"> даних показн</w:t>
            </w:r>
            <w:r w:rsidR="00933D03" w:rsidRPr="00CB4F87">
              <w:rPr>
                <w:rFonts w:ascii="Times New Roman" w:eastAsia="Times New Roman" w:hAnsi="Times New Roman" w:cs="Times New Roman"/>
                <w:sz w:val="24"/>
                <w:szCs w:val="24"/>
                <w:lang w:eastAsia="uk-UA"/>
              </w:rPr>
              <w:t>иків розвитку та оцінки ризиків</w:t>
            </w:r>
          </w:p>
        </w:tc>
        <w:tc>
          <w:tcPr>
            <w:tcW w:w="1053" w:type="pct"/>
            <w:shd w:val="clear" w:color="auto" w:fill="auto"/>
          </w:tcPr>
          <w:p w14:paraId="0F34A11A" w14:textId="77777777" w:rsidR="00F106C1" w:rsidRPr="00CB4F87" w:rsidRDefault="00F106C1"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p w14:paraId="71151A6A" w14:textId="726B2248" w:rsidR="00F106C1" w:rsidRPr="00CB4F87" w:rsidRDefault="00F106C1"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інші заінтересовані органи виконавчої влади</w:t>
            </w:r>
          </w:p>
        </w:tc>
        <w:tc>
          <w:tcPr>
            <w:tcW w:w="370" w:type="pct"/>
            <w:shd w:val="clear" w:color="auto" w:fill="auto"/>
          </w:tcPr>
          <w:p w14:paraId="51A348A5" w14:textId="77777777" w:rsidR="00F106C1" w:rsidRPr="00CB4F87" w:rsidRDefault="00F106C1"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2020</w:t>
            </w:r>
          </w:p>
        </w:tc>
        <w:tc>
          <w:tcPr>
            <w:tcW w:w="833" w:type="pct"/>
            <w:gridSpan w:val="2"/>
            <w:shd w:val="clear" w:color="auto" w:fill="auto"/>
          </w:tcPr>
          <w:p w14:paraId="0026D0C4" w14:textId="120605CA" w:rsidR="00F106C1" w:rsidRPr="00CB4F87" w:rsidRDefault="00F106C1" w:rsidP="00F973B0">
            <w:pPr>
              <w:ind w:left="32"/>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щоквартальна публікація даних на офіційних веб-сайтах</w:t>
            </w:r>
            <w:r w:rsidR="000357F3" w:rsidRPr="00CB4F87">
              <w:rPr>
                <w:rFonts w:ascii="Times New Roman" w:eastAsia="Times New Roman" w:hAnsi="Times New Roman" w:cs="Times New Roman"/>
                <w:sz w:val="24"/>
                <w:szCs w:val="24"/>
                <w:lang w:eastAsia="uk-UA"/>
              </w:rPr>
              <w:t xml:space="preserve"> органів виконавчої влади</w:t>
            </w:r>
          </w:p>
        </w:tc>
        <w:tc>
          <w:tcPr>
            <w:tcW w:w="724" w:type="pct"/>
            <w:gridSpan w:val="2"/>
            <w:shd w:val="clear" w:color="auto" w:fill="auto"/>
          </w:tcPr>
          <w:p w14:paraId="6C23951D" w14:textId="77777777" w:rsidR="00F106C1" w:rsidRPr="00CB4F87" w:rsidRDefault="00F106C1"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shd w:val="clear" w:color="auto" w:fill="auto"/>
          </w:tcPr>
          <w:p w14:paraId="2C1C764B" w14:textId="77777777" w:rsidR="00F106C1" w:rsidRPr="00CB4F87" w:rsidRDefault="00F106C1"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w:t>
            </w:r>
          </w:p>
        </w:tc>
      </w:tr>
      <w:tr w:rsidR="00DB25E0" w:rsidRPr="00CB4F87" w14:paraId="4AD933B8" w14:textId="77777777" w:rsidTr="002D5C65">
        <w:trPr>
          <w:trHeight w:val="554"/>
        </w:trPr>
        <w:tc>
          <w:tcPr>
            <w:tcW w:w="699" w:type="pct"/>
            <w:vMerge/>
            <w:shd w:val="clear" w:color="auto" w:fill="auto"/>
          </w:tcPr>
          <w:p w14:paraId="34976B57" w14:textId="77777777" w:rsidR="00F106C1" w:rsidRPr="00CB4F87" w:rsidRDefault="00F106C1" w:rsidP="00F973B0">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2FFDAFDD" w14:textId="7D8994BF" w:rsidR="00F106C1" w:rsidRPr="00CB4F87" w:rsidRDefault="00DA3EF3" w:rsidP="00F973B0">
            <w:pPr>
              <w:pStyle w:val="a4"/>
              <w:numPr>
                <w:ilvl w:val="0"/>
                <w:numId w:val="3"/>
              </w:numPr>
              <w:ind w:left="32" w:firstLine="0"/>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w:t>
            </w:r>
            <w:r w:rsidR="00992D39" w:rsidRPr="00CB4F87">
              <w:rPr>
                <w:rFonts w:ascii="Times New Roman" w:eastAsia="Times New Roman" w:hAnsi="Times New Roman" w:cs="Times New Roman"/>
                <w:sz w:val="24"/>
                <w:szCs w:val="24"/>
                <w:lang w:eastAsia="uk-UA"/>
              </w:rPr>
              <w:t xml:space="preserve">ормативно-правове </w:t>
            </w:r>
            <w:r w:rsidR="00F106C1" w:rsidRPr="00CB4F87">
              <w:rPr>
                <w:rFonts w:ascii="Times New Roman" w:eastAsia="Times New Roman" w:hAnsi="Times New Roman" w:cs="Times New Roman"/>
                <w:sz w:val="24"/>
                <w:szCs w:val="24"/>
                <w:lang w:eastAsia="uk-UA"/>
              </w:rPr>
              <w:t>забезпечення публікації наборів даних віднесених до відкритих даних в сфері інфраструктури</w:t>
            </w:r>
          </w:p>
        </w:tc>
        <w:tc>
          <w:tcPr>
            <w:tcW w:w="1053" w:type="pct"/>
            <w:shd w:val="clear" w:color="auto" w:fill="auto"/>
          </w:tcPr>
          <w:p w14:paraId="32508129" w14:textId="77777777" w:rsidR="00F106C1" w:rsidRPr="00CB4F87" w:rsidRDefault="00F106C1"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p w14:paraId="5577CD7F" w14:textId="77777777" w:rsidR="00F106C1" w:rsidRPr="00CB4F87" w:rsidRDefault="00F106C1" w:rsidP="00F973B0">
            <w:pPr>
              <w:ind w:left="57"/>
              <w:jc w:val="center"/>
              <w:textAlignment w:val="baseline"/>
              <w:rPr>
                <w:rFonts w:ascii="Times New Roman" w:eastAsia="Times New Roman" w:hAnsi="Times New Roman" w:cs="Times New Roman"/>
                <w:sz w:val="24"/>
                <w:szCs w:val="24"/>
                <w:lang w:eastAsia="uk-UA"/>
              </w:rPr>
            </w:pPr>
            <w:proofErr w:type="spellStart"/>
            <w:r w:rsidRPr="00CB4F87">
              <w:rPr>
                <w:rFonts w:ascii="Times New Roman" w:eastAsia="Times New Roman" w:hAnsi="Times New Roman" w:cs="Times New Roman"/>
                <w:sz w:val="24"/>
                <w:szCs w:val="24"/>
                <w:lang w:eastAsia="uk-UA"/>
              </w:rPr>
              <w:t>Держстат</w:t>
            </w:r>
            <w:proofErr w:type="spellEnd"/>
            <w:r w:rsidRPr="00CB4F87">
              <w:rPr>
                <w:rFonts w:ascii="Times New Roman" w:eastAsia="Times New Roman" w:hAnsi="Times New Roman" w:cs="Times New Roman"/>
                <w:sz w:val="24"/>
                <w:szCs w:val="24"/>
                <w:lang w:eastAsia="uk-UA"/>
              </w:rPr>
              <w:t xml:space="preserve"> </w:t>
            </w:r>
            <w:r w:rsidRPr="00CB4F87">
              <w:rPr>
                <w:rFonts w:ascii="Times New Roman" w:eastAsia="Times New Roman" w:hAnsi="Times New Roman" w:cs="Times New Roman"/>
                <w:sz w:val="24"/>
                <w:szCs w:val="24"/>
                <w:lang w:eastAsia="uk-UA"/>
              </w:rPr>
              <w:br/>
              <w:t>інші заінтересовані органи виконавчої влади</w:t>
            </w:r>
          </w:p>
        </w:tc>
        <w:tc>
          <w:tcPr>
            <w:tcW w:w="370" w:type="pct"/>
            <w:shd w:val="clear" w:color="auto" w:fill="auto"/>
          </w:tcPr>
          <w:p w14:paraId="7013658A" w14:textId="77777777" w:rsidR="00F106C1" w:rsidRPr="00CB4F87" w:rsidRDefault="00F106C1"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2019</w:t>
            </w:r>
          </w:p>
        </w:tc>
        <w:tc>
          <w:tcPr>
            <w:tcW w:w="833" w:type="pct"/>
            <w:gridSpan w:val="2"/>
            <w:shd w:val="clear" w:color="auto" w:fill="auto"/>
          </w:tcPr>
          <w:p w14:paraId="26C05A7B" w14:textId="35125542" w:rsidR="00993EC0" w:rsidRPr="00CB4F87" w:rsidRDefault="00992D39" w:rsidP="00F973B0">
            <w:pPr>
              <w:numPr>
                <w:ilvl w:val="0"/>
                <w:numId w:val="113"/>
              </w:numPr>
              <w:shd w:val="clear" w:color="auto" w:fill="FFFFFF"/>
              <w:spacing w:before="100" w:beforeAutospacing="1" w:after="100" w:afterAutospacing="1"/>
              <w:ind w:left="0"/>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п</w:t>
            </w:r>
            <w:r w:rsidR="00F106C1" w:rsidRPr="00CB4F87">
              <w:rPr>
                <w:rFonts w:ascii="Times New Roman" w:eastAsia="Times New Roman" w:hAnsi="Times New Roman" w:cs="Times New Roman"/>
                <w:sz w:val="24"/>
                <w:szCs w:val="24"/>
                <w:lang w:eastAsia="uk-UA"/>
              </w:rPr>
              <w:t xml:space="preserve">ублікація у вигляді відритих даних всіх переліків визначених постановою </w:t>
            </w:r>
            <w:r w:rsidRPr="00CB4F87">
              <w:rPr>
                <w:rFonts w:ascii="Times New Roman" w:eastAsia="Times New Roman" w:hAnsi="Times New Roman" w:cs="Times New Roman"/>
                <w:sz w:val="24"/>
                <w:szCs w:val="24"/>
                <w:lang w:eastAsia="uk-UA"/>
              </w:rPr>
              <w:t>Кабінету Міністрів України</w:t>
            </w:r>
            <w:r w:rsidR="00F106C1" w:rsidRPr="00CB4F87">
              <w:rPr>
                <w:rFonts w:ascii="Times New Roman" w:eastAsia="Times New Roman" w:hAnsi="Times New Roman" w:cs="Times New Roman"/>
                <w:sz w:val="24"/>
                <w:szCs w:val="24"/>
                <w:lang w:eastAsia="uk-UA"/>
              </w:rPr>
              <w:t xml:space="preserve"> від 21</w:t>
            </w:r>
            <w:r w:rsidR="00CA54D7" w:rsidRPr="00CB4F87">
              <w:rPr>
                <w:rFonts w:ascii="Times New Roman" w:eastAsia="Times New Roman" w:hAnsi="Times New Roman" w:cs="Times New Roman"/>
                <w:sz w:val="24"/>
                <w:szCs w:val="24"/>
                <w:lang w:eastAsia="uk-UA"/>
              </w:rPr>
              <w:t xml:space="preserve"> жовтня </w:t>
            </w:r>
            <w:r w:rsidR="00F106C1" w:rsidRPr="00CB4F87">
              <w:rPr>
                <w:rFonts w:ascii="Times New Roman" w:eastAsia="Times New Roman" w:hAnsi="Times New Roman" w:cs="Times New Roman"/>
                <w:sz w:val="24"/>
                <w:szCs w:val="24"/>
                <w:lang w:eastAsia="uk-UA"/>
              </w:rPr>
              <w:t xml:space="preserve">2015 </w:t>
            </w:r>
            <w:r w:rsidR="00CA54D7" w:rsidRPr="00CB4F87">
              <w:rPr>
                <w:rFonts w:ascii="Times New Roman" w:eastAsia="Times New Roman" w:hAnsi="Times New Roman" w:cs="Times New Roman"/>
                <w:sz w:val="24"/>
                <w:szCs w:val="24"/>
                <w:lang w:eastAsia="uk-UA"/>
              </w:rPr>
              <w:t xml:space="preserve">р. </w:t>
            </w:r>
            <w:r w:rsidR="00F106C1" w:rsidRPr="00CB4F87">
              <w:rPr>
                <w:rFonts w:ascii="Times New Roman" w:eastAsia="Times New Roman" w:hAnsi="Times New Roman" w:cs="Times New Roman"/>
                <w:sz w:val="24"/>
                <w:szCs w:val="24"/>
                <w:lang w:eastAsia="uk-UA"/>
              </w:rPr>
              <w:t>№</w:t>
            </w:r>
            <w:r w:rsidR="00993EC0" w:rsidRPr="00CB4F87">
              <w:rPr>
                <w:rFonts w:ascii="Times New Roman" w:eastAsia="Times New Roman" w:hAnsi="Times New Roman" w:cs="Times New Roman"/>
                <w:sz w:val="24"/>
                <w:szCs w:val="24"/>
                <w:lang w:eastAsia="uk-UA"/>
              </w:rPr>
              <w:t> </w:t>
            </w:r>
            <w:r w:rsidR="00F106C1" w:rsidRPr="00CB4F87">
              <w:rPr>
                <w:rFonts w:ascii="Times New Roman" w:eastAsia="Times New Roman" w:hAnsi="Times New Roman" w:cs="Times New Roman"/>
                <w:sz w:val="24"/>
                <w:szCs w:val="24"/>
                <w:lang w:eastAsia="uk-UA"/>
              </w:rPr>
              <w:t>835</w:t>
            </w:r>
            <w:r w:rsidRPr="00CB4F87">
              <w:rPr>
                <w:rFonts w:ascii="Times New Roman" w:eastAsia="Times New Roman" w:hAnsi="Times New Roman" w:cs="Times New Roman"/>
                <w:sz w:val="24"/>
                <w:szCs w:val="24"/>
                <w:lang w:eastAsia="uk-UA"/>
              </w:rPr>
              <w:t xml:space="preserve"> «Про затвердження Положення про набори даних, які підлягають оприлюдненню у формі відкритих даних»</w:t>
            </w:r>
            <w:r w:rsidR="00993EC0" w:rsidRPr="00CB4F87">
              <w:rPr>
                <w:rFonts w:ascii="Times New Roman" w:eastAsia="Times New Roman" w:hAnsi="Times New Roman" w:cs="Times New Roman"/>
                <w:sz w:val="24"/>
                <w:szCs w:val="24"/>
                <w:lang w:eastAsia="uk-UA"/>
              </w:rPr>
              <w:t xml:space="preserve"> (Офіційний вісник України, від 03.11.2015 – </w:t>
            </w:r>
          </w:p>
          <w:p w14:paraId="332B4842" w14:textId="5AFB117B" w:rsidR="00F106C1" w:rsidRPr="00CB4F87" w:rsidRDefault="00993EC0" w:rsidP="00F973B0">
            <w:pPr>
              <w:numPr>
                <w:ilvl w:val="0"/>
                <w:numId w:val="113"/>
              </w:numPr>
              <w:shd w:val="clear" w:color="auto" w:fill="FFFFFF"/>
              <w:spacing w:before="100" w:beforeAutospacing="1" w:after="100" w:afterAutospacing="1"/>
              <w:ind w:left="0"/>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 xml:space="preserve">2015 р., № 85, </w:t>
            </w:r>
            <w:proofErr w:type="spellStart"/>
            <w:r w:rsidRPr="00CB4F87">
              <w:rPr>
                <w:rFonts w:ascii="Times New Roman" w:eastAsia="Times New Roman" w:hAnsi="Times New Roman" w:cs="Times New Roman"/>
                <w:sz w:val="24"/>
                <w:szCs w:val="24"/>
                <w:lang w:eastAsia="uk-UA"/>
              </w:rPr>
              <w:t>стор</w:t>
            </w:r>
            <w:proofErr w:type="spellEnd"/>
            <w:r w:rsidRPr="00CB4F87">
              <w:rPr>
                <w:rFonts w:ascii="Times New Roman" w:eastAsia="Times New Roman" w:hAnsi="Times New Roman" w:cs="Times New Roman"/>
                <w:sz w:val="24"/>
                <w:szCs w:val="24"/>
                <w:lang w:eastAsia="uk-UA"/>
              </w:rPr>
              <w:t>. 10, стаття 2850, код акта 79096/2015)</w:t>
            </w:r>
          </w:p>
        </w:tc>
        <w:tc>
          <w:tcPr>
            <w:tcW w:w="724" w:type="pct"/>
            <w:gridSpan w:val="2"/>
            <w:shd w:val="clear" w:color="auto" w:fill="auto"/>
          </w:tcPr>
          <w:p w14:paraId="1E7FDFD3" w14:textId="77777777" w:rsidR="00F106C1" w:rsidRPr="00CB4F87" w:rsidRDefault="00F106C1"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не потребує додаткового фінансування</w:t>
            </w:r>
          </w:p>
        </w:tc>
        <w:tc>
          <w:tcPr>
            <w:tcW w:w="610" w:type="pct"/>
            <w:shd w:val="clear" w:color="auto" w:fill="auto"/>
          </w:tcPr>
          <w:p w14:paraId="2ABA5EF2" w14:textId="77777777" w:rsidR="00F106C1" w:rsidRPr="00CB4F87" w:rsidRDefault="00F106C1" w:rsidP="00F973B0">
            <w:pPr>
              <w:ind w:left="57"/>
              <w:jc w:val="center"/>
              <w:textAlignment w:val="baseline"/>
              <w:rPr>
                <w:rFonts w:ascii="Times New Roman" w:eastAsia="Times New Roman" w:hAnsi="Times New Roman" w:cs="Times New Roman"/>
                <w:sz w:val="24"/>
                <w:szCs w:val="24"/>
                <w:lang w:eastAsia="uk-UA"/>
              </w:rPr>
            </w:pPr>
          </w:p>
        </w:tc>
      </w:tr>
      <w:tr w:rsidR="00DB25E0" w:rsidRPr="00CB4F87" w14:paraId="73BD142C" w14:textId="77777777" w:rsidTr="002D5C65">
        <w:trPr>
          <w:trHeight w:val="12"/>
        </w:trPr>
        <w:tc>
          <w:tcPr>
            <w:tcW w:w="699" w:type="pct"/>
            <w:shd w:val="clear" w:color="auto" w:fill="auto"/>
          </w:tcPr>
          <w:p w14:paraId="09A1F077" w14:textId="77777777" w:rsidR="005526C3" w:rsidRPr="00CB4F87" w:rsidRDefault="005526C3" w:rsidP="00F973B0">
            <w:pPr>
              <w:pStyle w:val="a4"/>
              <w:numPr>
                <w:ilvl w:val="0"/>
                <w:numId w:val="1"/>
              </w:numPr>
              <w:ind w:left="0" w:firstLine="34"/>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Виконання програм зміцнення потенціалу органів виконавчої влади в транспортній галузі та продуктивності праці державних службовців (система підготовки персоналу) у зазначеній галузі</w:t>
            </w:r>
          </w:p>
        </w:tc>
        <w:tc>
          <w:tcPr>
            <w:tcW w:w="712" w:type="pct"/>
            <w:shd w:val="clear" w:color="auto" w:fill="auto"/>
          </w:tcPr>
          <w:p w14:paraId="2492B7CF" w14:textId="027859CA" w:rsidR="005526C3" w:rsidRPr="00CB4F87" w:rsidRDefault="00DA3EF3" w:rsidP="00F973B0">
            <w:pPr>
              <w:pStyle w:val="a4"/>
              <w:numPr>
                <w:ilvl w:val="0"/>
                <w:numId w:val="5"/>
              </w:numPr>
              <w:ind w:left="30" w:firstLine="0"/>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п</w:t>
            </w:r>
            <w:r w:rsidR="005526C3" w:rsidRPr="00CB4F87">
              <w:rPr>
                <w:rFonts w:ascii="Times New Roman" w:eastAsia="Times New Roman" w:hAnsi="Times New Roman" w:cs="Times New Roman"/>
                <w:sz w:val="24"/>
                <w:szCs w:val="24"/>
                <w:lang w:eastAsia="uk-UA"/>
              </w:rPr>
              <w:t>ідготовка Програми з нарощування потенціалу для органів держав</w:t>
            </w:r>
            <w:r w:rsidR="00827863" w:rsidRPr="00CB4F87">
              <w:rPr>
                <w:rFonts w:ascii="Times New Roman" w:eastAsia="Times New Roman" w:hAnsi="Times New Roman" w:cs="Times New Roman"/>
                <w:sz w:val="24"/>
                <w:szCs w:val="24"/>
                <w:lang w:eastAsia="uk-UA"/>
              </w:rPr>
              <w:t>ної влади у транспортній галузі</w:t>
            </w:r>
          </w:p>
          <w:p w14:paraId="2BA24AFB" w14:textId="77777777" w:rsidR="005526C3" w:rsidRPr="00CB4F87" w:rsidRDefault="005526C3" w:rsidP="00F973B0">
            <w:pPr>
              <w:textAlignment w:val="baseline"/>
              <w:rPr>
                <w:rFonts w:ascii="Times New Roman" w:eastAsia="Times New Roman" w:hAnsi="Times New Roman" w:cs="Times New Roman"/>
                <w:b/>
                <w:sz w:val="24"/>
                <w:szCs w:val="24"/>
                <w:lang w:eastAsia="uk-UA"/>
              </w:rPr>
            </w:pPr>
          </w:p>
        </w:tc>
        <w:tc>
          <w:tcPr>
            <w:tcW w:w="1053" w:type="pct"/>
            <w:shd w:val="clear" w:color="auto" w:fill="auto"/>
          </w:tcPr>
          <w:p w14:paraId="0C233D4D" w14:textId="77777777" w:rsidR="005526C3" w:rsidRPr="00CB4F87" w:rsidRDefault="005526C3"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tc>
        <w:tc>
          <w:tcPr>
            <w:tcW w:w="370" w:type="pct"/>
            <w:shd w:val="clear" w:color="auto" w:fill="auto"/>
          </w:tcPr>
          <w:p w14:paraId="3EF37CB4" w14:textId="77777777" w:rsidR="005526C3" w:rsidRPr="00CB4F87" w:rsidRDefault="00E50CF5"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2021</w:t>
            </w:r>
          </w:p>
        </w:tc>
        <w:tc>
          <w:tcPr>
            <w:tcW w:w="833" w:type="pct"/>
            <w:gridSpan w:val="2"/>
            <w:shd w:val="clear" w:color="auto" w:fill="auto"/>
          </w:tcPr>
          <w:p w14:paraId="1E03D50B" w14:textId="77777777" w:rsidR="005526C3" w:rsidRPr="00CB4F87" w:rsidRDefault="006E01BF" w:rsidP="00F973B0">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підготовлено Програму</w:t>
            </w:r>
            <w:r w:rsidR="005526C3" w:rsidRPr="00CB4F87">
              <w:rPr>
                <w:rFonts w:ascii="Times New Roman" w:eastAsia="Times New Roman" w:hAnsi="Times New Roman" w:cs="Times New Roman"/>
                <w:sz w:val="24"/>
                <w:szCs w:val="24"/>
                <w:lang w:eastAsia="uk-UA"/>
              </w:rPr>
              <w:t xml:space="preserve"> з нарощування потенціалу для органів державної влади за галузями транспорту</w:t>
            </w:r>
          </w:p>
        </w:tc>
        <w:tc>
          <w:tcPr>
            <w:tcW w:w="724" w:type="pct"/>
            <w:gridSpan w:val="2"/>
            <w:shd w:val="clear" w:color="auto" w:fill="auto"/>
          </w:tcPr>
          <w:p w14:paraId="1410BDB2" w14:textId="77777777" w:rsidR="005526C3" w:rsidRPr="00CB4F87" w:rsidRDefault="005526C3"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shd w:val="clear" w:color="auto" w:fill="auto"/>
          </w:tcPr>
          <w:p w14:paraId="614A2011" w14:textId="77777777" w:rsidR="005526C3" w:rsidRPr="00CB4F87" w:rsidRDefault="005526C3" w:rsidP="00F973B0">
            <w:pPr>
              <w:ind w:left="57"/>
              <w:jc w:val="center"/>
              <w:textAlignment w:val="baseline"/>
              <w:rPr>
                <w:rFonts w:ascii="Times New Roman" w:eastAsia="Times New Roman" w:hAnsi="Times New Roman" w:cs="Times New Roman"/>
                <w:sz w:val="24"/>
                <w:szCs w:val="24"/>
                <w:lang w:eastAsia="uk-UA"/>
              </w:rPr>
            </w:pPr>
          </w:p>
        </w:tc>
      </w:tr>
      <w:tr w:rsidR="00DB25E0" w:rsidRPr="00CB4F87" w14:paraId="393728FF" w14:textId="77777777" w:rsidTr="002D5C65">
        <w:trPr>
          <w:trHeight w:val="12"/>
        </w:trPr>
        <w:tc>
          <w:tcPr>
            <w:tcW w:w="699" w:type="pct"/>
            <w:vMerge w:val="restart"/>
            <w:shd w:val="clear" w:color="auto" w:fill="auto"/>
          </w:tcPr>
          <w:p w14:paraId="37BBE0AF" w14:textId="77777777" w:rsidR="005526C3" w:rsidRPr="00CB4F87" w:rsidRDefault="005526C3" w:rsidP="00F973B0">
            <w:pPr>
              <w:pStyle w:val="a4"/>
              <w:numPr>
                <w:ilvl w:val="0"/>
                <w:numId w:val="1"/>
              </w:numPr>
              <w:ind w:left="0" w:firstLine="34"/>
              <w:jc w:val="both"/>
              <w:textAlignment w:val="baseline"/>
              <w:rPr>
                <w:rFonts w:ascii="Times New Roman" w:eastAsia="Times New Roman" w:hAnsi="Times New Roman" w:cs="Times New Roman"/>
                <w:sz w:val="24"/>
                <w:szCs w:val="24"/>
                <w:lang w:eastAsia="ru-RU"/>
              </w:rPr>
            </w:pPr>
            <w:r w:rsidRPr="00CB4F87">
              <w:rPr>
                <w:rFonts w:ascii="Times New Roman" w:hAnsi="Times New Roman" w:cs="Times New Roman"/>
                <w:sz w:val="24"/>
                <w:szCs w:val="24"/>
                <w:shd w:val="clear" w:color="auto" w:fill="FFFFFF"/>
              </w:rPr>
              <w:t>Використання кращого світового досвіду для забезпечення розвитку транспортної галузі, підвищення якості та надійності надання транспортно-логістичних послуг з урахуванням зовнішньоекономі</w:t>
            </w:r>
            <w:r w:rsidRPr="00CB4F87">
              <w:rPr>
                <w:rFonts w:ascii="Times New Roman" w:hAnsi="Times New Roman" w:cs="Times New Roman"/>
                <w:sz w:val="24"/>
                <w:szCs w:val="24"/>
                <w:shd w:val="clear" w:color="auto" w:fill="FFFFFF"/>
              </w:rPr>
              <w:lastRenderedPageBreak/>
              <w:t>чних і регіональних зв’язків України та на основі комплексного системного підходу до координації роботи всіх видів транспорту та національної транспортної моделі</w:t>
            </w:r>
          </w:p>
        </w:tc>
        <w:tc>
          <w:tcPr>
            <w:tcW w:w="712" w:type="pct"/>
            <w:shd w:val="clear" w:color="auto" w:fill="auto"/>
          </w:tcPr>
          <w:p w14:paraId="3DA7676D" w14:textId="22BA27DE" w:rsidR="005526C3" w:rsidRPr="00CB4F87" w:rsidRDefault="00DA3EF3" w:rsidP="00F973B0">
            <w:pPr>
              <w:pStyle w:val="a4"/>
              <w:numPr>
                <w:ilvl w:val="0"/>
                <w:numId w:val="4"/>
              </w:numPr>
              <w:ind w:left="0"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р</w:t>
            </w:r>
            <w:r w:rsidR="005526C3" w:rsidRPr="00CB4F87">
              <w:rPr>
                <w:rFonts w:ascii="Times New Roman" w:hAnsi="Times New Roman" w:cs="Times New Roman"/>
                <w:sz w:val="24"/>
                <w:szCs w:val="24"/>
                <w:shd w:val="clear" w:color="auto" w:fill="FFFFFF"/>
              </w:rPr>
              <w:t>озроб</w:t>
            </w:r>
            <w:r w:rsidRPr="00CB4F87">
              <w:rPr>
                <w:rFonts w:ascii="Times New Roman" w:hAnsi="Times New Roman" w:cs="Times New Roman"/>
                <w:sz w:val="24"/>
                <w:szCs w:val="24"/>
                <w:shd w:val="clear" w:color="auto" w:fill="FFFFFF"/>
              </w:rPr>
              <w:t>лення</w:t>
            </w:r>
            <w:r w:rsidR="005526C3" w:rsidRPr="00CB4F87">
              <w:rPr>
                <w:rFonts w:ascii="Times New Roman" w:hAnsi="Times New Roman" w:cs="Times New Roman"/>
                <w:sz w:val="24"/>
                <w:szCs w:val="24"/>
                <w:shd w:val="clear" w:color="auto" w:fill="FFFFFF"/>
              </w:rPr>
              <w:t xml:space="preserve"> Стратегії розвитку морських портів України на період до 2038 року</w:t>
            </w:r>
            <w:r w:rsidR="00E21F4E" w:rsidRPr="00CB4F87">
              <w:rPr>
                <w:rFonts w:ascii="Times New Roman" w:hAnsi="Times New Roman" w:cs="Times New Roman"/>
                <w:sz w:val="24"/>
                <w:szCs w:val="24"/>
                <w:shd w:val="clear" w:color="auto" w:fill="FFFFFF"/>
              </w:rPr>
              <w:t xml:space="preserve"> (</w:t>
            </w:r>
            <w:r w:rsidR="006E01BF" w:rsidRPr="00CB4F87">
              <w:rPr>
                <w:rFonts w:ascii="Times New Roman" w:hAnsi="Times New Roman" w:cs="Times New Roman"/>
                <w:sz w:val="24"/>
                <w:szCs w:val="24"/>
                <w:shd w:val="clear" w:color="auto" w:fill="FFFFFF"/>
              </w:rPr>
              <w:t>нов</w:t>
            </w:r>
            <w:r w:rsidR="002571E6" w:rsidRPr="00CB4F87">
              <w:rPr>
                <w:rFonts w:ascii="Times New Roman" w:hAnsi="Times New Roman" w:cs="Times New Roman"/>
                <w:sz w:val="24"/>
                <w:szCs w:val="24"/>
                <w:shd w:val="clear" w:color="auto" w:fill="FFFFFF"/>
              </w:rPr>
              <w:t>а</w:t>
            </w:r>
            <w:r w:rsidR="006E01BF" w:rsidRPr="00CB4F87">
              <w:rPr>
                <w:rFonts w:ascii="Times New Roman" w:hAnsi="Times New Roman" w:cs="Times New Roman"/>
                <w:sz w:val="24"/>
                <w:szCs w:val="24"/>
                <w:shd w:val="clear" w:color="auto" w:fill="FFFFFF"/>
              </w:rPr>
              <w:t xml:space="preserve"> </w:t>
            </w:r>
            <w:r w:rsidR="00E21F4E" w:rsidRPr="00CB4F87">
              <w:rPr>
                <w:rFonts w:ascii="Times New Roman" w:hAnsi="Times New Roman" w:cs="Times New Roman"/>
                <w:sz w:val="24"/>
                <w:szCs w:val="24"/>
                <w:shd w:val="clear" w:color="auto" w:fill="FFFFFF"/>
              </w:rPr>
              <w:t>редакці</w:t>
            </w:r>
            <w:r w:rsidR="002571E6" w:rsidRPr="00CB4F87">
              <w:rPr>
                <w:rFonts w:ascii="Times New Roman" w:hAnsi="Times New Roman" w:cs="Times New Roman"/>
                <w:sz w:val="24"/>
                <w:szCs w:val="24"/>
                <w:shd w:val="clear" w:color="auto" w:fill="FFFFFF"/>
              </w:rPr>
              <w:t>я</w:t>
            </w:r>
            <w:r w:rsidR="00E21F4E" w:rsidRPr="00CB4F87">
              <w:rPr>
                <w:rFonts w:ascii="Times New Roman" w:hAnsi="Times New Roman" w:cs="Times New Roman"/>
                <w:sz w:val="24"/>
                <w:szCs w:val="24"/>
                <w:shd w:val="clear" w:color="auto" w:fill="FFFFFF"/>
              </w:rPr>
              <w:t>)</w:t>
            </w:r>
          </w:p>
        </w:tc>
        <w:tc>
          <w:tcPr>
            <w:tcW w:w="1053" w:type="pct"/>
            <w:shd w:val="clear" w:color="auto" w:fill="auto"/>
          </w:tcPr>
          <w:p w14:paraId="5A378FDF" w14:textId="77777777" w:rsidR="00EF32AE" w:rsidRPr="00CB4F87" w:rsidRDefault="00EF32AE" w:rsidP="00F973B0">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20973E99" w14:textId="77777777" w:rsidR="00EF32AE" w:rsidRPr="00CB4F87" w:rsidRDefault="00EF32AE" w:rsidP="00F973B0">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Мінекономрозвитку</w:t>
            </w:r>
          </w:p>
          <w:p w14:paraId="65492C3A" w14:textId="77777777" w:rsidR="00EF32AE" w:rsidRPr="00CB4F87" w:rsidRDefault="00EF32AE" w:rsidP="00F973B0">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Мінфін</w:t>
            </w:r>
          </w:p>
          <w:p w14:paraId="43329333" w14:textId="77777777" w:rsidR="00E21F4E" w:rsidRPr="00CB4F87" w:rsidRDefault="00EF32AE" w:rsidP="00F973B0">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Мінрегіон</w:t>
            </w:r>
          </w:p>
          <w:p w14:paraId="0645D51C" w14:textId="77777777" w:rsidR="00EF32AE" w:rsidRPr="00CB4F87" w:rsidRDefault="00EF32AE" w:rsidP="00F973B0">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Мінагрополітики</w:t>
            </w:r>
          </w:p>
          <w:p w14:paraId="400D54E2" w14:textId="47AADEF7" w:rsidR="00AA540F" w:rsidRPr="00CB4F87" w:rsidRDefault="000357F3" w:rsidP="00F973B0">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Мін'юст</w:t>
            </w:r>
          </w:p>
          <w:p w14:paraId="5A7E4767" w14:textId="77777777" w:rsidR="00AA540F" w:rsidRPr="00CB4F87" w:rsidRDefault="00AA540F" w:rsidP="00F973B0">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Укравтодор</w:t>
            </w:r>
          </w:p>
          <w:p w14:paraId="7A2CA14E" w14:textId="3807BD6E" w:rsidR="00E27D79" w:rsidRPr="00CB4F87" w:rsidRDefault="00E27D79" w:rsidP="00F973B0">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ДП «АМПУ»</w:t>
            </w:r>
          </w:p>
          <w:p w14:paraId="1B37058D" w14:textId="77777777" w:rsidR="00E27D79" w:rsidRPr="00CB4F87" w:rsidRDefault="00E27D79" w:rsidP="00F973B0">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p w14:paraId="65B79E54" w14:textId="4A95DC2D" w:rsidR="00AA540F" w:rsidRPr="00CB4F87" w:rsidRDefault="00AA540F" w:rsidP="00F973B0">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АТ «Укрзалізниця»</w:t>
            </w:r>
            <w:r w:rsidR="000357F3" w:rsidRPr="00CB4F87">
              <w:rPr>
                <w:rFonts w:ascii="Times New Roman" w:hAnsi="Times New Roman" w:cs="Times New Roman"/>
                <w:sz w:val="24"/>
                <w:szCs w:val="24"/>
                <w:shd w:val="clear" w:color="auto" w:fill="FFFFFF"/>
              </w:rPr>
              <w:t xml:space="preserve"> (</w:t>
            </w:r>
            <w:r w:rsidR="00E27D79" w:rsidRPr="00CB4F87">
              <w:rPr>
                <w:rFonts w:ascii="Times New Roman" w:hAnsi="Times New Roman" w:cs="Times New Roman"/>
                <w:sz w:val="24"/>
                <w:szCs w:val="24"/>
                <w:shd w:val="clear" w:color="auto" w:fill="FFFFFF"/>
              </w:rPr>
              <w:t>за згодою</w:t>
            </w:r>
            <w:r w:rsidR="000357F3" w:rsidRPr="00CB4F87">
              <w:rPr>
                <w:rFonts w:ascii="Times New Roman" w:hAnsi="Times New Roman" w:cs="Times New Roman"/>
                <w:sz w:val="24"/>
                <w:szCs w:val="24"/>
                <w:shd w:val="clear" w:color="auto" w:fill="FFFFFF"/>
              </w:rPr>
              <w:t>)</w:t>
            </w:r>
          </w:p>
          <w:p w14:paraId="5041ECFB" w14:textId="77777777" w:rsidR="005526C3" w:rsidRPr="00CB4F87" w:rsidRDefault="005526C3" w:rsidP="00F973B0">
            <w:pPr>
              <w:jc w:val="center"/>
              <w:rPr>
                <w:rFonts w:ascii="Times New Roman" w:hAnsi="Times New Roman" w:cs="Times New Roman"/>
                <w:sz w:val="24"/>
                <w:szCs w:val="24"/>
                <w:shd w:val="clear" w:color="auto" w:fill="FFFFFF"/>
              </w:rPr>
            </w:pPr>
          </w:p>
        </w:tc>
        <w:tc>
          <w:tcPr>
            <w:tcW w:w="370" w:type="pct"/>
            <w:shd w:val="clear" w:color="auto" w:fill="auto"/>
          </w:tcPr>
          <w:p w14:paraId="0C2D4BAD" w14:textId="77777777" w:rsidR="005526C3" w:rsidRPr="00CB4F87" w:rsidRDefault="00E21F4E" w:rsidP="00F973B0">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833" w:type="pct"/>
            <w:gridSpan w:val="2"/>
            <w:shd w:val="clear" w:color="auto" w:fill="auto"/>
          </w:tcPr>
          <w:p w14:paraId="40BCF44E" w14:textId="5410A171" w:rsidR="005526C3" w:rsidRPr="00CB4F87" w:rsidRDefault="00993EC0" w:rsidP="00F973B0">
            <w:pPr>
              <w:ind w:lef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w:t>
            </w:r>
            <w:r w:rsidR="00992D39" w:rsidRPr="00CB4F87">
              <w:rPr>
                <w:rFonts w:ascii="Times New Roman" w:hAnsi="Times New Roman" w:cs="Times New Roman"/>
                <w:sz w:val="24"/>
                <w:szCs w:val="24"/>
                <w:shd w:val="clear" w:color="auto" w:fill="FFFFFF"/>
              </w:rPr>
              <w:t xml:space="preserve">абезпечено супровід проекту </w:t>
            </w:r>
            <w:r w:rsidR="005526C3" w:rsidRPr="00CB4F87">
              <w:rPr>
                <w:rFonts w:ascii="Times New Roman" w:hAnsi="Times New Roman" w:cs="Times New Roman"/>
                <w:sz w:val="24"/>
                <w:szCs w:val="24"/>
                <w:shd w:val="clear" w:color="auto" w:fill="FFFFFF"/>
              </w:rPr>
              <w:t>розпорядження Кабінету Міністрів України «Про затвердження Стратегії розвитку морських портів України на період до 2038 року»</w:t>
            </w:r>
            <w:r w:rsidR="00FB6A2A" w:rsidRPr="00CB4F87">
              <w:rPr>
                <w:rFonts w:ascii="Times New Roman" w:hAnsi="Times New Roman" w:cs="Times New Roman"/>
                <w:sz w:val="24"/>
                <w:szCs w:val="24"/>
                <w:shd w:val="clear" w:color="auto" w:fill="FFFFFF"/>
              </w:rPr>
              <w:t xml:space="preserve"> (</w:t>
            </w:r>
            <w:r w:rsidR="006E01BF" w:rsidRPr="00CB4F87">
              <w:rPr>
                <w:rFonts w:ascii="Times New Roman" w:hAnsi="Times New Roman" w:cs="Times New Roman"/>
                <w:sz w:val="24"/>
                <w:szCs w:val="24"/>
                <w:shd w:val="clear" w:color="auto" w:fill="FFFFFF"/>
              </w:rPr>
              <w:t>нової</w:t>
            </w:r>
            <w:r w:rsidR="00FB6A2A" w:rsidRPr="00CB4F87">
              <w:rPr>
                <w:rFonts w:ascii="Times New Roman" w:hAnsi="Times New Roman" w:cs="Times New Roman"/>
                <w:sz w:val="24"/>
                <w:szCs w:val="24"/>
                <w:shd w:val="clear" w:color="auto" w:fill="FFFFFF"/>
              </w:rPr>
              <w:t xml:space="preserve"> редакції)</w:t>
            </w:r>
            <w:r w:rsidR="00992D39" w:rsidRPr="00CB4F87">
              <w:rPr>
                <w:rFonts w:ascii="Times New Roman" w:hAnsi="Times New Roman" w:cs="Times New Roman"/>
                <w:sz w:val="24"/>
                <w:szCs w:val="24"/>
                <w:shd w:val="clear" w:color="auto" w:fill="FFFFFF"/>
              </w:rPr>
              <w:t xml:space="preserve"> до його прийняття</w:t>
            </w:r>
          </w:p>
        </w:tc>
        <w:tc>
          <w:tcPr>
            <w:tcW w:w="724" w:type="pct"/>
            <w:gridSpan w:val="2"/>
            <w:shd w:val="clear" w:color="auto" w:fill="auto"/>
          </w:tcPr>
          <w:p w14:paraId="2BF5209D" w14:textId="77777777" w:rsidR="005526C3" w:rsidRPr="00CB4F87" w:rsidRDefault="0001541C"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w:t>
            </w:r>
            <w:r w:rsidR="005526C3" w:rsidRPr="00CB4F87">
              <w:rPr>
                <w:rFonts w:ascii="Times New Roman" w:eastAsia="Times New Roman" w:hAnsi="Times New Roman" w:cs="Times New Roman"/>
                <w:sz w:val="24"/>
                <w:szCs w:val="24"/>
                <w:lang w:eastAsia="uk-UA"/>
              </w:rPr>
              <w:t>е потребує додаткового фінансування</w:t>
            </w:r>
          </w:p>
        </w:tc>
        <w:tc>
          <w:tcPr>
            <w:tcW w:w="610" w:type="pct"/>
            <w:shd w:val="clear" w:color="auto" w:fill="auto"/>
          </w:tcPr>
          <w:p w14:paraId="75F0FD6D" w14:textId="77777777" w:rsidR="005526C3" w:rsidRPr="00CB4F87" w:rsidRDefault="005526C3"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w:t>
            </w:r>
          </w:p>
        </w:tc>
      </w:tr>
      <w:tr w:rsidR="00DB25E0" w:rsidRPr="00CB4F87" w14:paraId="7D020DA4" w14:textId="77777777" w:rsidTr="002D5C65">
        <w:trPr>
          <w:trHeight w:val="12"/>
        </w:trPr>
        <w:tc>
          <w:tcPr>
            <w:tcW w:w="699" w:type="pct"/>
            <w:vMerge/>
            <w:shd w:val="clear" w:color="auto" w:fill="auto"/>
          </w:tcPr>
          <w:p w14:paraId="142C95C8" w14:textId="77777777" w:rsidR="00AF2BDD" w:rsidRPr="00CB4F87" w:rsidRDefault="00AF2BDD" w:rsidP="00F973B0">
            <w:pPr>
              <w:pStyle w:val="a4"/>
              <w:numPr>
                <w:ilvl w:val="0"/>
                <w:numId w:val="1"/>
              </w:numPr>
              <w:ind w:left="0" w:firstLine="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0D7AD6A7" w14:textId="71B36499" w:rsidR="00AF2BDD" w:rsidRPr="00CB4F87" w:rsidRDefault="00DA3EF3" w:rsidP="00F973B0">
            <w:pPr>
              <w:pStyle w:val="a4"/>
              <w:numPr>
                <w:ilvl w:val="0"/>
                <w:numId w:val="4"/>
              </w:numPr>
              <w:ind w:left="0"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розроблення</w:t>
            </w:r>
            <w:r w:rsidR="00B57B3A" w:rsidRPr="00CB4F87">
              <w:rPr>
                <w:rFonts w:ascii="Times New Roman" w:hAnsi="Times New Roman" w:cs="Times New Roman"/>
                <w:sz w:val="24"/>
                <w:szCs w:val="24"/>
                <w:shd w:val="clear" w:color="auto" w:fill="FFFFFF"/>
              </w:rPr>
              <w:t xml:space="preserve"> Авіаційної транспортної </w:t>
            </w:r>
            <w:r w:rsidR="00B57B3A" w:rsidRPr="00CB4F87">
              <w:rPr>
                <w:rFonts w:ascii="Times New Roman" w:hAnsi="Times New Roman" w:cs="Times New Roman"/>
                <w:sz w:val="24"/>
                <w:szCs w:val="24"/>
                <w:shd w:val="clear" w:color="auto" w:fill="FFFFFF"/>
              </w:rPr>
              <w:lastRenderedPageBreak/>
              <w:t>стратегії України на період до 2030 року</w:t>
            </w:r>
          </w:p>
        </w:tc>
        <w:tc>
          <w:tcPr>
            <w:tcW w:w="1053" w:type="pct"/>
            <w:shd w:val="clear" w:color="auto" w:fill="auto"/>
          </w:tcPr>
          <w:p w14:paraId="3C897299" w14:textId="77777777" w:rsidR="00AF2BDD" w:rsidRPr="00CB4F87" w:rsidRDefault="00B57B3A" w:rsidP="00F973B0">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Мінінфраструктури</w:t>
            </w:r>
          </w:p>
          <w:p w14:paraId="7FFE3EAE" w14:textId="36304446" w:rsidR="00B57B3A" w:rsidRPr="00CB4F87" w:rsidRDefault="00B57B3A" w:rsidP="00F973B0">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Державіаслужба</w:t>
            </w:r>
          </w:p>
          <w:p w14:paraId="74B7F6CF" w14:textId="1184E3F6" w:rsidR="000A3D86" w:rsidRPr="00CB4F87" w:rsidRDefault="000A3D86" w:rsidP="00F973B0">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Укрінфрапроект</w:t>
            </w:r>
          </w:p>
          <w:p w14:paraId="57B79704" w14:textId="77777777" w:rsidR="002571E6" w:rsidRPr="00CB4F87" w:rsidRDefault="002571E6" w:rsidP="00F973B0">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Мінфін</w:t>
            </w:r>
          </w:p>
          <w:p w14:paraId="39294D65" w14:textId="77777777" w:rsidR="002571E6" w:rsidRPr="00CB4F87" w:rsidRDefault="002571E6" w:rsidP="00F973B0">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Мінекономрозвитку</w:t>
            </w:r>
          </w:p>
        </w:tc>
        <w:tc>
          <w:tcPr>
            <w:tcW w:w="370" w:type="pct"/>
            <w:shd w:val="clear" w:color="auto" w:fill="auto"/>
          </w:tcPr>
          <w:p w14:paraId="008AE679" w14:textId="77777777" w:rsidR="00AF2BDD" w:rsidRPr="00CB4F87" w:rsidRDefault="00AF2BDD" w:rsidP="00F973B0">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2019</w:t>
            </w:r>
          </w:p>
        </w:tc>
        <w:tc>
          <w:tcPr>
            <w:tcW w:w="833" w:type="pct"/>
            <w:gridSpan w:val="2"/>
            <w:shd w:val="clear" w:color="auto" w:fill="auto"/>
          </w:tcPr>
          <w:p w14:paraId="6BB86E12" w14:textId="37EBDA9E" w:rsidR="00AF2BDD" w:rsidRPr="00CB4F87" w:rsidRDefault="00993EC0" w:rsidP="00F973B0">
            <w:pPr>
              <w:ind w:lef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w:t>
            </w:r>
            <w:r w:rsidR="00992D39" w:rsidRPr="00CB4F87">
              <w:rPr>
                <w:rFonts w:ascii="Times New Roman" w:hAnsi="Times New Roman" w:cs="Times New Roman"/>
                <w:sz w:val="24"/>
                <w:szCs w:val="24"/>
                <w:shd w:val="clear" w:color="auto" w:fill="FFFFFF"/>
              </w:rPr>
              <w:t xml:space="preserve">абезпечено супровід проекту </w:t>
            </w:r>
            <w:r w:rsidR="00B57B3A" w:rsidRPr="00CB4F87">
              <w:rPr>
                <w:rFonts w:ascii="Times New Roman" w:hAnsi="Times New Roman" w:cs="Times New Roman"/>
                <w:sz w:val="24"/>
                <w:szCs w:val="24"/>
                <w:shd w:val="clear" w:color="auto" w:fill="FFFFFF"/>
              </w:rPr>
              <w:t xml:space="preserve">розпорядження </w:t>
            </w:r>
            <w:r w:rsidR="00B57B3A" w:rsidRPr="00CB4F87">
              <w:rPr>
                <w:rFonts w:ascii="Times New Roman" w:hAnsi="Times New Roman" w:cs="Times New Roman"/>
                <w:sz w:val="24"/>
                <w:szCs w:val="24"/>
                <w:shd w:val="clear" w:color="auto" w:fill="FFFFFF"/>
              </w:rPr>
              <w:lastRenderedPageBreak/>
              <w:t>Кабінету Міністрів України «Про схвалення Авіаційної транспортної стратегії України на період до 2030 року»</w:t>
            </w:r>
            <w:r w:rsidR="00992D39" w:rsidRPr="00CB4F87">
              <w:rPr>
                <w:rFonts w:ascii="Times New Roman" w:hAnsi="Times New Roman" w:cs="Times New Roman"/>
                <w:sz w:val="24"/>
                <w:szCs w:val="24"/>
                <w:shd w:val="clear" w:color="auto" w:fill="FFFFFF"/>
              </w:rPr>
              <w:t xml:space="preserve"> до його прийняття</w:t>
            </w:r>
          </w:p>
        </w:tc>
        <w:tc>
          <w:tcPr>
            <w:tcW w:w="724" w:type="pct"/>
            <w:gridSpan w:val="2"/>
            <w:shd w:val="clear" w:color="auto" w:fill="auto"/>
          </w:tcPr>
          <w:p w14:paraId="1D6398A3" w14:textId="77777777" w:rsidR="00AF2BDD" w:rsidRPr="00CB4F87" w:rsidRDefault="00B57B3A"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не потребує додаткового фінансування</w:t>
            </w:r>
          </w:p>
        </w:tc>
        <w:tc>
          <w:tcPr>
            <w:tcW w:w="610" w:type="pct"/>
            <w:shd w:val="clear" w:color="auto" w:fill="auto"/>
          </w:tcPr>
          <w:p w14:paraId="10E35A0B" w14:textId="77777777" w:rsidR="00AF2BDD" w:rsidRPr="00CB4F87" w:rsidRDefault="00AF2BDD" w:rsidP="00F973B0">
            <w:pPr>
              <w:ind w:left="57"/>
              <w:jc w:val="center"/>
              <w:textAlignment w:val="baseline"/>
              <w:rPr>
                <w:rFonts w:ascii="Times New Roman" w:eastAsia="Times New Roman" w:hAnsi="Times New Roman" w:cs="Times New Roman"/>
                <w:sz w:val="24"/>
                <w:szCs w:val="24"/>
                <w:lang w:eastAsia="uk-UA"/>
              </w:rPr>
            </w:pPr>
          </w:p>
        </w:tc>
      </w:tr>
      <w:tr w:rsidR="00DB25E0" w:rsidRPr="00CB4F87" w14:paraId="72A47340" w14:textId="77777777" w:rsidTr="002D5C65">
        <w:trPr>
          <w:trHeight w:val="12"/>
        </w:trPr>
        <w:tc>
          <w:tcPr>
            <w:tcW w:w="699" w:type="pct"/>
            <w:vMerge/>
            <w:shd w:val="clear" w:color="auto" w:fill="auto"/>
          </w:tcPr>
          <w:p w14:paraId="52D24EE1" w14:textId="77777777" w:rsidR="005526C3" w:rsidRPr="00CB4F87" w:rsidRDefault="005526C3" w:rsidP="00F973B0">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6928E2C8" w14:textId="3ED2B40B" w:rsidR="005526C3" w:rsidRPr="00CB4F87" w:rsidRDefault="00DA3EF3" w:rsidP="00F973B0">
            <w:pPr>
              <w:pStyle w:val="a4"/>
              <w:numPr>
                <w:ilvl w:val="0"/>
                <w:numId w:val="4"/>
              </w:numPr>
              <w:ind w:left="0"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olor w:val="000000"/>
                <w:sz w:val="24"/>
                <w:szCs w:val="24"/>
              </w:rPr>
              <w:t>р</w:t>
            </w:r>
            <w:r w:rsidR="005526C3" w:rsidRPr="00CB4F87">
              <w:rPr>
                <w:rFonts w:ascii="Times New Roman" w:hAnsi="Times New Roman"/>
                <w:color w:val="000000"/>
                <w:sz w:val="24"/>
                <w:szCs w:val="24"/>
              </w:rPr>
              <w:t>озроб</w:t>
            </w:r>
            <w:r w:rsidRPr="00CB4F87">
              <w:rPr>
                <w:rFonts w:ascii="Times New Roman" w:hAnsi="Times New Roman"/>
                <w:color w:val="000000"/>
                <w:sz w:val="24"/>
                <w:szCs w:val="24"/>
              </w:rPr>
              <w:t>лення</w:t>
            </w:r>
            <w:r w:rsidR="005526C3" w:rsidRPr="00CB4F87">
              <w:rPr>
                <w:rFonts w:ascii="Times New Roman" w:hAnsi="Times New Roman"/>
                <w:color w:val="000000"/>
                <w:sz w:val="24"/>
                <w:szCs w:val="24"/>
              </w:rPr>
              <w:t xml:space="preserve"> </w:t>
            </w:r>
            <w:r w:rsidRPr="00CB4F87">
              <w:rPr>
                <w:rFonts w:ascii="Times New Roman" w:hAnsi="Times New Roman"/>
                <w:color w:val="000000"/>
                <w:sz w:val="24"/>
                <w:szCs w:val="24"/>
              </w:rPr>
              <w:t xml:space="preserve">Державної цільової </w:t>
            </w:r>
            <w:r w:rsidR="005526C3" w:rsidRPr="00CB4F87">
              <w:rPr>
                <w:rFonts w:ascii="Times New Roman" w:hAnsi="Times New Roman"/>
                <w:color w:val="000000"/>
                <w:sz w:val="24"/>
                <w:szCs w:val="24"/>
              </w:rPr>
              <w:t>програми розвитку та реконструкції аеропортів України</w:t>
            </w:r>
            <w:r w:rsidR="006E01BF" w:rsidRPr="00CB4F87">
              <w:rPr>
                <w:rFonts w:ascii="Times New Roman" w:hAnsi="Times New Roman"/>
                <w:color w:val="000000"/>
                <w:sz w:val="24"/>
                <w:szCs w:val="24"/>
              </w:rPr>
              <w:t xml:space="preserve"> на період до 2030 року</w:t>
            </w:r>
            <w:r w:rsidR="002571E6" w:rsidRPr="00CB4F87">
              <w:rPr>
                <w:rFonts w:ascii="Times New Roman" w:hAnsi="Times New Roman"/>
                <w:color w:val="000000"/>
                <w:sz w:val="24"/>
                <w:szCs w:val="24"/>
              </w:rPr>
              <w:t xml:space="preserve"> з урахуванням потреб регіонів у забезпеченні </w:t>
            </w:r>
            <w:r w:rsidR="002571E6" w:rsidRPr="00CB4F87">
              <w:rPr>
                <w:rFonts w:ascii="Times New Roman" w:hAnsi="Times New Roman"/>
                <w:sz w:val="24"/>
                <w:szCs w:val="24"/>
              </w:rPr>
              <w:t xml:space="preserve">швидкісного наземного транспортного сполучення та наявні сполучення іншими видами транспорту, встановлення пріоритетів розвитку в залежності від цільового призначення та ринкового позиціювання аеропортів на </w:t>
            </w:r>
            <w:r w:rsidR="002571E6" w:rsidRPr="00CB4F87">
              <w:rPr>
                <w:rFonts w:ascii="Times New Roman" w:hAnsi="Times New Roman"/>
                <w:sz w:val="24"/>
                <w:szCs w:val="24"/>
              </w:rPr>
              <w:lastRenderedPageBreak/>
              <w:t>середньостроко</w:t>
            </w:r>
            <w:r w:rsidRPr="00CB4F87">
              <w:rPr>
                <w:rFonts w:ascii="Times New Roman" w:hAnsi="Times New Roman"/>
                <w:sz w:val="24"/>
                <w:szCs w:val="24"/>
              </w:rPr>
              <w:t>ву та довгострокову перспективи</w:t>
            </w:r>
          </w:p>
        </w:tc>
        <w:tc>
          <w:tcPr>
            <w:tcW w:w="1053" w:type="pct"/>
            <w:shd w:val="clear" w:color="auto" w:fill="auto"/>
          </w:tcPr>
          <w:p w14:paraId="6090F2B6" w14:textId="7A3E50E3" w:rsidR="005526C3" w:rsidRPr="00CB4F87" w:rsidRDefault="005526C3" w:rsidP="00F973B0">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Мінінфраструктури</w:t>
            </w:r>
          </w:p>
          <w:p w14:paraId="43B2036F" w14:textId="5010753C" w:rsidR="004E3E6D" w:rsidRPr="00CB4F87" w:rsidRDefault="004E3E6D" w:rsidP="00F973B0">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Укрінфрапроект</w:t>
            </w:r>
          </w:p>
          <w:p w14:paraId="33BC2B13" w14:textId="77777777" w:rsidR="005526C3" w:rsidRPr="00CB4F87" w:rsidRDefault="005526C3" w:rsidP="00F973B0">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Державіаслужба</w:t>
            </w:r>
          </w:p>
          <w:p w14:paraId="54CD5483" w14:textId="77777777" w:rsidR="005526C3" w:rsidRPr="00CB4F87" w:rsidRDefault="005526C3" w:rsidP="00F973B0">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Мінекономрозвитку</w:t>
            </w:r>
          </w:p>
          <w:p w14:paraId="643012E9" w14:textId="1EF7E828" w:rsidR="002571E6" w:rsidRPr="00CB4F87" w:rsidRDefault="002571E6" w:rsidP="00F973B0">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Мінфін</w:t>
            </w:r>
          </w:p>
          <w:p w14:paraId="1C0414B4" w14:textId="77777777" w:rsidR="000357F3" w:rsidRPr="00CB4F87" w:rsidRDefault="000357F3" w:rsidP="00F973B0">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Мін'юст</w:t>
            </w:r>
          </w:p>
          <w:p w14:paraId="23524F03" w14:textId="77777777" w:rsidR="005526C3" w:rsidRPr="00CB4F87" w:rsidRDefault="005526C3" w:rsidP="00F973B0">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Мінрегіон</w:t>
            </w:r>
          </w:p>
        </w:tc>
        <w:tc>
          <w:tcPr>
            <w:tcW w:w="370" w:type="pct"/>
            <w:shd w:val="clear" w:color="auto" w:fill="auto"/>
          </w:tcPr>
          <w:p w14:paraId="27ADDBD1" w14:textId="77777777" w:rsidR="005526C3" w:rsidRPr="00CB4F87" w:rsidRDefault="005526C3" w:rsidP="00F973B0">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833" w:type="pct"/>
            <w:gridSpan w:val="2"/>
            <w:shd w:val="clear" w:color="auto" w:fill="auto"/>
          </w:tcPr>
          <w:p w14:paraId="53D69D78" w14:textId="224598CE" w:rsidR="005526C3" w:rsidRPr="00CB4F87" w:rsidRDefault="0087555F" w:rsidP="00F973B0">
            <w:pPr>
              <w:ind w:lef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подання </w:t>
            </w:r>
            <w:r w:rsidR="00CA54D7" w:rsidRPr="00CB4F87">
              <w:rPr>
                <w:rFonts w:ascii="Times New Roman" w:hAnsi="Times New Roman" w:cs="Times New Roman"/>
                <w:sz w:val="24"/>
                <w:szCs w:val="24"/>
                <w:shd w:val="clear" w:color="auto" w:fill="FFFFFF"/>
              </w:rPr>
              <w:t xml:space="preserve"> на розгляд</w:t>
            </w:r>
            <w:r w:rsidR="00992D39" w:rsidRPr="00CB4F87">
              <w:rPr>
                <w:rFonts w:ascii="Times New Roman" w:hAnsi="Times New Roman" w:cs="Times New Roman"/>
                <w:sz w:val="24"/>
                <w:szCs w:val="24"/>
                <w:shd w:val="clear" w:color="auto" w:fill="FFFFFF"/>
              </w:rPr>
              <w:t xml:space="preserve"> Кабінету Міністрів України проект</w:t>
            </w:r>
            <w:r w:rsidR="005526C3" w:rsidRPr="00CB4F87">
              <w:rPr>
                <w:rFonts w:ascii="Times New Roman" w:hAnsi="Times New Roman" w:cs="Times New Roman"/>
                <w:sz w:val="24"/>
                <w:szCs w:val="24"/>
                <w:shd w:val="clear" w:color="auto" w:fill="FFFFFF"/>
              </w:rPr>
              <w:t xml:space="preserve"> розпорядження Кабінету Міністрів України </w:t>
            </w:r>
            <w:r w:rsidR="000357F3" w:rsidRPr="00CB4F87">
              <w:rPr>
                <w:rFonts w:ascii="Times New Roman" w:hAnsi="Times New Roman" w:cs="Times New Roman"/>
                <w:sz w:val="24"/>
                <w:szCs w:val="24"/>
                <w:shd w:val="clear" w:color="auto" w:fill="FFFFFF"/>
              </w:rPr>
              <w:t>щодо затвердження</w:t>
            </w:r>
            <w:r w:rsidR="00DA3EF3" w:rsidRPr="00CB4F87">
              <w:rPr>
                <w:rFonts w:ascii="Times New Roman" w:hAnsi="Times New Roman" w:cs="Times New Roman"/>
                <w:sz w:val="24"/>
                <w:szCs w:val="24"/>
                <w:shd w:val="clear" w:color="auto" w:fill="FFFFFF"/>
              </w:rPr>
              <w:t xml:space="preserve"> </w:t>
            </w:r>
            <w:r w:rsidR="00DA3EF3" w:rsidRPr="00CB4F87">
              <w:rPr>
                <w:rFonts w:ascii="Times New Roman" w:hAnsi="Times New Roman"/>
                <w:color w:val="000000"/>
                <w:sz w:val="24"/>
                <w:szCs w:val="24"/>
              </w:rPr>
              <w:t xml:space="preserve">Державної цільової </w:t>
            </w:r>
            <w:r w:rsidR="005526C3" w:rsidRPr="00CB4F87">
              <w:rPr>
                <w:rFonts w:ascii="Times New Roman" w:hAnsi="Times New Roman" w:cs="Times New Roman"/>
                <w:sz w:val="24"/>
                <w:szCs w:val="24"/>
                <w:shd w:val="clear" w:color="auto" w:fill="FFFFFF"/>
              </w:rPr>
              <w:t>прог</w:t>
            </w:r>
            <w:r w:rsidR="000357F3" w:rsidRPr="00CB4F87">
              <w:rPr>
                <w:rFonts w:ascii="Times New Roman" w:hAnsi="Times New Roman" w:cs="Times New Roman"/>
                <w:sz w:val="24"/>
                <w:szCs w:val="24"/>
                <w:shd w:val="clear" w:color="auto" w:fill="FFFFFF"/>
              </w:rPr>
              <w:t xml:space="preserve">рами </w:t>
            </w:r>
            <w:r w:rsidR="005526C3" w:rsidRPr="00CB4F87">
              <w:rPr>
                <w:rFonts w:ascii="Times New Roman" w:hAnsi="Times New Roman" w:cs="Times New Roman"/>
                <w:sz w:val="24"/>
                <w:szCs w:val="24"/>
                <w:shd w:val="clear" w:color="auto" w:fill="FFFFFF"/>
              </w:rPr>
              <w:t>розвитку та реконструкції аеропортів</w:t>
            </w:r>
            <w:r w:rsidR="000357F3" w:rsidRPr="00CB4F87">
              <w:rPr>
                <w:rFonts w:ascii="Times New Roman" w:hAnsi="Times New Roman" w:cs="Times New Roman"/>
                <w:sz w:val="24"/>
                <w:szCs w:val="24"/>
                <w:shd w:val="clear" w:color="auto" w:fill="FFFFFF"/>
              </w:rPr>
              <w:t xml:space="preserve"> України на період до 2030 року</w:t>
            </w:r>
          </w:p>
          <w:p w14:paraId="6B63D570" w14:textId="77777777" w:rsidR="005526C3" w:rsidRPr="00CB4F87" w:rsidRDefault="005526C3" w:rsidP="00F973B0">
            <w:pPr>
              <w:jc w:val="both"/>
              <w:rPr>
                <w:rFonts w:ascii="Times New Roman" w:hAnsi="Times New Roman" w:cs="Times New Roman"/>
                <w:sz w:val="24"/>
                <w:szCs w:val="24"/>
              </w:rPr>
            </w:pPr>
          </w:p>
        </w:tc>
        <w:tc>
          <w:tcPr>
            <w:tcW w:w="724" w:type="pct"/>
            <w:gridSpan w:val="2"/>
            <w:shd w:val="clear" w:color="auto" w:fill="auto"/>
          </w:tcPr>
          <w:p w14:paraId="70002983" w14:textId="77777777" w:rsidR="005526C3" w:rsidRPr="00CB4F87" w:rsidRDefault="00CA7A11"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w:t>
            </w:r>
            <w:r w:rsidR="005526C3" w:rsidRPr="00CB4F87">
              <w:rPr>
                <w:rFonts w:ascii="Times New Roman" w:eastAsia="Times New Roman" w:hAnsi="Times New Roman" w:cs="Times New Roman"/>
                <w:sz w:val="24"/>
                <w:szCs w:val="24"/>
                <w:lang w:eastAsia="uk-UA"/>
              </w:rPr>
              <w:t>е потребує додаткового фінансування</w:t>
            </w:r>
          </w:p>
        </w:tc>
        <w:tc>
          <w:tcPr>
            <w:tcW w:w="610" w:type="pct"/>
            <w:shd w:val="clear" w:color="auto" w:fill="auto"/>
          </w:tcPr>
          <w:p w14:paraId="5145824C" w14:textId="77777777" w:rsidR="005526C3" w:rsidRPr="00CB4F87" w:rsidRDefault="005526C3" w:rsidP="00F973B0">
            <w:pPr>
              <w:ind w:left="57"/>
              <w:jc w:val="center"/>
              <w:textAlignment w:val="baseline"/>
              <w:rPr>
                <w:rFonts w:ascii="Times New Roman" w:eastAsia="Times New Roman" w:hAnsi="Times New Roman" w:cs="Times New Roman"/>
                <w:sz w:val="24"/>
                <w:szCs w:val="24"/>
                <w:lang w:eastAsia="uk-UA"/>
              </w:rPr>
            </w:pPr>
          </w:p>
        </w:tc>
      </w:tr>
      <w:tr w:rsidR="00DB25E0" w:rsidRPr="00CB4F87" w14:paraId="7D6FB4A0" w14:textId="77777777" w:rsidTr="002D5C65">
        <w:trPr>
          <w:trHeight w:val="12"/>
        </w:trPr>
        <w:tc>
          <w:tcPr>
            <w:tcW w:w="699" w:type="pct"/>
            <w:vMerge/>
            <w:shd w:val="clear" w:color="auto" w:fill="auto"/>
          </w:tcPr>
          <w:p w14:paraId="29E64FB1" w14:textId="77777777" w:rsidR="005526C3" w:rsidRPr="00CB4F87" w:rsidRDefault="005526C3" w:rsidP="00F973B0">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038C1372" w14:textId="36B0E7B8" w:rsidR="005526C3" w:rsidRPr="00CB4F87" w:rsidRDefault="00DA3EF3" w:rsidP="00F973B0">
            <w:pPr>
              <w:pStyle w:val="a4"/>
              <w:numPr>
                <w:ilvl w:val="0"/>
                <w:numId w:val="4"/>
              </w:numPr>
              <w:ind w:left="0"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color w:val="000000"/>
                <w:sz w:val="24"/>
                <w:szCs w:val="24"/>
              </w:rPr>
              <w:t>р</w:t>
            </w:r>
            <w:r w:rsidR="0001541C" w:rsidRPr="00CB4F87">
              <w:rPr>
                <w:rFonts w:ascii="Times New Roman" w:hAnsi="Times New Roman" w:cs="Times New Roman"/>
                <w:color w:val="000000"/>
                <w:sz w:val="24"/>
                <w:szCs w:val="24"/>
              </w:rPr>
              <w:t>озроб</w:t>
            </w:r>
            <w:r w:rsidRPr="00CB4F87">
              <w:rPr>
                <w:rFonts w:ascii="Times New Roman" w:hAnsi="Times New Roman" w:cs="Times New Roman"/>
                <w:color w:val="000000"/>
                <w:sz w:val="24"/>
                <w:szCs w:val="24"/>
              </w:rPr>
              <w:t>лення</w:t>
            </w:r>
            <w:r w:rsidR="0001541C" w:rsidRPr="00CB4F87">
              <w:rPr>
                <w:rFonts w:ascii="Times New Roman" w:hAnsi="Times New Roman" w:cs="Times New Roman"/>
                <w:color w:val="000000"/>
                <w:sz w:val="24"/>
                <w:szCs w:val="24"/>
              </w:rPr>
              <w:t xml:space="preserve"> та прийняття </w:t>
            </w:r>
            <w:r w:rsidR="005526C3" w:rsidRPr="00CB4F87">
              <w:rPr>
                <w:rFonts w:ascii="Times New Roman" w:hAnsi="Times New Roman" w:cs="Times New Roman"/>
                <w:color w:val="000000"/>
                <w:sz w:val="24"/>
                <w:szCs w:val="24"/>
              </w:rPr>
              <w:t>Національної програми спрощення формальносте</w:t>
            </w:r>
            <w:r w:rsidR="00CA54D7" w:rsidRPr="00CB4F87">
              <w:rPr>
                <w:rFonts w:ascii="Times New Roman" w:hAnsi="Times New Roman" w:cs="Times New Roman"/>
                <w:color w:val="000000"/>
                <w:sz w:val="24"/>
                <w:szCs w:val="24"/>
              </w:rPr>
              <w:t xml:space="preserve">й при повітряних перевезеннях відповідно до вимог </w:t>
            </w:r>
            <w:r w:rsidR="005526C3" w:rsidRPr="00CB4F87">
              <w:rPr>
                <w:rFonts w:ascii="Times New Roman" w:hAnsi="Times New Roman" w:cs="Times New Roman"/>
                <w:color w:val="000000"/>
                <w:sz w:val="24"/>
                <w:szCs w:val="24"/>
              </w:rPr>
              <w:t>Конвенції про міжнародну цивільну авіацію та Додатку 9 «Спрощення формальностей»</w:t>
            </w:r>
          </w:p>
        </w:tc>
        <w:tc>
          <w:tcPr>
            <w:tcW w:w="1053" w:type="pct"/>
            <w:shd w:val="clear" w:color="auto" w:fill="auto"/>
          </w:tcPr>
          <w:p w14:paraId="2FD29D3C" w14:textId="77777777" w:rsidR="006E01BF" w:rsidRPr="00CB4F87" w:rsidRDefault="00E50CF5" w:rsidP="00F973B0">
            <w:pPr>
              <w:jc w:val="center"/>
              <w:rPr>
                <w:rFonts w:ascii="Times New Roman" w:hAnsi="Times New Roman" w:cs="Times New Roman"/>
                <w:sz w:val="24"/>
                <w:szCs w:val="24"/>
              </w:rPr>
            </w:pPr>
            <w:r w:rsidRPr="00CB4F87">
              <w:rPr>
                <w:rFonts w:ascii="Times New Roman" w:hAnsi="Times New Roman" w:cs="Times New Roman"/>
                <w:sz w:val="24"/>
                <w:szCs w:val="24"/>
              </w:rPr>
              <w:t>Державіаслужба</w:t>
            </w:r>
          </w:p>
          <w:p w14:paraId="3DE6CFB4" w14:textId="77777777" w:rsidR="006E01BF" w:rsidRPr="00CB4F87" w:rsidRDefault="006E01BF" w:rsidP="00F973B0">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5ABAFC1D" w14:textId="1BFAE494" w:rsidR="002571E6" w:rsidRPr="00CB4F87" w:rsidRDefault="002571E6" w:rsidP="00F973B0">
            <w:pPr>
              <w:jc w:val="center"/>
              <w:rPr>
                <w:rFonts w:ascii="Times New Roman" w:hAnsi="Times New Roman" w:cs="Times New Roman"/>
                <w:sz w:val="24"/>
                <w:szCs w:val="24"/>
              </w:rPr>
            </w:pPr>
            <w:r w:rsidRPr="00CB4F87">
              <w:rPr>
                <w:rFonts w:ascii="Times New Roman" w:hAnsi="Times New Roman" w:cs="Times New Roman"/>
                <w:sz w:val="24"/>
                <w:szCs w:val="24"/>
              </w:rPr>
              <w:t>Мінекономрозвитку</w:t>
            </w:r>
          </w:p>
          <w:p w14:paraId="5266C890" w14:textId="77777777" w:rsidR="002571E6" w:rsidRPr="00CB4F87" w:rsidRDefault="002571E6" w:rsidP="00F973B0">
            <w:pPr>
              <w:jc w:val="center"/>
              <w:rPr>
                <w:rFonts w:ascii="Times New Roman" w:hAnsi="Times New Roman" w:cs="Times New Roman"/>
                <w:sz w:val="24"/>
                <w:szCs w:val="24"/>
              </w:rPr>
            </w:pPr>
            <w:r w:rsidRPr="00CB4F87">
              <w:rPr>
                <w:rFonts w:ascii="Times New Roman" w:hAnsi="Times New Roman" w:cs="Times New Roman"/>
                <w:sz w:val="24"/>
                <w:szCs w:val="24"/>
              </w:rPr>
              <w:t>Мінфін</w:t>
            </w:r>
          </w:p>
          <w:p w14:paraId="4C2928F5" w14:textId="77777777" w:rsidR="005526C3" w:rsidRPr="00CB4F87" w:rsidRDefault="005526C3" w:rsidP="00F973B0">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rPr>
              <w:t>ДФС</w:t>
            </w:r>
          </w:p>
        </w:tc>
        <w:tc>
          <w:tcPr>
            <w:tcW w:w="370" w:type="pct"/>
            <w:shd w:val="clear" w:color="auto" w:fill="auto"/>
          </w:tcPr>
          <w:p w14:paraId="62152761" w14:textId="77777777" w:rsidR="005526C3" w:rsidRPr="00CB4F87" w:rsidRDefault="005526C3" w:rsidP="00F973B0">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833" w:type="pct"/>
            <w:gridSpan w:val="2"/>
            <w:shd w:val="clear" w:color="auto" w:fill="auto"/>
          </w:tcPr>
          <w:p w14:paraId="60948F0D" w14:textId="269CEC65" w:rsidR="005526C3" w:rsidRPr="00CB4F87" w:rsidRDefault="0087555F" w:rsidP="00F973B0">
            <w:pPr>
              <w:ind w:lef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подання </w:t>
            </w:r>
            <w:r w:rsidR="00CA54D7" w:rsidRPr="00CB4F87">
              <w:rPr>
                <w:rFonts w:ascii="Times New Roman" w:hAnsi="Times New Roman" w:cs="Times New Roman"/>
                <w:sz w:val="24"/>
                <w:szCs w:val="24"/>
                <w:shd w:val="clear" w:color="auto" w:fill="FFFFFF"/>
              </w:rPr>
              <w:t xml:space="preserve"> на розгляд </w:t>
            </w:r>
            <w:r w:rsidR="000357F3" w:rsidRPr="00CB4F87">
              <w:rPr>
                <w:rFonts w:ascii="Times New Roman" w:hAnsi="Times New Roman" w:cs="Times New Roman"/>
                <w:color w:val="000000"/>
                <w:sz w:val="24"/>
                <w:szCs w:val="24"/>
              </w:rPr>
              <w:t>Кабінету Міністрів України проект нормативно-правового акта щодо затвердження Національної</w:t>
            </w:r>
            <w:r w:rsidR="00CA54D7" w:rsidRPr="00CB4F87">
              <w:rPr>
                <w:rFonts w:ascii="Times New Roman" w:hAnsi="Times New Roman" w:cs="Times New Roman"/>
                <w:color w:val="000000"/>
                <w:sz w:val="24"/>
                <w:szCs w:val="24"/>
              </w:rPr>
              <w:t xml:space="preserve"> програми </w:t>
            </w:r>
            <w:r w:rsidR="005526C3" w:rsidRPr="00CB4F87">
              <w:rPr>
                <w:rFonts w:ascii="Times New Roman" w:hAnsi="Times New Roman" w:cs="Times New Roman"/>
                <w:color w:val="000000"/>
                <w:sz w:val="24"/>
                <w:szCs w:val="24"/>
              </w:rPr>
              <w:t>спрощення формальностей при повітряних перевезеннях</w:t>
            </w:r>
          </w:p>
        </w:tc>
        <w:tc>
          <w:tcPr>
            <w:tcW w:w="724" w:type="pct"/>
            <w:gridSpan w:val="2"/>
            <w:shd w:val="clear" w:color="auto" w:fill="auto"/>
          </w:tcPr>
          <w:p w14:paraId="3E40C542" w14:textId="77777777" w:rsidR="005526C3" w:rsidRPr="00CB4F87" w:rsidRDefault="0001541C" w:rsidP="00F973B0">
            <w:pPr>
              <w:ind w:left="-314"/>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w:t>
            </w:r>
            <w:r w:rsidR="005526C3" w:rsidRPr="00CB4F87">
              <w:rPr>
                <w:rFonts w:ascii="Times New Roman" w:eastAsia="Times New Roman" w:hAnsi="Times New Roman" w:cs="Times New Roman"/>
                <w:sz w:val="24"/>
                <w:szCs w:val="24"/>
                <w:lang w:eastAsia="uk-UA"/>
              </w:rPr>
              <w:t>е потребує додаткового фінансування</w:t>
            </w:r>
          </w:p>
        </w:tc>
        <w:tc>
          <w:tcPr>
            <w:tcW w:w="610" w:type="pct"/>
            <w:shd w:val="clear" w:color="auto" w:fill="auto"/>
          </w:tcPr>
          <w:p w14:paraId="55DC3F28" w14:textId="77777777" w:rsidR="005526C3" w:rsidRPr="00CB4F87" w:rsidRDefault="005526C3" w:rsidP="00F973B0">
            <w:pPr>
              <w:ind w:left="57"/>
              <w:jc w:val="center"/>
              <w:textAlignment w:val="baseline"/>
              <w:rPr>
                <w:rFonts w:ascii="Times New Roman" w:eastAsia="Times New Roman" w:hAnsi="Times New Roman" w:cs="Times New Roman"/>
                <w:sz w:val="24"/>
                <w:szCs w:val="24"/>
                <w:lang w:eastAsia="uk-UA"/>
              </w:rPr>
            </w:pPr>
          </w:p>
        </w:tc>
      </w:tr>
      <w:tr w:rsidR="00DB25E0" w:rsidRPr="00CB4F87" w14:paraId="1C39DB08" w14:textId="77777777" w:rsidTr="002D5C65">
        <w:trPr>
          <w:trHeight w:val="4952"/>
        </w:trPr>
        <w:tc>
          <w:tcPr>
            <w:tcW w:w="699" w:type="pct"/>
            <w:shd w:val="clear" w:color="auto" w:fill="auto"/>
          </w:tcPr>
          <w:p w14:paraId="417148D3" w14:textId="153BF09B" w:rsidR="00BC2AFB" w:rsidRPr="00CB4F87" w:rsidRDefault="009720E0" w:rsidP="00F973B0">
            <w:pPr>
              <w:pStyle w:val="a4"/>
              <w:numPr>
                <w:ilvl w:val="0"/>
                <w:numId w:val="1"/>
              </w:numPr>
              <w:ind w:left="0" w:firstLine="34"/>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З</w:t>
            </w:r>
            <w:r w:rsidR="00BC2AFB" w:rsidRPr="00CB4F87">
              <w:rPr>
                <w:rFonts w:ascii="Times New Roman" w:hAnsi="Times New Roman" w:cs="Times New Roman"/>
                <w:sz w:val="24"/>
                <w:szCs w:val="24"/>
                <w:shd w:val="clear" w:color="auto" w:fill="FFFFFF"/>
              </w:rPr>
              <w:t>абезпечення розвитку транспортної інфраструктури відповідно до стандартів ЄС, зокрема удосконалення функціонування пунктів пропуску через державний кордон</w:t>
            </w:r>
          </w:p>
        </w:tc>
        <w:tc>
          <w:tcPr>
            <w:tcW w:w="712" w:type="pct"/>
            <w:shd w:val="clear" w:color="auto" w:fill="auto"/>
          </w:tcPr>
          <w:p w14:paraId="698A55F8" w14:textId="77777777" w:rsidR="00D06692" w:rsidRPr="00CB4F87" w:rsidRDefault="00BC2AFB" w:rsidP="00F973B0">
            <w:pPr>
              <w:pStyle w:val="a4"/>
              <w:numPr>
                <w:ilvl w:val="0"/>
                <w:numId w:val="17"/>
              </w:numPr>
              <w:ind w:left="0" w:hanging="110"/>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 xml:space="preserve">Впровадження стандартів ІКАО та Всесвітньої митної організації в частині розробки </w:t>
            </w:r>
            <w:r w:rsidR="006E01BF" w:rsidRPr="00CB4F87">
              <w:rPr>
                <w:rFonts w:ascii="Times New Roman" w:hAnsi="Times New Roman" w:cs="Times New Roman"/>
                <w:sz w:val="24"/>
                <w:szCs w:val="24"/>
                <w:shd w:val="clear" w:color="auto" w:fill="FFFFFF"/>
              </w:rPr>
              <w:t>нормативно-правового акта</w:t>
            </w:r>
            <w:r w:rsidR="009720E0" w:rsidRPr="00CB4F87">
              <w:rPr>
                <w:rFonts w:ascii="Times New Roman" w:hAnsi="Times New Roman" w:cs="Times New Roman"/>
                <w:sz w:val="24"/>
                <w:szCs w:val="24"/>
                <w:shd w:val="clear" w:color="auto" w:fill="FFFFFF"/>
              </w:rPr>
              <w:t xml:space="preserve"> щодо імплементації </w:t>
            </w:r>
            <w:r w:rsidRPr="00CB4F87">
              <w:rPr>
                <w:rFonts w:ascii="Times New Roman" w:hAnsi="Times New Roman" w:cs="Times New Roman"/>
                <w:sz w:val="24"/>
                <w:szCs w:val="24"/>
                <w:shd w:val="clear" w:color="auto" w:fill="FFFFFF"/>
              </w:rPr>
              <w:t xml:space="preserve">«Системи рамкових стандартів із забезпечення безпеки та сприяння глобальній торгівлі» (SAFE) та запровадження інституту </w:t>
            </w:r>
            <w:r w:rsidR="00966F7B" w:rsidRPr="00CB4F87">
              <w:rPr>
                <w:rFonts w:ascii="Times New Roman" w:hAnsi="Times New Roman" w:cs="Times New Roman"/>
                <w:sz w:val="24"/>
                <w:szCs w:val="24"/>
                <w:shd w:val="clear" w:color="auto" w:fill="FFFFFF"/>
              </w:rPr>
              <w:t xml:space="preserve">уповноваженого </w:t>
            </w:r>
            <w:r w:rsidR="009720E0" w:rsidRPr="00CB4F87">
              <w:rPr>
                <w:rFonts w:ascii="Times New Roman" w:hAnsi="Times New Roman" w:cs="Times New Roman"/>
                <w:sz w:val="24"/>
                <w:szCs w:val="24"/>
                <w:shd w:val="clear" w:color="auto" w:fill="FFFFFF"/>
              </w:rPr>
              <w:t>економічного оператора</w:t>
            </w:r>
            <w:r w:rsidRPr="00CB4F87">
              <w:rPr>
                <w:rFonts w:ascii="Times New Roman" w:hAnsi="Times New Roman" w:cs="Times New Roman"/>
                <w:sz w:val="24"/>
                <w:szCs w:val="24"/>
                <w:shd w:val="clear" w:color="auto" w:fill="FFFFFF"/>
              </w:rPr>
              <w:t>, для безпеки всього логістичного ланцюга вантажів та пошти й спрощення процедур пересування пасажирів</w:t>
            </w:r>
          </w:p>
          <w:p w14:paraId="3203934E" w14:textId="6C148049" w:rsidR="00D06692" w:rsidRPr="00CB4F87" w:rsidRDefault="00D06692" w:rsidP="00F973B0">
            <w:pPr>
              <w:jc w:val="both"/>
              <w:textAlignment w:val="baseline"/>
              <w:rPr>
                <w:rFonts w:ascii="Times New Roman" w:eastAsia="Times New Roman" w:hAnsi="Times New Roman" w:cs="Times New Roman"/>
                <w:sz w:val="24"/>
                <w:szCs w:val="24"/>
                <w:lang w:eastAsia="uk-UA"/>
              </w:rPr>
            </w:pPr>
          </w:p>
        </w:tc>
        <w:tc>
          <w:tcPr>
            <w:tcW w:w="1053" w:type="pct"/>
            <w:shd w:val="clear" w:color="auto" w:fill="auto"/>
          </w:tcPr>
          <w:p w14:paraId="4E36EA35" w14:textId="77777777" w:rsidR="00BC2AFB" w:rsidRPr="00CB4F87" w:rsidRDefault="00BC2AFB" w:rsidP="00F973B0">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Мінфін</w:t>
            </w:r>
          </w:p>
          <w:p w14:paraId="2BC3C90C" w14:textId="77777777" w:rsidR="00BC2AFB" w:rsidRPr="00CB4F87" w:rsidRDefault="00BC2AFB" w:rsidP="00F973B0">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ДФС</w:t>
            </w:r>
          </w:p>
          <w:p w14:paraId="77CD1E5F" w14:textId="125A43C3" w:rsidR="001D1068" w:rsidRPr="00CB4F87" w:rsidRDefault="00880F6C" w:rsidP="00F973B0">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4D3EBD8C" w14:textId="77777777" w:rsidR="001D1068" w:rsidRPr="00CB4F87" w:rsidRDefault="001D1068" w:rsidP="00F973B0">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Адміністрація Держприкордонслужби</w:t>
            </w:r>
          </w:p>
          <w:p w14:paraId="1104AA61" w14:textId="71EA86B5" w:rsidR="00BC2AFB" w:rsidRPr="00CB4F87" w:rsidRDefault="00BC2AFB" w:rsidP="00F973B0">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Державіаслужба</w:t>
            </w:r>
          </w:p>
        </w:tc>
        <w:tc>
          <w:tcPr>
            <w:tcW w:w="370" w:type="pct"/>
            <w:shd w:val="clear" w:color="auto" w:fill="auto"/>
          </w:tcPr>
          <w:p w14:paraId="7B08F69E" w14:textId="2AB92840" w:rsidR="00BC2AFB" w:rsidRPr="00CB4F87" w:rsidRDefault="007262C5" w:rsidP="00F973B0">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833" w:type="pct"/>
            <w:gridSpan w:val="2"/>
            <w:shd w:val="clear" w:color="auto" w:fill="auto"/>
          </w:tcPr>
          <w:p w14:paraId="21EA121F" w14:textId="00AEF4C7" w:rsidR="00BC2AFB" w:rsidRPr="00CB4F87" w:rsidRDefault="009F2E66" w:rsidP="00F973B0">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8"/>
                <w:lang w:eastAsia="uk-UA"/>
              </w:rPr>
              <w:t>п</w:t>
            </w:r>
            <w:r w:rsidRPr="00CB4F87">
              <w:rPr>
                <w:rFonts w:ascii="Times New Roman" w:hAnsi="Times New Roman" w:cs="Times New Roman"/>
                <w:sz w:val="24"/>
                <w:szCs w:val="28"/>
              </w:rPr>
              <w:t xml:space="preserve">рийняття Закону України «Про внесення змін до Митного кодексу України щодо деяких питань виконання Глави 5 Розділу </w:t>
            </w:r>
            <w:r w:rsidRPr="00CB4F87">
              <w:rPr>
                <w:rFonts w:ascii="Times New Roman" w:hAnsi="Times New Roman" w:cs="Times New Roman"/>
                <w:sz w:val="24"/>
                <w:szCs w:val="28"/>
                <w:lang w:val="en-US"/>
              </w:rPr>
              <w:t>IV</w:t>
            </w:r>
            <w:r w:rsidRPr="00CB4F87">
              <w:rPr>
                <w:rFonts w:ascii="Times New Roman" w:hAnsi="Times New Roman" w:cs="Times New Roman"/>
                <w:sz w:val="24"/>
                <w:szCs w:val="28"/>
              </w:rPr>
              <w:t xml:space="preserve">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tc>
        <w:tc>
          <w:tcPr>
            <w:tcW w:w="724" w:type="pct"/>
            <w:gridSpan w:val="2"/>
            <w:shd w:val="clear" w:color="auto" w:fill="auto"/>
          </w:tcPr>
          <w:p w14:paraId="2BC5F984" w14:textId="77777777" w:rsidR="00BC2AFB" w:rsidRPr="00CB4F87" w:rsidRDefault="00BC2AFB"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shd w:val="clear" w:color="auto" w:fill="auto"/>
          </w:tcPr>
          <w:p w14:paraId="65021704" w14:textId="77777777" w:rsidR="00BC2AFB" w:rsidRPr="00CB4F87" w:rsidRDefault="00BC2AFB" w:rsidP="00F973B0">
            <w:pPr>
              <w:ind w:left="57"/>
              <w:jc w:val="center"/>
              <w:textAlignment w:val="baseline"/>
              <w:rPr>
                <w:rFonts w:ascii="Times New Roman" w:eastAsia="Times New Roman" w:hAnsi="Times New Roman" w:cs="Times New Roman"/>
                <w:sz w:val="24"/>
                <w:szCs w:val="24"/>
                <w:lang w:eastAsia="uk-UA"/>
              </w:rPr>
            </w:pPr>
          </w:p>
        </w:tc>
      </w:tr>
      <w:tr w:rsidR="005526C3" w:rsidRPr="00CB4F87" w14:paraId="483C362C" w14:textId="77777777" w:rsidTr="00F973B0">
        <w:trPr>
          <w:trHeight w:val="275"/>
        </w:trPr>
        <w:tc>
          <w:tcPr>
            <w:tcW w:w="5000" w:type="pct"/>
            <w:gridSpan w:val="9"/>
            <w:shd w:val="clear" w:color="auto" w:fill="auto"/>
          </w:tcPr>
          <w:p w14:paraId="72948EEE" w14:textId="77777777" w:rsidR="005526C3" w:rsidRPr="00CB4F87" w:rsidRDefault="005526C3" w:rsidP="00F973B0">
            <w:pPr>
              <w:pStyle w:val="a4"/>
              <w:numPr>
                <w:ilvl w:val="0"/>
                <w:numId w:val="1"/>
              </w:numPr>
              <w:jc w:val="center"/>
              <w:textAlignment w:val="baseline"/>
              <w:rPr>
                <w:rFonts w:ascii="Times New Roman" w:eastAsia="Times New Roman" w:hAnsi="Times New Roman" w:cs="Times New Roman"/>
                <w:i/>
                <w:sz w:val="24"/>
                <w:szCs w:val="24"/>
                <w:lang w:eastAsia="uk-UA"/>
              </w:rPr>
            </w:pPr>
            <w:r w:rsidRPr="00CB4F87">
              <w:rPr>
                <w:rFonts w:ascii="Times New Roman" w:hAnsi="Times New Roman" w:cs="Times New Roman"/>
                <w:i/>
                <w:sz w:val="24"/>
                <w:szCs w:val="24"/>
                <w:shd w:val="clear" w:color="auto" w:fill="FFFFFF"/>
              </w:rPr>
              <w:t>Підвищення відповідальності та прозорості під час прийняття управлінських рішень, зокрема шляхом:</w:t>
            </w:r>
          </w:p>
        </w:tc>
      </w:tr>
      <w:tr w:rsidR="00BE0D6F" w:rsidRPr="00CB4F87" w14:paraId="56E5EAEC" w14:textId="77777777" w:rsidTr="002D5C65">
        <w:trPr>
          <w:trHeight w:val="5520"/>
        </w:trPr>
        <w:tc>
          <w:tcPr>
            <w:tcW w:w="699" w:type="pct"/>
            <w:shd w:val="clear" w:color="auto" w:fill="auto"/>
          </w:tcPr>
          <w:p w14:paraId="48F71D9C" w14:textId="47C4DC9D" w:rsidR="00BE0D6F" w:rsidRPr="00CB4F87" w:rsidRDefault="00CA54D7" w:rsidP="00F973B0">
            <w:pPr>
              <w:pStyle w:val="a4"/>
              <w:ind w:left="34"/>
              <w:jc w:val="both"/>
              <w:textAlignment w:val="baseline"/>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lastRenderedPageBreak/>
              <w:t>р</w:t>
            </w:r>
            <w:r w:rsidR="00BE0D6F" w:rsidRPr="00CB4F87">
              <w:rPr>
                <w:rFonts w:ascii="Times New Roman" w:hAnsi="Times New Roman" w:cs="Times New Roman"/>
                <w:color w:val="000000" w:themeColor="text1"/>
                <w:sz w:val="24"/>
                <w:szCs w:val="24"/>
                <w:shd w:val="clear" w:color="auto" w:fill="FFFFFF"/>
              </w:rPr>
              <w:t xml:space="preserve">озмежування регуляторних та управлінських функцій </w:t>
            </w:r>
          </w:p>
          <w:p w14:paraId="4B37CB87" w14:textId="77777777" w:rsidR="00BE0D6F" w:rsidRPr="00CB4F87" w:rsidRDefault="00BE0D6F" w:rsidP="00F973B0">
            <w:pPr>
              <w:jc w:val="both"/>
              <w:textAlignment w:val="baseline"/>
              <w:rPr>
                <w:rFonts w:ascii="Times New Roman" w:hAnsi="Times New Roman" w:cs="Times New Roman"/>
                <w:color w:val="000000" w:themeColor="text1"/>
                <w:sz w:val="24"/>
                <w:szCs w:val="24"/>
                <w:shd w:val="clear" w:color="auto" w:fill="FFFFFF"/>
              </w:rPr>
            </w:pPr>
          </w:p>
        </w:tc>
        <w:tc>
          <w:tcPr>
            <w:tcW w:w="712" w:type="pct"/>
            <w:shd w:val="clear" w:color="auto" w:fill="auto"/>
          </w:tcPr>
          <w:p w14:paraId="062A07A1" w14:textId="77777777" w:rsidR="00BE0D6F" w:rsidRPr="00CB4F87" w:rsidRDefault="00BE0D6F" w:rsidP="00F973B0">
            <w:pPr>
              <w:pStyle w:val="a4"/>
              <w:numPr>
                <w:ilvl w:val="0"/>
                <w:numId w:val="18"/>
              </w:numPr>
              <w:ind w:left="0" w:firstLine="32"/>
              <w:jc w:val="both"/>
              <w:textAlignment w:val="baseline"/>
              <w:rPr>
                <w:rFonts w:ascii="Times New Roman" w:hAnsi="Times New Roman" w:cs="Times New Roman"/>
                <w:b/>
                <w:color w:val="000000" w:themeColor="text1"/>
                <w:sz w:val="24"/>
                <w:szCs w:val="24"/>
                <w:shd w:val="clear" w:color="auto" w:fill="FFFFFF"/>
              </w:rPr>
            </w:pPr>
            <w:r w:rsidRPr="00CB4F87">
              <w:rPr>
                <w:rFonts w:ascii="Times New Roman" w:hAnsi="Times New Roman" w:cs="Times New Roman"/>
                <w:sz w:val="24"/>
                <w:szCs w:val="24"/>
                <w:shd w:val="clear" w:color="auto" w:fill="FFFFFF"/>
              </w:rPr>
              <w:t>створення юридичної особи державної форми власності з обслуговування річкових водних шляхів відповідно до законодавства з виконанням наступних функцій:</w:t>
            </w:r>
            <w:r w:rsidRPr="00CB4F87">
              <w:rPr>
                <w:rFonts w:ascii="Times New Roman" w:hAnsi="Times New Roman" w:cs="Times New Roman"/>
                <w:sz w:val="24"/>
                <w:szCs w:val="24"/>
                <w:shd w:val="clear" w:color="auto" w:fill="FFFFFF"/>
              </w:rPr>
              <w:br/>
              <w:t xml:space="preserve">- утримання річкових водних шляхів (промірні роботи, тральні роботи, днопоглиблювальні роботи, </w:t>
            </w:r>
            <w:proofErr w:type="spellStart"/>
            <w:r w:rsidRPr="00CB4F87">
              <w:rPr>
                <w:rFonts w:ascii="Times New Roman" w:hAnsi="Times New Roman" w:cs="Times New Roman"/>
                <w:sz w:val="24"/>
                <w:szCs w:val="24"/>
                <w:shd w:val="clear" w:color="auto" w:fill="FFFFFF"/>
              </w:rPr>
              <w:t>дноочистні</w:t>
            </w:r>
            <w:proofErr w:type="spellEnd"/>
            <w:r w:rsidRPr="00CB4F87">
              <w:rPr>
                <w:rFonts w:ascii="Times New Roman" w:hAnsi="Times New Roman" w:cs="Times New Roman"/>
                <w:sz w:val="24"/>
                <w:szCs w:val="24"/>
                <w:shd w:val="clear" w:color="auto" w:fill="FFFFFF"/>
              </w:rPr>
              <w:t xml:space="preserve"> роботи);</w:t>
            </w:r>
          </w:p>
          <w:p w14:paraId="3687DC6D" w14:textId="15736928" w:rsidR="00BE0D6F" w:rsidRPr="00CB4F87" w:rsidRDefault="00BE0D6F" w:rsidP="00F973B0">
            <w:pPr>
              <w:pStyle w:val="a4"/>
              <w:ind w:left="32"/>
              <w:jc w:val="both"/>
              <w:textAlignment w:val="baseline"/>
              <w:rPr>
                <w:rFonts w:ascii="Times New Roman" w:eastAsia="Times New Roman" w:hAnsi="Times New Roman" w:cs="Times New Roman"/>
                <w:color w:val="FF0000"/>
                <w:sz w:val="24"/>
                <w:szCs w:val="24"/>
                <w:lang w:eastAsia="uk-UA"/>
              </w:rPr>
            </w:pPr>
            <w:r w:rsidRPr="00CB4F87">
              <w:rPr>
                <w:rFonts w:ascii="Times New Roman" w:hAnsi="Times New Roman" w:cs="Times New Roman"/>
                <w:sz w:val="24"/>
                <w:szCs w:val="24"/>
                <w:shd w:val="clear" w:color="auto" w:fill="FFFFFF"/>
              </w:rPr>
              <w:t xml:space="preserve">- </w:t>
            </w:r>
            <w:proofErr w:type="spellStart"/>
            <w:r w:rsidRPr="00CB4F87">
              <w:rPr>
                <w:rFonts w:ascii="Times New Roman" w:hAnsi="Times New Roman" w:cs="Times New Roman"/>
                <w:sz w:val="24"/>
                <w:szCs w:val="24"/>
                <w:shd w:val="clear" w:color="auto" w:fill="FFFFFF"/>
              </w:rPr>
              <w:t>навігаційно</w:t>
            </w:r>
            <w:proofErr w:type="spellEnd"/>
            <w:r w:rsidRPr="00CB4F87">
              <w:rPr>
                <w:rFonts w:ascii="Times New Roman" w:hAnsi="Times New Roman" w:cs="Times New Roman"/>
                <w:sz w:val="24"/>
                <w:szCs w:val="24"/>
                <w:shd w:val="clear" w:color="auto" w:fill="FFFFFF"/>
              </w:rPr>
              <w:t>-гідрографічне забезпечення судноплавства на річкових водних шляхах</w:t>
            </w:r>
          </w:p>
        </w:tc>
        <w:tc>
          <w:tcPr>
            <w:tcW w:w="1053" w:type="pct"/>
            <w:shd w:val="clear" w:color="auto" w:fill="auto"/>
          </w:tcPr>
          <w:p w14:paraId="5A227929" w14:textId="031FBD6A" w:rsidR="00CA54D7" w:rsidRPr="00CB4F87" w:rsidRDefault="00BE0D6F" w:rsidP="00F973B0">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r w:rsidRPr="00CB4F87">
              <w:rPr>
                <w:rFonts w:ascii="Times New Roman" w:hAnsi="Times New Roman" w:cs="Times New Roman"/>
                <w:sz w:val="24"/>
                <w:szCs w:val="24"/>
                <w:shd w:val="clear" w:color="auto" w:fill="FFFFFF"/>
              </w:rPr>
              <w:br/>
              <w:t>ДП «</w:t>
            </w:r>
            <w:proofErr w:type="spellStart"/>
            <w:r w:rsidRPr="00CB4F87">
              <w:rPr>
                <w:rFonts w:ascii="Times New Roman" w:hAnsi="Times New Roman" w:cs="Times New Roman"/>
                <w:sz w:val="24"/>
                <w:szCs w:val="24"/>
                <w:shd w:val="clear" w:color="auto" w:fill="FFFFFF"/>
              </w:rPr>
              <w:t>Укрводшлях</w:t>
            </w:r>
            <w:proofErr w:type="spellEnd"/>
            <w:r w:rsidRPr="00CB4F87">
              <w:rPr>
                <w:rFonts w:ascii="Times New Roman" w:hAnsi="Times New Roman" w:cs="Times New Roman"/>
                <w:sz w:val="24"/>
                <w:szCs w:val="24"/>
                <w:shd w:val="clear" w:color="auto" w:fill="FFFFFF"/>
              </w:rPr>
              <w:t>»</w:t>
            </w:r>
            <w:r w:rsidR="00CA54D7" w:rsidRPr="00CB4F87">
              <w:rPr>
                <w:rFonts w:ascii="Times New Roman" w:hAnsi="Times New Roman" w:cs="Times New Roman"/>
                <w:sz w:val="24"/>
                <w:szCs w:val="24"/>
                <w:shd w:val="clear" w:color="auto" w:fill="FFFFFF"/>
              </w:rPr>
              <w:t xml:space="preserve"> (</w:t>
            </w:r>
            <w:r w:rsidR="00E27D79" w:rsidRPr="00CB4F87">
              <w:rPr>
                <w:rFonts w:ascii="Times New Roman" w:hAnsi="Times New Roman" w:cs="Times New Roman"/>
                <w:sz w:val="24"/>
                <w:szCs w:val="24"/>
                <w:shd w:val="clear" w:color="auto" w:fill="FFFFFF"/>
              </w:rPr>
              <w:t>за згодою</w:t>
            </w:r>
            <w:r w:rsidR="00CA54D7" w:rsidRPr="00CB4F87">
              <w:rPr>
                <w:rFonts w:ascii="Times New Roman" w:hAnsi="Times New Roman" w:cs="Times New Roman"/>
                <w:sz w:val="24"/>
                <w:szCs w:val="24"/>
                <w:shd w:val="clear" w:color="auto" w:fill="FFFFFF"/>
              </w:rPr>
              <w:t>)</w:t>
            </w:r>
            <w:r w:rsidRPr="00CB4F87">
              <w:rPr>
                <w:rFonts w:ascii="Times New Roman" w:hAnsi="Times New Roman" w:cs="Times New Roman"/>
                <w:sz w:val="24"/>
                <w:szCs w:val="24"/>
                <w:shd w:val="clear" w:color="auto" w:fill="FFFFFF"/>
              </w:rPr>
              <w:br/>
            </w:r>
            <w:r w:rsidR="00E27D79" w:rsidRPr="00CB4F87">
              <w:rPr>
                <w:rFonts w:ascii="Times New Roman" w:hAnsi="Times New Roman" w:cs="Times New Roman"/>
                <w:sz w:val="24"/>
                <w:szCs w:val="24"/>
                <w:shd w:val="clear" w:color="auto" w:fill="FFFFFF"/>
              </w:rPr>
              <w:t>ДП «АМПУ»</w:t>
            </w:r>
          </w:p>
          <w:p w14:paraId="15200808" w14:textId="6925E179" w:rsidR="00BE0D6F" w:rsidRPr="00CB4F87" w:rsidRDefault="00CA54D7" w:rsidP="00F973B0">
            <w:pPr>
              <w:ind w:left="57"/>
              <w:jc w:val="center"/>
              <w:textAlignment w:val="baseline"/>
              <w:rPr>
                <w:rFonts w:ascii="Times New Roman" w:eastAsia="Times New Roman" w:hAnsi="Times New Roman" w:cs="Times New Roman"/>
                <w:color w:val="FF0000"/>
                <w:sz w:val="24"/>
                <w:szCs w:val="24"/>
                <w:lang w:eastAsia="uk-UA"/>
              </w:rPr>
            </w:pPr>
            <w:r w:rsidRPr="00CB4F87">
              <w:rPr>
                <w:rFonts w:ascii="Times New Roman" w:hAnsi="Times New Roman" w:cs="Times New Roman"/>
                <w:sz w:val="24"/>
                <w:szCs w:val="24"/>
                <w:shd w:val="clear" w:color="auto" w:fill="FFFFFF"/>
              </w:rPr>
              <w:t>(</w:t>
            </w:r>
            <w:r w:rsidR="00E27D79" w:rsidRPr="00CB4F87">
              <w:rPr>
                <w:rFonts w:ascii="Times New Roman" w:hAnsi="Times New Roman" w:cs="Times New Roman"/>
                <w:sz w:val="24"/>
                <w:szCs w:val="24"/>
                <w:shd w:val="clear" w:color="auto" w:fill="FFFFFF"/>
              </w:rPr>
              <w:t>за згодою</w:t>
            </w:r>
            <w:r w:rsidRPr="00CB4F87">
              <w:rPr>
                <w:rFonts w:ascii="Times New Roman" w:hAnsi="Times New Roman" w:cs="Times New Roman"/>
                <w:sz w:val="24"/>
                <w:szCs w:val="24"/>
                <w:shd w:val="clear" w:color="auto" w:fill="FFFFFF"/>
              </w:rPr>
              <w:t>)</w:t>
            </w:r>
            <w:r w:rsidR="00BE0D6F" w:rsidRPr="00CB4F87">
              <w:rPr>
                <w:rFonts w:ascii="Times New Roman" w:hAnsi="Times New Roman" w:cs="Times New Roman"/>
                <w:sz w:val="24"/>
                <w:szCs w:val="24"/>
                <w:shd w:val="clear" w:color="auto" w:fill="FFFFFF"/>
              </w:rPr>
              <w:br/>
              <w:t>ДУ «</w:t>
            </w:r>
            <w:proofErr w:type="spellStart"/>
            <w:r w:rsidR="00BE0D6F" w:rsidRPr="00CB4F87">
              <w:rPr>
                <w:rFonts w:ascii="Times New Roman" w:hAnsi="Times New Roman" w:cs="Times New Roman"/>
                <w:sz w:val="24"/>
                <w:szCs w:val="24"/>
                <w:shd w:val="clear" w:color="auto" w:fill="FFFFFF"/>
              </w:rPr>
              <w:t>Держгідрографія</w:t>
            </w:r>
            <w:proofErr w:type="spellEnd"/>
            <w:r w:rsidR="00BE0D6F" w:rsidRPr="00CB4F87">
              <w:rPr>
                <w:rFonts w:ascii="Times New Roman" w:hAnsi="Times New Roman" w:cs="Times New Roman"/>
                <w:sz w:val="24"/>
                <w:szCs w:val="24"/>
                <w:shd w:val="clear" w:color="auto" w:fill="FFFFFF"/>
              </w:rPr>
              <w:t>»</w:t>
            </w:r>
            <w:r w:rsidRPr="00CB4F87">
              <w:rPr>
                <w:rFonts w:ascii="Times New Roman" w:hAnsi="Times New Roman" w:cs="Times New Roman"/>
                <w:sz w:val="24"/>
                <w:szCs w:val="24"/>
                <w:shd w:val="clear" w:color="auto" w:fill="FFFFFF"/>
              </w:rPr>
              <w:t xml:space="preserve"> (</w:t>
            </w:r>
            <w:r w:rsidR="00E27D79" w:rsidRPr="00CB4F87">
              <w:rPr>
                <w:rFonts w:ascii="Times New Roman" w:hAnsi="Times New Roman" w:cs="Times New Roman"/>
                <w:sz w:val="24"/>
                <w:szCs w:val="24"/>
                <w:shd w:val="clear" w:color="auto" w:fill="FFFFFF"/>
              </w:rPr>
              <w:t>за згодою</w:t>
            </w:r>
            <w:r w:rsidRPr="00CB4F87">
              <w:rPr>
                <w:rFonts w:ascii="Times New Roman" w:hAnsi="Times New Roman" w:cs="Times New Roman"/>
                <w:sz w:val="24"/>
                <w:szCs w:val="24"/>
                <w:shd w:val="clear" w:color="auto" w:fill="FFFFFF"/>
              </w:rPr>
              <w:t>)</w:t>
            </w:r>
          </w:p>
        </w:tc>
        <w:tc>
          <w:tcPr>
            <w:tcW w:w="370" w:type="pct"/>
            <w:shd w:val="clear" w:color="auto" w:fill="auto"/>
          </w:tcPr>
          <w:p w14:paraId="11349A5A" w14:textId="77777777" w:rsidR="00BE0D6F" w:rsidRPr="00CB4F87" w:rsidRDefault="00BE0D6F" w:rsidP="00F973B0">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p w14:paraId="08E0EADC" w14:textId="77777777" w:rsidR="00BE0D6F" w:rsidRPr="00CB4F87" w:rsidRDefault="00BE0D6F" w:rsidP="00F973B0">
            <w:pPr>
              <w:ind w:left="57"/>
              <w:jc w:val="center"/>
              <w:textAlignment w:val="baseline"/>
              <w:rPr>
                <w:rFonts w:ascii="Times New Roman" w:eastAsia="Times New Roman" w:hAnsi="Times New Roman" w:cs="Times New Roman"/>
                <w:color w:val="FF0000"/>
                <w:sz w:val="24"/>
                <w:szCs w:val="24"/>
                <w:lang w:eastAsia="uk-UA"/>
              </w:rPr>
            </w:pPr>
          </w:p>
        </w:tc>
        <w:tc>
          <w:tcPr>
            <w:tcW w:w="833" w:type="pct"/>
            <w:gridSpan w:val="2"/>
            <w:shd w:val="clear" w:color="auto" w:fill="auto"/>
          </w:tcPr>
          <w:p w14:paraId="379EA621" w14:textId="7117C74D" w:rsidR="00BE0D6F" w:rsidRPr="00CB4F87" w:rsidRDefault="00BE0D6F" w:rsidP="00F973B0">
            <w:pPr>
              <w:jc w:val="both"/>
              <w:textAlignment w:val="baseline"/>
              <w:rPr>
                <w:rFonts w:ascii="Times New Roman" w:eastAsia="Times New Roman" w:hAnsi="Times New Roman" w:cs="Times New Roman"/>
                <w:color w:val="FF0000"/>
                <w:sz w:val="24"/>
                <w:szCs w:val="24"/>
                <w:lang w:eastAsia="uk-UA"/>
              </w:rPr>
            </w:pPr>
            <w:r w:rsidRPr="00CB4F87">
              <w:rPr>
                <w:rFonts w:ascii="Times New Roman" w:hAnsi="Times New Roman" w:cs="Times New Roman"/>
                <w:sz w:val="24"/>
                <w:szCs w:val="24"/>
                <w:shd w:val="clear" w:color="auto" w:fill="FFFFFF"/>
              </w:rPr>
              <w:t xml:space="preserve">створено юридичну особу державної форми власності з обслуговування річкових водних шляхів </w:t>
            </w:r>
          </w:p>
        </w:tc>
        <w:tc>
          <w:tcPr>
            <w:tcW w:w="724" w:type="pct"/>
            <w:gridSpan w:val="2"/>
            <w:shd w:val="clear" w:color="auto" w:fill="auto"/>
          </w:tcPr>
          <w:p w14:paraId="5C582045" w14:textId="2887AB79" w:rsidR="00BE0D6F" w:rsidRPr="00CB4F87" w:rsidRDefault="00BE0D6F" w:rsidP="00F973B0">
            <w:pPr>
              <w:ind w:left="57"/>
              <w:jc w:val="center"/>
              <w:textAlignment w:val="baseline"/>
              <w:rPr>
                <w:rFonts w:ascii="Times New Roman" w:eastAsia="Times New Roman" w:hAnsi="Times New Roman" w:cs="Times New Roman"/>
                <w:color w:val="FF0000"/>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shd w:val="clear" w:color="auto" w:fill="auto"/>
          </w:tcPr>
          <w:p w14:paraId="3BDAE091" w14:textId="77777777" w:rsidR="00BE0D6F" w:rsidRPr="00CB4F87" w:rsidRDefault="00BE0D6F" w:rsidP="00F973B0">
            <w:pPr>
              <w:ind w:left="57"/>
              <w:jc w:val="center"/>
              <w:textAlignment w:val="baseline"/>
              <w:rPr>
                <w:rFonts w:ascii="Times New Roman" w:eastAsia="Times New Roman" w:hAnsi="Times New Roman" w:cs="Times New Roman"/>
                <w:color w:val="FF0000"/>
                <w:sz w:val="24"/>
                <w:szCs w:val="24"/>
                <w:lang w:eastAsia="uk-UA"/>
              </w:rPr>
            </w:pPr>
          </w:p>
        </w:tc>
      </w:tr>
      <w:tr w:rsidR="00DB25E0" w:rsidRPr="00CB4F87" w14:paraId="486AD488" w14:textId="77777777" w:rsidTr="002D5C65">
        <w:trPr>
          <w:trHeight w:val="12"/>
        </w:trPr>
        <w:tc>
          <w:tcPr>
            <w:tcW w:w="699" w:type="pct"/>
            <w:shd w:val="clear" w:color="auto" w:fill="auto"/>
          </w:tcPr>
          <w:p w14:paraId="46030EEE" w14:textId="32A3C44A" w:rsidR="005526C3" w:rsidRPr="00CB4F87" w:rsidRDefault="00CA54D7" w:rsidP="00F973B0">
            <w:pPr>
              <w:pStyle w:val="a4"/>
              <w:ind w:left="0"/>
              <w:jc w:val="both"/>
              <w:textAlignment w:val="baseline"/>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t>в</w:t>
            </w:r>
            <w:r w:rsidR="005526C3" w:rsidRPr="00CB4F87">
              <w:rPr>
                <w:rFonts w:ascii="Times New Roman" w:hAnsi="Times New Roman" w:cs="Times New Roman"/>
                <w:color w:val="000000" w:themeColor="text1"/>
                <w:sz w:val="24"/>
                <w:szCs w:val="24"/>
                <w:shd w:val="clear" w:color="auto" w:fill="FFFFFF"/>
              </w:rPr>
              <w:t xml:space="preserve">провадження незалежних наглядових рад на підприємствах державного сектору економіки, систем управління </w:t>
            </w:r>
            <w:r w:rsidR="005526C3" w:rsidRPr="00CB4F87">
              <w:rPr>
                <w:rFonts w:ascii="Times New Roman" w:hAnsi="Times New Roman" w:cs="Times New Roman"/>
                <w:color w:val="000000" w:themeColor="text1"/>
                <w:sz w:val="24"/>
                <w:szCs w:val="24"/>
                <w:shd w:val="clear" w:color="auto" w:fill="FFFFFF"/>
              </w:rPr>
              <w:lastRenderedPageBreak/>
              <w:t>ресурсами підприємств, публічного моніторингу та системи звітності про діяльність та отримані результати</w:t>
            </w:r>
          </w:p>
        </w:tc>
        <w:tc>
          <w:tcPr>
            <w:tcW w:w="712" w:type="pct"/>
            <w:shd w:val="clear" w:color="auto" w:fill="auto"/>
          </w:tcPr>
          <w:p w14:paraId="7E6093A1" w14:textId="4E252F01" w:rsidR="005526C3" w:rsidRPr="00CB4F87" w:rsidRDefault="001424D6" w:rsidP="00F973B0">
            <w:pPr>
              <w:pStyle w:val="a4"/>
              <w:numPr>
                <w:ilvl w:val="0"/>
                <w:numId w:val="8"/>
              </w:numPr>
              <w:ind w:left="0" w:firstLine="0"/>
              <w:jc w:val="both"/>
              <w:textAlignment w:val="baseline"/>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lastRenderedPageBreak/>
              <w:t>у</w:t>
            </w:r>
            <w:r w:rsidR="00FB6A2A" w:rsidRPr="00CB4F87">
              <w:rPr>
                <w:rFonts w:ascii="Times New Roman" w:hAnsi="Times New Roman" w:cs="Times New Roman"/>
                <w:color w:val="000000" w:themeColor="text1"/>
                <w:sz w:val="24"/>
                <w:szCs w:val="24"/>
                <w:shd w:val="clear" w:color="auto" w:fill="FFFFFF"/>
              </w:rPr>
              <w:t>творення наглядових рад на підприємствах галузі</w:t>
            </w:r>
          </w:p>
        </w:tc>
        <w:tc>
          <w:tcPr>
            <w:tcW w:w="1053" w:type="pct"/>
            <w:shd w:val="clear" w:color="auto" w:fill="auto"/>
          </w:tcPr>
          <w:p w14:paraId="5A0C7927" w14:textId="77777777" w:rsidR="005526C3" w:rsidRPr="00CB4F87" w:rsidRDefault="00F40FC5" w:rsidP="00F973B0">
            <w:pPr>
              <w:ind w:left="57"/>
              <w:jc w:val="center"/>
              <w:textAlignment w:val="baseline"/>
              <w:rPr>
                <w:rFonts w:ascii="Times New Roman" w:eastAsia="Times New Roman" w:hAnsi="Times New Roman" w:cs="Times New Roman"/>
                <w:color w:val="000000" w:themeColor="text1"/>
                <w:sz w:val="24"/>
                <w:szCs w:val="24"/>
                <w:lang w:eastAsia="uk-UA"/>
              </w:rPr>
            </w:pPr>
            <w:r w:rsidRPr="00CB4F87">
              <w:rPr>
                <w:rFonts w:ascii="Times New Roman" w:eastAsia="Times New Roman" w:hAnsi="Times New Roman" w:cs="Times New Roman"/>
                <w:color w:val="000000" w:themeColor="text1"/>
                <w:sz w:val="24"/>
                <w:szCs w:val="24"/>
                <w:lang w:eastAsia="uk-UA"/>
              </w:rPr>
              <w:t>Мінінфраструктури</w:t>
            </w:r>
          </w:p>
          <w:p w14:paraId="2B90BC23" w14:textId="77777777" w:rsidR="00F40FC5" w:rsidRPr="00CB4F87" w:rsidRDefault="00F40FC5" w:rsidP="00F973B0">
            <w:pPr>
              <w:ind w:left="57"/>
              <w:jc w:val="center"/>
              <w:textAlignment w:val="baseline"/>
              <w:rPr>
                <w:rFonts w:ascii="Times New Roman" w:eastAsia="Times New Roman" w:hAnsi="Times New Roman" w:cs="Times New Roman"/>
                <w:color w:val="000000" w:themeColor="text1"/>
                <w:sz w:val="24"/>
                <w:szCs w:val="24"/>
                <w:lang w:eastAsia="uk-UA"/>
              </w:rPr>
            </w:pPr>
            <w:r w:rsidRPr="00CB4F87">
              <w:rPr>
                <w:rFonts w:ascii="Times New Roman" w:eastAsia="Times New Roman" w:hAnsi="Times New Roman" w:cs="Times New Roman"/>
                <w:color w:val="000000" w:themeColor="text1"/>
                <w:sz w:val="24"/>
                <w:szCs w:val="24"/>
                <w:lang w:eastAsia="uk-UA"/>
              </w:rPr>
              <w:t>Мінекономрозвитку</w:t>
            </w:r>
          </w:p>
        </w:tc>
        <w:tc>
          <w:tcPr>
            <w:tcW w:w="370" w:type="pct"/>
            <w:shd w:val="clear" w:color="auto" w:fill="auto"/>
          </w:tcPr>
          <w:p w14:paraId="6A8E64ED" w14:textId="77777777" w:rsidR="005526C3" w:rsidRPr="00CB4F87" w:rsidRDefault="00F40FC5" w:rsidP="00F973B0">
            <w:pPr>
              <w:ind w:left="57"/>
              <w:jc w:val="center"/>
              <w:textAlignment w:val="baseline"/>
              <w:rPr>
                <w:rFonts w:ascii="Times New Roman" w:eastAsia="Times New Roman" w:hAnsi="Times New Roman" w:cs="Times New Roman"/>
                <w:color w:val="000000" w:themeColor="text1"/>
                <w:sz w:val="24"/>
                <w:szCs w:val="24"/>
                <w:lang w:eastAsia="uk-UA"/>
              </w:rPr>
            </w:pPr>
            <w:r w:rsidRPr="00CB4F87">
              <w:rPr>
                <w:rFonts w:ascii="Times New Roman" w:eastAsia="Times New Roman" w:hAnsi="Times New Roman" w:cs="Times New Roman"/>
                <w:color w:val="000000" w:themeColor="text1"/>
                <w:sz w:val="24"/>
                <w:szCs w:val="24"/>
                <w:lang w:eastAsia="uk-UA"/>
              </w:rPr>
              <w:t>2021</w:t>
            </w:r>
          </w:p>
        </w:tc>
        <w:tc>
          <w:tcPr>
            <w:tcW w:w="833" w:type="pct"/>
            <w:gridSpan w:val="2"/>
            <w:shd w:val="clear" w:color="auto" w:fill="auto"/>
          </w:tcPr>
          <w:p w14:paraId="73C2CC9C" w14:textId="6B4EBDE3" w:rsidR="00F40FC5" w:rsidRPr="00CB4F87" w:rsidRDefault="00992D39" w:rsidP="00F973B0">
            <w:pPr>
              <w:ind w:left="57"/>
              <w:textAlignment w:val="baseline"/>
              <w:rPr>
                <w:rFonts w:ascii="Times New Roman" w:eastAsia="Times New Roman" w:hAnsi="Times New Roman" w:cs="Times New Roman"/>
                <w:color w:val="000000" w:themeColor="text1"/>
                <w:sz w:val="24"/>
                <w:szCs w:val="24"/>
                <w:lang w:eastAsia="uk-UA"/>
              </w:rPr>
            </w:pPr>
            <w:r w:rsidRPr="00CB4F87">
              <w:rPr>
                <w:rFonts w:ascii="Times New Roman" w:eastAsia="Times New Roman" w:hAnsi="Times New Roman" w:cs="Times New Roman"/>
                <w:color w:val="000000" w:themeColor="text1"/>
                <w:sz w:val="24"/>
                <w:szCs w:val="24"/>
                <w:lang w:eastAsia="uk-UA"/>
              </w:rPr>
              <w:t>у</w:t>
            </w:r>
            <w:r w:rsidR="00F40FC5" w:rsidRPr="00CB4F87">
              <w:rPr>
                <w:rFonts w:ascii="Times New Roman" w:eastAsia="Times New Roman" w:hAnsi="Times New Roman" w:cs="Times New Roman"/>
                <w:color w:val="000000" w:themeColor="text1"/>
                <w:sz w:val="24"/>
                <w:szCs w:val="24"/>
                <w:lang w:eastAsia="uk-UA"/>
              </w:rPr>
              <w:t>творено наглядові ради на підприємствах</w:t>
            </w:r>
            <w:r w:rsidR="002F26DE" w:rsidRPr="00CB4F87">
              <w:rPr>
                <w:rFonts w:ascii="Times New Roman" w:eastAsia="Times New Roman" w:hAnsi="Times New Roman" w:cs="Times New Roman"/>
                <w:color w:val="000000" w:themeColor="text1"/>
                <w:sz w:val="24"/>
                <w:szCs w:val="24"/>
                <w:lang w:eastAsia="uk-UA"/>
              </w:rPr>
              <w:t xml:space="preserve">, де їх утворення є обов’язковим відповідно до </w:t>
            </w:r>
            <w:r w:rsidR="00CA54D7" w:rsidRPr="00CB4F87">
              <w:rPr>
                <w:rFonts w:ascii="Times New Roman" w:eastAsia="Times New Roman" w:hAnsi="Times New Roman" w:cs="Times New Roman"/>
                <w:color w:val="000000" w:themeColor="text1"/>
                <w:sz w:val="24"/>
                <w:szCs w:val="24"/>
                <w:lang w:eastAsia="uk-UA"/>
              </w:rPr>
              <w:t xml:space="preserve">наказу Мінінфраструктури від 31 березня  </w:t>
            </w:r>
            <w:r w:rsidR="002F26DE" w:rsidRPr="00CB4F87">
              <w:rPr>
                <w:rFonts w:ascii="Times New Roman" w:eastAsia="Times New Roman" w:hAnsi="Times New Roman" w:cs="Times New Roman"/>
                <w:color w:val="000000" w:themeColor="text1"/>
                <w:sz w:val="24"/>
                <w:szCs w:val="24"/>
                <w:lang w:eastAsia="uk-UA"/>
              </w:rPr>
              <w:t>2017</w:t>
            </w:r>
            <w:r w:rsidR="00CA54D7" w:rsidRPr="00CB4F87">
              <w:rPr>
                <w:rFonts w:ascii="Times New Roman" w:eastAsia="Times New Roman" w:hAnsi="Times New Roman" w:cs="Times New Roman"/>
                <w:color w:val="000000" w:themeColor="text1"/>
                <w:sz w:val="24"/>
                <w:szCs w:val="24"/>
                <w:lang w:eastAsia="uk-UA"/>
              </w:rPr>
              <w:t xml:space="preserve"> </w:t>
            </w:r>
            <w:r w:rsidR="00CA54D7" w:rsidRPr="00CB4F87">
              <w:rPr>
                <w:rFonts w:ascii="Times New Roman" w:eastAsia="Times New Roman" w:hAnsi="Times New Roman" w:cs="Times New Roman"/>
                <w:color w:val="000000" w:themeColor="text1"/>
                <w:sz w:val="24"/>
                <w:szCs w:val="24"/>
                <w:lang w:eastAsia="uk-UA"/>
              </w:rPr>
              <w:lastRenderedPageBreak/>
              <w:t>р.</w:t>
            </w:r>
            <w:r w:rsidR="002F26DE" w:rsidRPr="00CB4F87">
              <w:rPr>
                <w:rFonts w:ascii="Times New Roman" w:eastAsia="Times New Roman" w:hAnsi="Times New Roman" w:cs="Times New Roman"/>
                <w:color w:val="000000" w:themeColor="text1"/>
                <w:sz w:val="24"/>
                <w:szCs w:val="24"/>
                <w:lang w:eastAsia="uk-UA"/>
              </w:rPr>
              <w:t xml:space="preserve"> № 123 «Про наглядові ради», а саме</w:t>
            </w:r>
            <w:r w:rsidR="00F40FC5" w:rsidRPr="00CB4F87">
              <w:rPr>
                <w:rFonts w:ascii="Times New Roman" w:eastAsia="Times New Roman" w:hAnsi="Times New Roman" w:cs="Times New Roman"/>
                <w:color w:val="000000" w:themeColor="text1"/>
                <w:sz w:val="24"/>
                <w:szCs w:val="24"/>
                <w:lang w:eastAsia="uk-UA"/>
              </w:rPr>
              <w:t>:</w:t>
            </w:r>
          </w:p>
          <w:p w14:paraId="133067D3" w14:textId="377A7196" w:rsidR="00F40FC5" w:rsidRPr="00CB4F87" w:rsidRDefault="00E27D79" w:rsidP="00F973B0">
            <w:pPr>
              <w:ind w:left="57"/>
              <w:textAlignment w:val="baseline"/>
              <w:rPr>
                <w:rFonts w:ascii="Times New Roman" w:eastAsia="Times New Roman" w:hAnsi="Times New Roman" w:cs="Times New Roman"/>
                <w:color w:val="000000" w:themeColor="text1"/>
                <w:sz w:val="24"/>
                <w:szCs w:val="24"/>
                <w:lang w:eastAsia="uk-UA"/>
              </w:rPr>
            </w:pPr>
            <w:r w:rsidRPr="00CB4F87">
              <w:rPr>
                <w:rFonts w:ascii="Times New Roman" w:eastAsia="Times New Roman" w:hAnsi="Times New Roman" w:cs="Times New Roman"/>
                <w:color w:val="000000" w:themeColor="text1"/>
                <w:sz w:val="24"/>
                <w:szCs w:val="24"/>
                <w:lang w:eastAsia="uk-UA"/>
              </w:rPr>
              <w:t>ДП «АМПУ</w:t>
            </w:r>
            <w:r w:rsidR="00993EC0" w:rsidRPr="00CB4F87">
              <w:rPr>
                <w:rFonts w:ascii="Times New Roman" w:eastAsia="Times New Roman" w:hAnsi="Times New Roman" w:cs="Times New Roman"/>
                <w:color w:val="000000" w:themeColor="text1"/>
                <w:sz w:val="24"/>
                <w:szCs w:val="24"/>
                <w:lang w:eastAsia="uk-UA"/>
              </w:rPr>
              <w:t>»</w:t>
            </w:r>
            <w:r w:rsidR="00F40FC5" w:rsidRPr="00CB4F87">
              <w:rPr>
                <w:rFonts w:ascii="Times New Roman" w:eastAsia="Times New Roman" w:hAnsi="Times New Roman" w:cs="Times New Roman"/>
                <w:color w:val="000000" w:themeColor="text1"/>
                <w:sz w:val="24"/>
                <w:szCs w:val="24"/>
                <w:lang w:eastAsia="uk-UA"/>
              </w:rPr>
              <w:t>;</w:t>
            </w:r>
          </w:p>
          <w:p w14:paraId="430BB38A" w14:textId="7FEDB456" w:rsidR="00F40FC5" w:rsidRPr="00CB4F87" w:rsidRDefault="00F40FC5" w:rsidP="00F973B0">
            <w:pPr>
              <w:ind w:left="57"/>
              <w:textAlignment w:val="baseline"/>
              <w:rPr>
                <w:rFonts w:ascii="Times New Roman" w:eastAsia="Times New Roman" w:hAnsi="Times New Roman" w:cs="Times New Roman"/>
                <w:color w:val="000000" w:themeColor="text1"/>
                <w:sz w:val="24"/>
                <w:szCs w:val="24"/>
                <w:lang w:eastAsia="uk-UA"/>
              </w:rPr>
            </w:pPr>
            <w:r w:rsidRPr="00CB4F87">
              <w:rPr>
                <w:rFonts w:ascii="Times New Roman" w:eastAsia="Times New Roman" w:hAnsi="Times New Roman" w:cs="Times New Roman"/>
                <w:color w:val="000000" w:themeColor="text1"/>
                <w:sz w:val="24"/>
                <w:szCs w:val="24"/>
                <w:lang w:eastAsia="uk-UA"/>
              </w:rPr>
              <w:t>ДП «Міжнародний аеропорт «Бориспіль»; ДП «Морський торговельний порт «</w:t>
            </w:r>
            <w:r w:rsidR="008F3785" w:rsidRPr="00CB4F87">
              <w:rPr>
                <w:rFonts w:ascii="Times New Roman" w:eastAsia="Times New Roman" w:hAnsi="Times New Roman" w:cs="Times New Roman"/>
                <w:color w:val="000000" w:themeColor="text1"/>
                <w:sz w:val="24"/>
                <w:szCs w:val="24"/>
                <w:lang w:eastAsia="uk-UA"/>
              </w:rPr>
              <w:t>Південний</w:t>
            </w:r>
            <w:r w:rsidRPr="00CB4F87">
              <w:rPr>
                <w:rFonts w:ascii="Times New Roman" w:eastAsia="Times New Roman" w:hAnsi="Times New Roman" w:cs="Times New Roman"/>
                <w:color w:val="000000" w:themeColor="text1"/>
                <w:sz w:val="24"/>
                <w:szCs w:val="24"/>
                <w:lang w:eastAsia="uk-UA"/>
              </w:rPr>
              <w:t>»;</w:t>
            </w:r>
          </w:p>
          <w:p w14:paraId="32F37D37" w14:textId="77777777" w:rsidR="00F40FC5" w:rsidRPr="00CB4F87" w:rsidRDefault="00F40FC5" w:rsidP="00F973B0">
            <w:pPr>
              <w:ind w:left="57"/>
              <w:textAlignment w:val="baseline"/>
              <w:rPr>
                <w:rFonts w:ascii="Times New Roman" w:eastAsia="Times New Roman" w:hAnsi="Times New Roman" w:cs="Times New Roman"/>
                <w:color w:val="000000" w:themeColor="text1"/>
                <w:sz w:val="24"/>
                <w:szCs w:val="24"/>
                <w:lang w:eastAsia="uk-UA"/>
              </w:rPr>
            </w:pPr>
            <w:r w:rsidRPr="00CB4F87">
              <w:rPr>
                <w:rFonts w:ascii="Times New Roman" w:eastAsia="Times New Roman" w:hAnsi="Times New Roman" w:cs="Times New Roman"/>
                <w:color w:val="000000" w:themeColor="text1"/>
                <w:sz w:val="24"/>
                <w:szCs w:val="24"/>
                <w:lang w:eastAsia="uk-UA"/>
              </w:rPr>
              <w:t>ДП «Одеський морський торговельний порт»; ДП  «Маріупольський морський торговельний порт»; ДП «Морський торговельний порт «</w:t>
            </w:r>
            <w:proofErr w:type="spellStart"/>
            <w:r w:rsidRPr="00CB4F87">
              <w:rPr>
                <w:rFonts w:ascii="Times New Roman" w:eastAsia="Times New Roman" w:hAnsi="Times New Roman" w:cs="Times New Roman"/>
                <w:color w:val="000000" w:themeColor="text1"/>
                <w:sz w:val="24"/>
                <w:szCs w:val="24"/>
                <w:lang w:eastAsia="uk-UA"/>
              </w:rPr>
              <w:t>Чорноморськ</w:t>
            </w:r>
            <w:proofErr w:type="spellEnd"/>
            <w:r w:rsidRPr="00CB4F87">
              <w:rPr>
                <w:rFonts w:ascii="Times New Roman" w:eastAsia="Times New Roman" w:hAnsi="Times New Roman" w:cs="Times New Roman"/>
                <w:color w:val="000000" w:themeColor="text1"/>
                <w:sz w:val="24"/>
                <w:szCs w:val="24"/>
                <w:lang w:eastAsia="uk-UA"/>
              </w:rPr>
              <w:t>»;</w:t>
            </w:r>
          </w:p>
          <w:p w14:paraId="421776C8" w14:textId="77777777" w:rsidR="00F40FC5" w:rsidRPr="00CB4F87" w:rsidRDefault="00F40FC5" w:rsidP="00F973B0">
            <w:pPr>
              <w:ind w:left="57"/>
              <w:textAlignment w:val="baseline"/>
              <w:rPr>
                <w:rFonts w:ascii="Times New Roman" w:eastAsia="Times New Roman" w:hAnsi="Times New Roman" w:cs="Times New Roman"/>
                <w:color w:val="000000" w:themeColor="text1"/>
                <w:sz w:val="24"/>
                <w:szCs w:val="24"/>
                <w:lang w:eastAsia="uk-UA"/>
              </w:rPr>
            </w:pPr>
            <w:r w:rsidRPr="00CB4F87">
              <w:rPr>
                <w:rFonts w:ascii="Times New Roman" w:eastAsia="Times New Roman" w:hAnsi="Times New Roman" w:cs="Times New Roman"/>
                <w:color w:val="000000" w:themeColor="text1"/>
                <w:sz w:val="24"/>
                <w:szCs w:val="24"/>
                <w:lang w:eastAsia="uk-UA"/>
              </w:rPr>
              <w:t>ДП «Міжнародний аеропорт «</w:t>
            </w:r>
            <w:r w:rsidR="0040383E" w:rsidRPr="00CB4F87">
              <w:rPr>
                <w:rFonts w:ascii="Times New Roman" w:eastAsia="Times New Roman" w:hAnsi="Times New Roman" w:cs="Times New Roman"/>
                <w:color w:val="000000" w:themeColor="text1"/>
                <w:sz w:val="24"/>
                <w:szCs w:val="24"/>
                <w:lang w:eastAsia="uk-UA"/>
              </w:rPr>
              <w:t>Львів» імені Данила Галицького»</w:t>
            </w:r>
          </w:p>
        </w:tc>
        <w:tc>
          <w:tcPr>
            <w:tcW w:w="724" w:type="pct"/>
            <w:gridSpan w:val="2"/>
            <w:shd w:val="clear" w:color="auto" w:fill="auto"/>
          </w:tcPr>
          <w:p w14:paraId="19349B4B" w14:textId="77777777" w:rsidR="005526C3" w:rsidRPr="00CB4F87" w:rsidRDefault="00F40FC5" w:rsidP="00F973B0">
            <w:pPr>
              <w:ind w:left="57"/>
              <w:jc w:val="center"/>
              <w:textAlignment w:val="baseline"/>
              <w:rPr>
                <w:rFonts w:ascii="Times New Roman" w:eastAsia="Times New Roman" w:hAnsi="Times New Roman" w:cs="Times New Roman"/>
                <w:color w:val="000000" w:themeColor="text1"/>
                <w:sz w:val="24"/>
                <w:szCs w:val="24"/>
                <w:lang w:eastAsia="uk-UA"/>
              </w:rPr>
            </w:pPr>
            <w:r w:rsidRPr="00CB4F87">
              <w:rPr>
                <w:rFonts w:ascii="Times New Roman" w:eastAsia="Times New Roman" w:hAnsi="Times New Roman" w:cs="Times New Roman"/>
                <w:color w:val="000000" w:themeColor="text1"/>
                <w:sz w:val="24"/>
                <w:szCs w:val="24"/>
                <w:lang w:eastAsia="uk-UA"/>
              </w:rPr>
              <w:lastRenderedPageBreak/>
              <w:t>не потребує додаткового фінансування</w:t>
            </w:r>
          </w:p>
        </w:tc>
        <w:tc>
          <w:tcPr>
            <w:tcW w:w="610" w:type="pct"/>
            <w:shd w:val="clear" w:color="auto" w:fill="auto"/>
          </w:tcPr>
          <w:p w14:paraId="12364E69" w14:textId="77777777" w:rsidR="005526C3" w:rsidRPr="00CB4F87" w:rsidRDefault="005526C3" w:rsidP="00F973B0">
            <w:pPr>
              <w:ind w:left="57"/>
              <w:jc w:val="center"/>
              <w:textAlignment w:val="baseline"/>
              <w:rPr>
                <w:rFonts w:ascii="Times New Roman" w:eastAsia="Times New Roman" w:hAnsi="Times New Roman" w:cs="Times New Roman"/>
                <w:color w:val="000000" w:themeColor="text1"/>
                <w:sz w:val="24"/>
                <w:szCs w:val="24"/>
                <w:lang w:eastAsia="uk-UA"/>
              </w:rPr>
            </w:pPr>
          </w:p>
        </w:tc>
      </w:tr>
      <w:tr w:rsidR="00DB25E0" w:rsidRPr="00CB4F87" w14:paraId="62567659" w14:textId="77777777" w:rsidTr="002D5C65">
        <w:trPr>
          <w:trHeight w:val="12"/>
        </w:trPr>
        <w:tc>
          <w:tcPr>
            <w:tcW w:w="699" w:type="pct"/>
            <w:shd w:val="clear" w:color="auto" w:fill="auto"/>
          </w:tcPr>
          <w:p w14:paraId="45683CB3" w14:textId="519094F1" w:rsidR="005526C3" w:rsidRPr="00CB4F87" w:rsidRDefault="00CA54D7" w:rsidP="00F973B0">
            <w:pPr>
              <w:pStyle w:val="a4"/>
              <w:ind w:left="34"/>
              <w:jc w:val="both"/>
              <w:textAlignment w:val="baseline"/>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t>в</w:t>
            </w:r>
            <w:r w:rsidR="005526C3" w:rsidRPr="00CB4F87">
              <w:rPr>
                <w:rFonts w:ascii="Times New Roman" w:hAnsi="Times New Roman" w:cs="Times New Roman"/>
                <w:color w:val="000000" w:themeColor="text1"/>
                <w:sz w:val="24"/>
                <w:szCs w:val="24"/>
                <w:shd w:val="clear" w:color="auto" w:fill="FFFFFF"/>
              </w:rPr>
              <w:t>провадження системи відкритих даних, електронних сервісів та інших заходів щодо запобігання та протидії корупції</w:t>
            </w:r>
          </w:p>
        </w:tc>
        <w:tc>
          <w:tcPr>
            <w:tcW w:w="712" w:type="pct"/>
            <w:shd w:val="clear" w:color="auto" w:fill="auto"/>
          </w:tcPr>
          <w:p w14:paraId="4AED69F5" w14:textId="641F5428" w:rsidR="004543C3" w:rsidRPr="00CB4F87" w:rsidRDefault="001424D6" w:rsidP="00F973B0">
            <w:pPr>
              <w:pStyle w:val="ac"/>
              <w:numPr>
                <w:ilvl w:val="0"/>
                <w:numId w:val="13"/>
              </w:numPr>
              <w:ind w:left="0" w:firstLine="32"/>
              <w:jc w:val="both"/>
              <w:rPr>
                <w:rFonts w:ascii="Times New Roman" w:eastAsiaTheme="minorHAnsi" w:hAnsi="Times New Roman"/>
                <w:color w:val="000000" w:themeColor="text1"/>
                <w:sz w:val="24"/>
                <w:szCs w:val="24"/>
                <w:shd w:val="clear" w:color="auto" w:fill="FFFFFF"/>
                <w:lang w:val="uk-UA"/>
              </w:rPr>
            </w:pPr>
            <w:r w:rsidRPr="00CB4F87">
              <w:rPr>
                <w:rFonts w:ascii="Times New Roman" w:eastAsiaTheme="minorHAnsi" w:hAnsi="Times New Roman"/>
                <w:color w:val="000000" w:themeColor="text1"/>
                <w:sz w:val="24"/>
                <w:szCs w:val="24"/>
                <w:shd w:val="clear" w:color="auto" w:fill="FFFFFF"/>
                <w:lang w:val="uk-UA"/>
              </w:rPr>
              <w:t>м</w:t>
            </w:r>
            <w:r w:rsidR="00FB0BE0" w:rsidRPr="00CB4F87">
              <w:rPr>
                <w:rFonts w:ascii="Times New Roman" w:eastAsiaTheme="minorHAnsi" w:hAnsi="Times New Roman"/>
                <w:color w:val="000000" w:themeColor="text1"/>
                <w:sz w:val="24"/>
                <w:szCs w:val="24"/>
                <w:shd w:val="clear" w:color="auto" w:fill="FFFFFF"/>
                <w:lang w:val="uk-UA"/>
              </w:rPr>
              <w:t>оніторинг наборів опублікованих даних</w:t>
            </w:r>
            <w:r w:rsidR="004543C3" w:rsidRPr="00CB4F87">
              <w:rPr>
                <w:rFonts w:ascii="Times New Roman" w:eastAsiaTheme="minorHAnsi" w:hAnsi="Times New Roman"/>
                <w:color w:val="000000" w:themeColor="text1"/>
                <w:sz w:val="24"/>
                <w:szCs w:val="24"/>
                <w:shd w:val="clear" w:color="auto" w:fill="FFFFFF"/>
                <w:lang w:val="uk-UA"/>
              </w:rPr>
              <w:t xml:space="preserve"> на єдиному порталі https://data.gov.ua/</w:t>
            </w:r>
          </w:p>
          <w:p w14:paraId="1106A80F" w14:textId="77777777" w:rsidR="005526C3" w:rsidRPr="00CB4F87" w:rsidRDefault="005526C3" w:rsidP="00F973B0">
            <w:pPr>
              <w:jc w:val="both"/>
              <w:textAlignment w:val="baseline"/>
              <w:rPr>
                <w:rFonts w:ascii="Times New Roman" w:eastAsia="Times New Roman" w:hAnsi="Times New Roman" w:cs="Times New Roman"/>
                <w:color w:val="000000" w:themeColor="text1"/>
                <w:sz w:val="24"/>
                <w:szCs w:val="24"/>
                <w:lang w:eastAsia="uk-UA"/>
              </w:rPr>
            </w:pPr>
          </w:p>
        </w:tc>
        <w:tc>
          <w:tcPr>
            <w:tcW w:w="1053" w:type="pct"/>
            <w:shd w:val="clear" w:color="auto" w:fill="auto"/>
          </w:tcPr>
          <w:p w14:paraId="185A0D22" w14:textId="77777777" w:rsidR="002F26DE" w:rsidRPr="00CB4F87" w:rsidRDefault="00E50CF5" w:rsidP="00F973B0">
            <w:pPr>
              <w:ind w:left="57"/>
              <w:jc w:val="center"/>
              <w:textAlignment w:val="baseline"/>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t>Мінінфраструктур</w:t>
            </w:r>
            <w:r w:rsidR="002F26DE" w:rsidRPr="00CB4F87">
              <w:rPr>
                <w:rFonts w:ascii="Times New Roman" w:hAnsi="Times New Roman" w:cs="Times New Roman"/>
                <w:color w:val="000000" w:themeColor="text1"/>
                <w:sz w:val="24"/>
                <w:szCs w:val="24"/>
                <w:shd w:val="clear" w:color="auto" w:fill="FFFFFF"/>
              </w:rPr>
              <w:t>и</w:t>
            </w:r>
          </w:p>
          <w:p w14:paraId="449B87A3" w14:textId="43BBD7FE" w:rsidR="004543C3" w:rsidRPr="00CB4F87" w:rsidRDefault="00015D86" w:rsidP="00F973B0">
            <w:pPr>
              <w:ind w:left="57"/>
              <w:jc w:val="center"/>
              <w:textAlignment w:val="baseline"/>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t>Укравтодор</w:t>
            </w:r>
          </w:p>
          <w:p w14:paraId="25312F9C" w14:textId="77777777" w:rsidR="00015D86" w:rsidRPr="00CB4F87" w:rsidRDefault="00015D86" w:rsidP="00F973B0">
            <w:pPr>
              <w:ind w:left="57"/>
              <w:jc w:val="center"/>
              <w:textAlignment w:val="baseline"/>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t>Державіаслужба</w:t>
            </w:r>
          </w:p>
          <w:p w14:paraId="6343F667" w14:textId="77777777" w:rsidR="00015D86" w:rsidRPr="00CB4F87" w:rsidRDefault="00015D86" w:rsidP="00F973B0">
            <w:pPr>
              <w:ind w:left="57"/>
              <w:jc w:val="center"/>
              <w:textAlignment w:val="baseline"/>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t>Укртрансбезпека</w:t>
            </w:r>
          </w:p>
          <w:p w14:paraId="49E5AF96" w14:textId="63BFE4E6" w:rsidR="00015D86" w:rsidRPr="00CB4F87" w:rsidRDefault="00015D86" w:rsidP="00F973B0">
            <w:pPr>
              <w:ind w:left="57"/>
              <w:jc w:val="center"/>
              <w:textAlignment w:val="baseline"/>
              <w:rPr>
                <w:rFonts w:ascii="Times New Roman" w:eastAsia="Times New Roman" w:hAnsi="Times New Roman" w:cs="Times New Roman"/>
                <w:color w:val="000000" w:themeColor="text1"/>
                <w:sz w:val="24"/>
                <w:szCs w:val="24"/>
                <w:lang w:eastAsia="uk-UA"/>
              </w:rPr>
            </w:pPr>
            <w:r w:rsidRPr="00CB4F87">
              <w:rPr>
                <w:rFonts w:ascii="Times New Roman" w:hAnsi="Times New Roman" w:cs="Times New Roman"/>
                <w:color w:val="000000" w:themeColor="text1"/>
                <w:sz w:val="24"/>
                <w:szCs w:val="24"/>
                <w:shd w:val="clear" w:color="auto" w:fill="FFFFFF"/>
              </w:rPr>
              <w:t>Морська адміністрація</w:t>
            </w:r>
          </w:p>
        </w:tc>
        <w:tc>
          <w:tcPr>
            <w:tcW w:w="370" w:type="pct"/>
            <w:shd w:val="clear" w:color="auto" w:fill="auto"/>
          </w:tcPr>
          <w:p w14:paraId="0B8DE383" w14:textId="77777777" w:rsidR="005526C3" w:rsidRPr="00CB4F87" w:rsidRDefault="00FB0BE0" w:rsidP="00F973B0">
            <w:pPr>
              <w:ind w:left="57"/>
              <w:jc w:val="center"/>
              <w:textAlignment w:val="baseline"/>
              <w:rPr>
                <w:rFonts w:ascii="Times New Roman" w:eastAsia="Times New Roman" w:hAnsi="Times New Roman" w:cs="Times New Roman"/>
                <w:color w:val="000000" w:themeColor="text1"/>
                <w:sz w:val="24"/>
                <w:szCs w:val="24"/>
                <w:lang w:eastAsia="uk-UA"/>
              </w:rPr>
            </w:pPr>
            <w:r w:rsidRPr="00CB4F87">
              <w:rPr>
                <w:rFonts w:ascii="Times New Roman" w:eastAsia="Times New Roman" w:hAnsi="Times New Roman" w:cs="Times New Roman"/>
                <w:color w:val="000000" w:themeColor="text1"/>
                <w:sz w:val="24"/>
                <w:szCs w:val="24"/>
                <w:lang w:eastAsia="uk-UA"/>
              </w:rPr>
              <w:t>щороку</w:t>
            </w:r>
          </w:p>
        </w:tc>
        <w:tc>
          <w:tcPr>
            <w:tcW w:w="833" w:type="pct"/>
            <w:gridSpan w:val="2"/>
            <w:shd w:val="clear" w:color="auto" w:fill="auto"/>
          </w:tcPr>
          <w:p w14:paraId="17C0C237" w14:textId="59025C09" w:rsidR="002F26DE" w:rsidRPr="00CB4F87" w:rsidRDefault="002F26DE" w:rsidP="00F973B0">
            <w:pPr>
              <w:pStyle w:val="ac"/>
              <w:ind w:left="32"/>
              <w:jc w:val="both"/>
              <w:rPr>
                <w:rFonts w:ascii="Times New Roman" w:eastAsiaTheme="minorHAnsi" w:hAnsi="Times New Roman"/>
                <w:color w:val="000000" w:themeColor="text1"/>
                <w:sz w:val="24"/>
                <w:szCs w:val="24"/>
                <w:shd w:val="clear" w:color="auto" w:fill="FFFFFF"/>
                <w:lang w:val="uk-UA"/>
              </w:rPr>
            </w:pPr>
            <w:r w:rsidRPr="00CB4F87">
              <w:rPr>
                <w:rFonts w:ascii="Times New Roman" w:eastAsia="Times New Roman" w:hAnsi="Times New Roman"/>
                <w:color w:val="000000" w:themeColor="text1"/>
                <w:sz w:val="24"/>
                <w:szCs w:val="24"/>
                <w:lang w:eastAsia="uk-UA"/>
              </w:rPr>
              <w:t>подготовлено</w:t>
            </w:r>
            <w:r w:rsidR="00E50CF5" w:rsidRPr="00CB4F87">
              <w:rPr>
                <w:rFonts w:ascii="Times New Roman" w:eastAsia="Times New Roman" w:hAnsi="Times New Roman"/>
                <w:color w:val="000000" w:themeColor="text1"/>
                <w:sz w:val="24"/>
                <w:szCs w:val="24"/>
                <w:lang w:eastAsia="uk-UA"/>
              </w:rPr>
              <w:t xml:space="preserve"> звіти</w:t>
            </w:r>
            <w:r w:rsidRPr="00CB4F87">
              <w:rPr>
                <w:rFonts w:ascii="Times New Roman" w:eastAsia="Times New Roman" w:hAnsi="Times New Roman"/>
                <w:color w:val="000000" w:themeColor="text1"/>
                <w:sz w:val="24"/>
                <w:szCs w:val="24"/>
                <w:lang w:eastAsia="uk-UA"/>
              </w:rPr>
              <w:t xml:space="preserve"> </w:t>
            </w:r>
            <w:r w:rsidRPr="00CB4F87">
              <w:rPr>
                <w:rFonts w:ascii="Times New Roman" w:eastAsia="Times New Roman" w:hAnsi="Times New Roman"/>
                <w:color w:val="000000" w:themeColor="text1"/>
                <w:sz w:val="24"/>
                <w:szCs w:val="24"/>
                <w:lang w:val="uk-UA" w:eastAsia="uk-UA"/>
              </w:rPr>
              <w:t>щодо</w:t>
            </w:r>
            <w:r w:rsidRPr="00CB4F87">
              <w:rPr>
                <w:rFonts w:ascii="Times New Roman" w:eastAsiaTheme="minorHAnsi" w:hAnsi="Times New Roman"/>
                <w:color w:val="000000" w:themeColor="text1"/>
                <w:sz w:val="24"/>
                <w:szCs w:val="24"/>
                <w:shd w:val="clear" w:color="auto" w:fill="FFFFFF"/>
                <w:lang w:val="uk-UA"/>
              </w:rPr>
              <w:t xml:space="preserve"> опублікованих даних на єдиному порталі https://data.gov.ua/</w:t>
            </w:r>
          </w:p>
          <w:p w14:paraId="5D5DE025" w14:textId="3C83D7C4" w:rsidR="005526C3" w:rsidRPr="00CB4F87" w:rsidRDefault="005526C3" w:rsidP="00F973B0">
            <w:pPr>
              <w:ind w:left="57"/>
              <w:jc w:val="both"/>
              <w:textAlignment w:val="baseline"/>
              <w:rPr>
                <w:rFonts w:ascii="Times New Roman" w:eastAsia="Times New Roman" w:hAnsi="Times New Roman" w:cs="Times New Roman"/>
                <w:color w:val="000000" w:themeColor="text1"/>
                <w:sz w:val="24"/>
                <w:szCs w:val="24"/>
                <w:lang w:eastAsia="uk-UA"/>
              </w:rPr>
            </w:pPr>
          </w:p>
        </w:tc>
        <w:tc>
          <w:tcPr>
            <w:tcW w:w="724" w:type="pct"/>
            <w:gridSpan w:val="2"/>
            <w:shd w:val="clear" w:color="auto" w:fill="auto"/>
          </w:tcPr>
          <w:p w14:paraId="756CD72F" w14:textId="77777777" w:rsidR="005526C3" w:rsidRPr="00CB4F87" w:rsidRDefault="00E50CF5" w:rsidP="00F973B0">
            <w:pPr>
              <w:ind w:left="57"/>
              <w:jc w:val="center"/>
              <w:textAlignment w:val="baseline"/>
              <w:rPr>
                <w:rFonts w:ascii="Times New Roman" w:eastAsia="Times New Roman" w:hAnsi="Times New Roman" w:cs="Times New Roman"/>
                <w:color w:val="FF0000"/>
                <w:sz w:val="24"/>
                <w:szCs w:val="24"/>
                <w:lang w:eastAsia="uk-UA"/>
              </w:rPr>
            </w:pPr>
            <w:r w:rsidRPr="00CB4F87">
              <w:rPr>
                <w:rFonts w:ascii="Times New Roman" w:eastAsia="Times New Roman" w:hAnsi="Times New Roman" w:cs="Times New Roman"/>
                <w:color w:val="000000" w:themeColor="text1"/>
                <w:sz w:val="24"/>
                <w:szCs w:val="24"/>
                <w:lang w:eastAsia="uk-UA"/>
              </w:rPr>
              <w:t>не потребує додаткового фінансування</w:t>
            </w:r>
          </w:p>
        </w:tc>
        <w:tc>
          <w:tcPr>
            <w:tcW w:w="610" w:type="pct"/>
            <w:shd w:val="clear" w:color="auto" w:fill="auto"/>
          </w:tcPr>
          <w:p w14:paraId="6B882DEB" w14:textId="77777777" w:rsidR="005526C3" w:rsidRPr="00CB4F87" w:rsidRDefault="005526C3" w:rsidP="00F973B0">
            <w:pPr>
              <w:ind w:left="57"/>
              <w:jc w:val="center"/>
              <w:textAlignment w:val="baseline"/>
              <w:rPr>
                <w:rFonts w:ascii="Times New Roman" w:eastAsia="Times New Roman" w:hAnsi="Times New Roman" w:cs="Times New Roman"/>
                <w:color w:val="FF0000"/>
                <w:sz w:val="24"/>
                <w:szCs w:val="24"/>
                <w:lang w:eastAsia="uk-UA"/>
              </w:rPr>
            </w:pPr>
          </w:p>
        </w:tc>
      </w:tr>
      <w:tr w:rsidR="00DB25E0" w:rsidRPr="00CB4F87" w14:paraId="4D3BCA7B" w14:textId="77777777" w:rsidTr="002D5C65">
        <w:trPr>
          <w:trHeight w:val="12"/>
        </w:trPr>
        <w:tc>
          <w:tcPr>
            <w:tcW w:w="699" w:type="pct"/>
            <w:vMerge w:val="restart"/>
            <w:shd w:val="clear" w:color="auto" w:fill="auto"/>
          </w:tcPr>
          <w:p w14:paraId="2A07166A" w14:textId="0DF2D4FC" w:rsidR="00E818E1" w:rsidRPr="00CB4F87" w:rsidRDefault="00CA54D7" w:rsidP="00F973B0">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в</w:t>
            </w:r>
            <w:r w:rsidR="00E818E1" w:rsidRPr="00CB4F87">
              <w:rPr>
                <w:rFonts w:ascii="Times New Roman" w:hAnsi="Times New Roman" w:cs="Times New Roman"/>
                <w:sz w:val="24"/>
                <w:szCs w:val="24"/>
                <w:shd w:val="clear" w:color="auto" w:fill="FFFFFF"/>
              </w:rPr>
              <w:t xml:space="preserve">провадження електронного урядування з </w:t>
            </w:r>
            <w:r w:rsidR="00E818E1" w:rsidRPr="00CB4F87">
              <w:rPr>
                <w:rFonts w:ascii="Times New Roman" w:hAnsi="Times New Roman" w:cs="Times New Roman"/>
                <w:sz w:val="24"/>
                <w:szCs w:val="24"/>
                <w:shd w:val="clear" w:color="auto" w:fill="FFFFFF"/>
              </w:rPr>
              <w:lastRenderedPageBreak/>
              <w:t>метою зниження навантаження і спрощення адміністративних процедур для бізнесу</w:t>
            </w:r>
          </w:p>
        </w:tc>
        <w:tc>
          <w:tcPr>
            <w:tcW w:w="712" w:type="pct"/>
            <w:shd w:val="clear" w:color="auto" w:fill="auto"/>
          </w:tcPr>
          <w:p w14:paraId="6CF3B16E" w14:textId="0DFD8BBD" w:rsidR="00E818E1" w:rsidRPr="00CB4F87" w:rsidRDefault="001424D6" w:rsidP="00F973B0">
            <w:pPr>
              <w:pStyle w:val="a4"/>
              <w:numPr>
                <w:ilvl w:val="0"/>
                <w:numId w:val="19"/>
              </w:numPr>
              <w:ind w:left="32"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розроблення</w:t>
            </w:r>
            <w:r w:rsidR="00E818E1" w:rsidRPr="00CB4F87">
              <w:rPr>
                <w:rFonts w:ascii="Times New Roman" w:hAnsi="Times New Roman" w:cs="Times New Roman"/>
                <w:sz w:val="24"/>
                <w:szCs w:val="24"/>
                <w:shd w:val="clear" w:color="auto" w:fill="FFFFFF"/>
              </w:rPr>
              <w:t xml:space="preserve"> та впровадження єдиної </w:t>
            </w:r>
            <w:r w:rsidR="00E818E1" w:rsidRPr="00CB4F87">
              <w:rPr>
                <w:rFonts w:ascii="Times New Roman" w:hAnsi="Times New Roman" w:cs="Times New Roman"/>
                <w:sz w:val="24"/>
                <w:szCs w:val="24"/>
                <w:shd w:val="clear" w:color="auto" w:fill="FFFFFF"/>
              </w:rPr>
              <w:lastRenderedPageBreak/>
              <w:t>операційно-інформаційної системи «АІС Морська адміністрація»</w:t>
            </w:r>
          </w:p>
        </w:tc>
        <w:tc>
          <w:tcPr>
            <w:tcW w:w="1053" w:type="pct"/>
            <w:shd w:val="clear" w:color="auto" w:fill="auto"/>
          </w:tcPr>
          <w:p w14:paraId="699B82A9" w14:textId="77777777" w:rsidR="00E818E1" w:rsidRPr="00CB4F87" w:rsidRDefault="00E818E1" w:rsidP="00F973B0">
            <w:pPr>
              <w:ind w:left="30"/>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Морська адміністрація</w:t>
            </w:r>
          </w:p>
          <w:p w14:paraId="3C1FA52F" w14:textId="77777777" w:rsidR="002F26DE" w:rsidRPr="00CB4F87" w:rsidRDefault="002F26DE" w:rsidP="00F973B0">
            <w:pPr>
              <w:tabs>
                <w:tab w:val="left" w:pos="10549"/>
              </w:tabs>
              <w:ind w:left="30"/>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547158D6" w14:textId="566B334A" w:rsidR="002F26DE" w:rsidRPr="00CB4F87" w:rsidRDefault="002F26DE" w:rsidP="00F973B0">
            <w:pPr>
              <w:ind w:left="30"/>
              <w:jc w:val="center"/>
              <w:textAlignment w:val="baseline"/>
              <w:rPr>
                <w:rFonts w:ascii="Times New Roman" w:hAnsi="Times New Roman" w:cs="Times New Roman"/>
                <w:sz w:val="24"/>
                <w:szCs w:val="24"/>
                <w:shd w:val="clear" w:color="auto" w:fill="FFFFFF"/>
              </w:rPr>
            </w:pPr>
          </w:p>
        </w:tc>
        <w:tc>
          <w:tcPr>
            <w:tcW w:w="370" w:type="pct"/>
            <w:shd w:val="clear" w:color="auto" w:fill="auto"/>
          </w:tcPr>
          <w:p w14:paraId="1B69FF15" w14:textId="77777777" w:rsidR="00E818E1" w:rsidRPr="00CB4F87" w:rsidRDefault="00E818E1" w:rsidP="00F973B0">
            <w:pPr>
              <w:ind w:left="30"/>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833" w:type="pct"/>
            <w:gridSpan w:val="2"/>
            <w:shd w:val="clear" w:color="auto" w:fill="auto"/>
          </w:tcPr>
          <w:p w14:paraId="551A0BBC" w14:textId="2A89FD92" w:rsidR="00E818E1" w:rsidRPr="00CB4F87" w:rsidRDefault="001424D6" w:rsidP="00F973B0">
            <w:pPr>
              <w:ind w:left="30"/>
              <w:jc w:val="both"/>
              <w:textAlignment w:val="baseline"/>
              <w:rPr>
                <w:rFonts w:ascii="Times New Roman" w:hAnsi="Times New Roman" w:cs="Times New Roman"/>
                <w:sz w:val="24"/>
                <w:szCs w:val="24"/>
                <w:shd w:val="clear" w:color="auto" w:fill="FFFFFF"/>
              </w:rPr>
            </w:pPr>
            <w:r w:rsidRPr="00CB4F87">
              <w:rPr>
                <w:rFonts w:ascii="Times New Roman" w:eastAsia="Times New Roman" w:hAnsi="Times New Roman" w:cs="Times New Roman"/>
                <w:sz w:val="24"/>
                <w:szCs w:val="24"/>
                <w:lang w:eastAsia="uk-UA"/>
              </w:rPr>
              <w:t>в</w:t>
            </w:r>
            <w:r w:rsidR="00015D86" w:rsidRPr="00CB4F87">
              <w:rPr>
                <w:rFonts w:ascii="Times New Roman" w:eastAsia="Times New Roman" w:hAnsi="Times New Roman" w:cs="Times New Roman"/>
                <w:sz w:val="24"/>
                <w:szCs w:val="24"/>
                <w:lang w:eastAsia="uk-UA"/>
              </w:rPr>
              <w:t>веден</w:t>
            </w:r>
            <w:r w:rsidRPr="00CB4F87">
              <w:rPr>
                <w:rFonts w:ascii="Times New Roman" w:eastAsia="Times New Roman" w:hAnsi="Times New Roman" w:cs="Times New Roman"/>
                <w:sz w:val="24"/>
                <w:szCs w:val="24"/>
                <w:lang w:eastAsia="uk-UA"/>
              </w:rPr>
              <w:t>о</w:t>
            </w:r>
            <w:r w:rsidR="00015D86" w:rsidRPr="00CB4F87">
              <w:rPr>
                <w:rFonts w:ascii="Times New Roman" w:eastAsia="Times New Roman" w:hAnsi="Times New Roman" w:cs="Times New Roman"/>
                <w:sz w:val="24"/>
                <w:szCs w:val="24"/>
                <w:lang w:eastAsia="uk-UA"/>
              </w:rPr>
              <w:t xml:space="preserve"> в експлуатацію </w:t>
            </w:r>
            <w:r w:rsidR="00015D86" w:rsidRPr="00CB4F87">
              <w:rPr>
                <w:rFonts w:ascii="Times New Roman" w:hAnsi="Times New Roman" w:cs="Times New Roman"/>
                <w:sz w:val="24"/>
                <w:szCs w:val="24"/>
                <w:shd w:val="clear" w:color="auto" w:fill="FFFFFF"/>
              </w:rPr>
              <w:t>єдин</w:t>
            </w:r>
            <w:r w:rsidRPr="00CB4F87">
              <w:rPr>
                <w:rFonts w:ascii="Times New Roman" w:hAnsi="Times New Roman" w:cs="Times New Roman"/>
                <w:sz w:val="24"/>
                <w:szCs w:val="24"/>
                <w:shd w:val="clear" w:color="auto" w:fill="FFFFFF"/>
              </w:rPr>
              <w:t>у операційно-</w:t>
            </w:r>
            <w:r w:rsidRPr="00CB4F87">
              <w:rPr>
                <w:rFonts w:ascii="Times New Roman" w:hAnsi="Times New Roman" w:cs="Times New Roman"/>
                <w:sz w:val="24"/>
                <w:szCs w:val="24"/>
                <w:shd w:val="clear" w:color="auto" w:fill="FFFFFF"/>
              </w:rPr>
              <w:lastRenderedPageBreak/>
              <w:t>інформаційну систему</w:t>
            </w:r>
            <w:r w:rsidR="00015D86" w:rsidRPr="00CB4F87">
              <w:rPr>
                <w:rFonts w:ascii="Times New Roman" w:hAnsi="Times New Roman" w:cs="Times New Roman"/>
                <w:sz w:val="24"/>
                <w:szCs w:val="24"/>
                <w:shd w:val="clear" w:color="auto" w:fill="FFFFFF"/>
              </w:rPr>
              <w:t xml:space="preserve"> «АІС Морська адміністрація»</w:t>
            </w:r>
          </w:p>
        </w:tc>
        <w:tc>
          <w:tcPr>
            <w:tcW w:w="724" w:type="pct"/>
            <w:gridSpan w:val="2"/>
            <w:shd w:val="clear" w:color="auto" w:fill="auto"/>
          </w:tcPr>
          <w:p w14:paraId="42BA20BE" w14:textId="77777777" w:rsidR="007F207A" w:rsidRPr="00CB4F87" w:rsidRDefault="00015D86" w:rsidP="00F973B0">
            <w:pPr>
              <w:ind w:left="3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Державний бюджет</w:t>
            </w:r>
          </w:p>
          <w:p w14:paraId="520CCEC3" w14:textId="1C0428C9" w:rsidR="00015D86" w:rsidRPr="00CB4F87" w:rsidRDefault="00015D86" w:rsidP="00F973B0">
            <w:pPr>
              <w:ind w:left="3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Кошти МФО</w:t>
            </w:r>
          </w:p>
        </w:tc>
        <w:tc>
          <w:tcPr>
            <w:tcW w:w="610" w:type="pct"/>
            <w:shd w:val="clear" w:color="auto" w:fill="auto"/>
          </w:tcPr>
          <w:p w14:paraId="5064FC9C" w14:textId="7A1A06EC" w:rsidR="00E818E1" w:rsidRPr="00CB4F87" w:rsidRDefault="000A2D1C" w:rsidP="00F973B0">
            <w:pPr>
              <w:ind w:left="3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21,0 млн</w:t>
            </w:r>
            <w:r w:rsidR="00AF4B46" w:rsidRPr="00CB4F87">
              <w:rPr>
                <w:rFonts w:ascii="Times New Roman" w:hAnsi="Times New Roman" w:cs="Times New Roman"/>
                <w:sz w:val="24"/>
                <w:szCs w:val="24"/>
                <w:shd w:val="clear" w:color="auto" w:fill="FFFFFF"/>
              </w:rPr>
              <w:t>.</w:t>
            </w:r>
            <w:r w:rsidR="00015D86" w:rsidRPr="00CB4F87">
              <w:rPr>
                <w:rFonts w:ascii="Times New Roman" w:hAnsi="Times New Roman" w:cs="Times New Roman"/>
                <w:sz w:val="24"/>
                <w:szCs w:val="24"/>
                <w:shd w:val="clear" w:color="auto" w:fill="FFFFFF"/>
              </w:rPr>
              <w:t xml:space="preserve"> </w:t>
            </w:r>
            <w:r w:rsidR="00AF4B46" w:rsidRPr="00CB4F87">
              <w:rPr>
                <w:rFonts w:ascii="Times New Roman" w:hAnsi="Times New Roman" w:cs="Times New Roman"/>
                <w:sz w:val="24"/>
                <w:szCs w:val="24"/>
                <w:shd w:val="clear" w:color="auto" w:fill="FFFFFF"/>
              </w:rPr>
              <w:t>грн</w:t>
            </w:r>
          </w:p>
        </w:tc>
      </w:tr>
      <w:tr w:rsidR="00DB25E0" w:rsidRPr="00CB4F87" w14:paraId="4A3101DB" w14:textId="77777777" w:rsidTr="002D5C65">
        <w:trPr>
          <w:trHeight w:val="12"/>
        </w:trPr>
        <w:tc>
          <w:tcPr>
            <w:tcW w:w="699" w:type="pct"/>
            <w:vMerge/>
            <w:shd w:val="clear" w:color="auto" w:fill="auto"/>
          </w:tcPr>
          <w:p w14:paraId="09D3BA69" w14:textId="77777777" w:rsidR="00E818E1" w:rsidRPr="00CB4F87" w:rsidRDefault="00E818E1" w:rsidP="00F973B0">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1AA30CF0" w14:textId="436EF6B0" w:rsidR="00E818E1" w:rsidRPr="00CB4F87" w:rsidRDefault="001424D6" w:rsidP="00F973B0">
            <w:pPr>
              <w:pStyle w:val="a4"/>
              <w:numPr>
                <w:ilvl w:val="0"/>
                <w:numId w:val="19"/>
              </w:numPr>
              <w:ind w:left="0" w:firstLine="0"/>
              <w:jc w:val="both"/>
              <w:textAlignment w:val="baseline"/>
              <w:rPr>
                <w:rFonts w:ascii="Times New Roman" w:hAnsi="Times New Roman" w:cs="Times New Roman"/>
                <w:sz w:val="24"/>
                <w:szCs w:val="24"/>
                <w:shd w:val="clear" w:color="auto" w:fill="FFFFFF"/>
              </w:rPr>
            </w:pPr>
            <w:r w:rsidRPr="00CB4F87">
              <w:rPr>
                <w:rFonts w:ascii="Times New Roman" w:eastAsia="Times New Roman" w:hAnsi="Times New Roman" w:cs="Times New Roman"/>
                <w:sz w:val="24"/>
                <w:szCs w:val="24"/>
                <w:lang w:eastAsia="uk-UA"/>
              </w:rPr>
              <w:t>в</w:t>
            </w:r>
            <w:r w:rsidR="00E818E1" w:rsidRPr="00CB4F87">
              <w:rPr>
                <w:rFonts w:ascii="Times New Roman" w:eastAsia="Times New Roman" w:hAnsi="Times New Roman" w:cs="Times New Roman"/>
                <w:sz w:val="24"/>
                <w:szCs w:val="24"/>
                <w:lang w:eastAsia="uk-UA"/>
              </w:rPr>
              <w:t>провадження сервісу електронного надання послуг центральними органами виконавчої влади, діяльність яких спрямовується і координується Кабінетом Міністрів України через Міністра інфраструктури «Електронний кабінет перевізника»</w:t>
            </w:r>
            <w:r w:rsidR="00015D86" w:rsidRPr="00CB4F87">
              <w:rPr>
                <w:rFonts w:ascii="Times New Roman" w:eastAsia="Times New Roman" w:hAnsi="Times New Roman" w:cs="Times New Roman"/>
                <w:sz w:val="24"/>
                <w:szCs w:val="24"/>
                <w:lang w:eastAsia="uk-UA"/>
              </w:rPr>
              <w:t xml:space="preserve"> в повному обсязі</w:t>
            </w:r>
          </w:p>
        </w:tc>
        <w:tc>
          <w:tcPr>
            <w:tcW w:w="1053" w:type="pct"/>
            <w:shd w:val="clear" w:color="auto" w:fill="auto"/>
          </w:tcPr>
          <w:p w14:paraId="24A4E682" w14:textId="77777777" w:rsidR="00015D86" w:rsidRPr="00CB4F87" w:rsidRDefault="00E818E1" w:rsidP="00F973B0">
            <w:pPr>
              <w:tabs>
                <w:tab w:val="left" w:pos="10549"/>
              </w:tabs>
              <w:ind w:left="30"/>
              <w:jc w:val="cente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p w14:paraId="4A215C41" w14:textId="77777777" w:rsidR="00E818E1" w:rsidRPr="00CB4F87" w:rsidRDefault="00E818E1" w:rsidP="00F973B0">
            <w:pPr>
              <w:tabs>
                <w:tab w:val="left" w:pos="10549"/>
              </w:tabs>
              <w:ind w:left="30"/>
              <w:jc w:val="cente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Укртрансбезпека</w:t>
            </w:r>
          </w:p>
          <w:p w14:paraId="7C340EE7" w14:textId="1D0ACCFF" w:rsidR="00B526D8" w:rsidRPr="00CB4F87" w:rsidRDefault="00B526D8" w:rsidP="00F973B0">
            <w:pPr>
              <w:tabs>
                <w:tab w:val="left" w:pos="10549"/>
              </w:tabs>
              <w:ind w:left="30"/>
              <w:jc w:val="center"/>
              <w:rPr>
                <w:rFonts w:ascii="Times New Roman" w:hAnsi="Times New Roman" w:cs="Times New Roman"/>
                <w:sz w:val="24"/>
                <w:szCs w:val="24"/>
                <w:shd w:val="clear" w:color="auto" w:fill="FFFFFF"/>
              </w:rPr>
            </w:pPr>
            <w:r w:rsidRPr="00CB4F87">
              <w:rPr>
                <w:rFonts w:ascii="Times New Roman" w:eastAsia="Times New Roman" w:hAnsi="Times New Roman" w:cs="Times New Roman"/>
                <w:sz w:val="24"/>
                <w:szCs w:val="24"/>
                <w:lang w:eastAsia="uk-UA"/>
              </w:rPr>
              <w:t>Державне агентство з питань електронного урядування України</w:t>
            </w:r>
          </w:p>
        </w:tc>
        <w:tc>
          <w:tcPr>
            <w:tcW w:w="370" w:type="pct"/>
            <w:shd w:val="clear" w:color="auto" w:fill="auto"/>
          </w:tcPr>
          <w:p w14:paraId="742CAB33" w14:textId="77777777" w:rsidR="00E818E1" w:rsidRPr="00CB4F87" w:rsidRDefault="00E818E1" w:rsidP="00F973B0">
            <w:pPr>
              <w:ind w:left="30"/>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833" w:type="pct"/>
            <w:gridSpan w:val="2"/>
            <w:shd w:val="clear" w:color="auto" w:fill="auto"/>
          </w:tcPr>
          <w:p w14:paraId="70B0CA52" w14:textId="133E3E34" w:rsidR="00E818E1" w:rsidRPr="00CB4F87" w:rsidRDefault="001424D6" w:rsidP="00F973B0">
            <w:pPr>
              <w:ind w:left="30"/>
              <w:jc w:val="both"/>
              <w:textAlignment w:val="baseline"/>
              <w:rPr>
                <w:rFonts w:ascii="Times New Roman" w:hAnsi="Times New Roman" w:cs="Times New Roman"/>
                <w:sz w:val="24"/>
                <w:szCs w:val="24"/>
                <w:shd w:val="clear" w:color="auto" w:fill="FFFFFF"/>
              </w:rPr>
            </w:pPr>
            <w:r w:rsidRPr="00CB4F87">
              <w:rPr>
                <w:rFonts w:ascii="Times New Roman" w:eastAsia="Times New Roman" w:hAnsi="Times New Roman" w:cs="Times New Roman"/>
                <w:sz w:val="24"/>
                <w:szCs w:val="24"/>
                <w:lang w:eastAsia="uk-UA"/>
              </w:rPr>
              <w:t>в</w:t>
            </w:r>
            <w:r w:rsidR="00E818E1" w:rsidRPr="00CB4F87">
              <w:rPr>
                <w:rFonts w:ascii="Times New Roman" w:eastAsia="Times New Roman" w:hAnsi="Times New Roman" w:cs="Times New Roman"/>
                <w:sz w:val="24"/>
                <w:szCs w:val="24"/>
                <w:lang w:eastAsia="uk-UA"/>
              </w:rPr>
              <w:t>веден</w:t>
            </w:r>
            <w:r w:rsidRPr="00CB4F87">
              <w:rPr>
                <w:rFonts w:ascii="Times New Roman" w:eastAsia="Times New Roman" w:hAnsi="Times New Roman" w:cs="Times New Roman"/>
                <w:sz w:val="24"/>
                <w:szCs w:val="24"/>
                <w:lang w:eastAsia="uk-UA"/>
              </w:rPr>
              <w:t>о</w:t>
            </w:r>
            <w:r w:rsidR="00E818E1" w:rsidRPr="00CB4F87">
              <w:rPr>
                <w:rFonts w:ascii="Times New Roman" w:eastAsia="Times New Roman" w:hAnsi="Times New Roman" w:cs="Times New Roman"/>
                <w:sz w:val="24"/>
                <w:szCs w:val="24"/>
                <w:lang w:eastAsia="uk-UA"/>
              </w:rPr>
              <w:t xml:space="preserve"> в експлуатацію </w:t>
            </w:r>
            <w:r w:rsidR="00CA54D7" w:rsidRPr="00CB4F87">
              <w:rPr>
                <w:rFonts w:ascii="Times New Roman" w:eastAsia="Times New Roman" w:hAnsi="Times New Roman" w:cs="Times New Roman"/>
                <w:sz w:val="24"/>
                <w:szCs w:val="24"/>
                <w:lang w:eastAsia="uk-UA"/>
              </w:rPr>
              <w:t>повноцінну версію</w:t>
            </w:r>
            <w:r w:rsidR="00015D86" w:rsidRPr="00CB4F87">
              <w:rPr>
                <w:rFonts w:ascii="Times New Roman" w:eastAsia="Times New Roman" w:hAnsi="Times New Roman" w:cs="Times New Roman"/>
                <w:sz w:val="24"/>
                <w:szCs w:val="24"/>
                <w:lang w:eastAsia="uk-UA"/>
              </w:rPr>
              <w:t xml:space="preserve"> </w:t>
            </w:r>
            <w:r w:rsidR="00E818E1" w:rsidRPr="00CB4F87">
              <w:rPr>
                <w:rFonts w:ascii="Times New Roman" w:eastAsia="Times New Roman" w:hAnsi="Times New Roman" w:cs="Times New Roman"/>
                <w:sz w:val="24"/>
                <w:szCs w:val="24"/>
                <w:lang w:eastAsia="uk-UA"/>
              </w:rPr>
              <w:t>єдиного сервісу надання адміністративних послуг на автомобільному т</w:t>
            </w:r>
            <w:r w:rsidRPr="00CB4F87">
              <w:rPr>
                <w:rFonts w:ascii="Times New Roman" w:eastAsia="Times New Roman" w:hAnsi="Times New Roman" w:cs="Times New Roman"/>
                <w:sz w:val="24"/>
                <w:szCs w:val="24"/>
                <w:lang w:eastAsia="uk-UA"/>
              </w:rPr>
              <w:t>ранспорті в електронній формі («електронний кабінет перевізника»</w:t>
            </w:r>
            <w:r w:rsidR="00E818E1" w:rsidRPr="00CB4F87">
              <w:rPr>
                <w:rFonts w:ascii="Times New Roman" w:eastAsia="Times New Roman" w:hAnsi="Times New Roman" w:cs="Times New Roman"/>
                <w:sz w:val="24"/>
                <w:szCs w:val="24"/>
                <w:lang w:eastAsia="uk-UA"/>
              </w:rPr>
              <w:t>)</w:t>
            </w:r>
          </w:p>
        </w:tc>
        <w:tc>
          <w:tcPr>
            <w:tcW w:w="724" w:type="pct"/>
            <w:gridSpan w:val="2"/>
            <w:shd w:val="clear" w:color="auto" w:fill="auto"/>
          </w:tcPr>
          <w:p w14:paraId="494EA34D" w14:textId="77777777" w:rsidR="00E818E1" w:rsidRPr="00CB4F87" w:rsidRDefault="00BF5F9D" w:rsidP="00F973B0">
            <w:pPr>
              <w:ind w:left="30"/>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За рахунок залучених коштів, в </w:t>
            </w:r>
            <w:proofErr w:type="spellStart"/>
            <w:r w:rsidRPr="00CB4F87">
              <w:rPr>
                <w:rFonts w:ascii="Times New Roman" w:hAnsi="Times New Roman" w:cs="Times New Roman"/>
                <w:sz w:val="24"/>
                <w:szCs w:val="24"/>
                <w:shd w:val="clear" w:color="auto" w:fill="FFFFFF"/>
              </w:rPr>
              <w:t>т.ч</w:t>
            </w:r>
            <w:proofErr w:type="spellEnd"/>
            <w:r w:rsidRPr="00CB4F87">
              <w:rPr>
                <w:rFonts w:ascii="Times New Roman" w:hAnsi="Times New Roman" w:cs="Times New Roman"/>
                <w:sz w:val="24"/>
                <w:szCs w:val="24"/>
                <w:shd w:val="clear" w:color="auto" w:fill="FFFFFF"/>
              </w:rPr>
              <w:t>. технічної допомоги</w:t>
            </w:r>
          </w:p>
        </w:tc>
        <w:tc>
          <w:tcPr>
            <w:tcW w:w="610" w:type="pct"/>
            <w:shd w:val="clear" w:color="auto" w:fill="auto"/>
          </w:tcPr>
          <w:p w14:paraId="68DB9005" w14:textId="77777777" w:rsidR="00E818E1" w:rsidRPr="00CB4F87" w:rsidRDefault="00E818E1" w:rsidP="00F973B0">
            <w:pPr>
              <w:ind w:left="30"/>
              <w:jc w:val="both"/>
              <w:textAlignment w:val="baseline"/>
              <w:rPr>
                <w:rFonts w:ascii="Times New Roman" w:hAnsi="Times New Roman" w:cs="Times New Roman"/>
                <w:sz w:val="24"/>
                <w:szCs w:val="24"/>
                <w:shd w:val="clear" w:color="auto" w:fill="FFFFFF"/>
              </w:rPr>
            </w:pPr>
          </w:p>
        </w:tc>
      </w:tr>
      <w:tr w:rsidR="00DB25E0" w:rsidRPr="00CB4F87" w14:paraId="29764669" w14:textId="77777777" w:rsidTr="002D5C65">
        <w:trPr>
          <w:trHeight w:val="12"/>
        </w:trPr>
        <w:tc>
          <w:tcPr>
            <w:tcW w:w="699" w:type="pct"/>
            <w:vMerge/>
            <w:shd w:val="clear" w:color="auto" w:fill="auto"/>
          </w:tcPr>
          <w:p w14:paraId="552119EE" w14:textId="77777777" w:rsidR="00E818E1" w:rsidRPr="00CB4F87" w:rsidRDefault="00E818E1" w:rsidP="00F973B0">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71ECA476" w14:textId="455DC6A6" w:rsidR="00E818E1" w:rsidRPr="00CB4F87" w:rsidRDefault="00993EC0" w:rsidP="00F973B0">
            <w:pPr>
              <w:pStyle w:val="a4"/>
              <w:numPr>
                <w:ilvl w:val="0"/>
                <w:numId w:val="19"/>
              </w:numPr>
              <w:ind w:left="32" w:firstLine="0"/>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удосконалення надання сервісних послуг у сфері автомобільного транспорту, зокрема </w:t>
            </w:r>
            <w:r w:rsidR="00E818E1" w:rsidRPr="00CB4F87">
              <w:rPr>
                <w:rFonts w:ascii="Times New Roman" w:eastAsia="Times New Roman" w:hAnsi="Times New Roman" w:cs="Times New Roman"/>
                <w:sz w:val="24"/>
                <w:szCs w:val="24"/>
                <w:lang w:eastAsia="uk-UA"/>
              </w:rPr>
              <w:t>в електронному форматі («Електронний протокол»)</w:t>
            </w:r>
          </w:p>
        </w:tc>
        <w:tc>
          <w:tcPr>
            <w:tcW w:w="1053" w:type="pct"/>
            <w:shd w:val="clear" w:color="auto" w:fill="auto"/>
          </w:tcPr>
          <w:p w14:paraId="1E6E3D61" w14:textId="77777777" w:rsidR="00E818E1" w:rsidRPr="00CB4F87" w:rsidRDefault="00E818E1" w:rsidP="00F973B0">
            <w:pPr>
              <w:jc w:val="cente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p w14:paraId="0635651E" w14:textId="77777777" w:rsidR="00E818E1" w:rsidRPr="00CB4F87" w:rsidRDefault="00E818E1" w:rsidP="00F973B0">
            <w:pPr>
              <w:jc w:val="cente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Укртрансбезпека</w:t>
            </w:r>
          </w:p>
          <w:p w14:paraId="4974F030" w14:textId="77777777" w:rsidR="00E818E1" w:rsidRPr="00CB4F87" w:rsidRDefault="00E818E1" w:rsidP="00F973B0">
            <w:pPr>
              <w:jc w:val="cente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Державне агентство з питань електронного урядування</w:t>
            </w:r>
          </w:p>
          <w:p w14:paraId="262F356F" w14:textId="77777777" w:rsidR="00E818E1" w:rsidRPr="00CB4F87" w:rsidRDefault="00E818E1" w:rsidP="00F973B0">
            <w:pPr>
              <w:jc w:val="cente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ДРС</w:t>
            </w:r>
          </w:p>
          <w:p w14:paraId="7C21AE8D" w14:textId="5DE36A39" w:rsidR="00E818E1" w:rsidRPr="00CB4F87" w:rsidRDefault="00E818E1" w:rsidP="00F973B0">
            <w:pPr>
              <w:tabs>
                <w:tab w:val="left" w:pos="10549"/>
              </w:tabs>
              <w:ind w:left="30"/>
              <w:jc w:val="center"/>
              <w:rPr>
                <w:rFonts w:ascii="Times New Roman" w:eastAsia="Times New Roman" w:hAnsi="Times New Roman" w:cs="Times New Roman"/>
                <w:sz w:val="24"/>
                <w:szCs w:val="24"/>
                <w:lang w:eastAsia="uk-UA"/>
              </w:rPr>
            </w:pPr>
          </w:p>
        </w:tc>
        <w:tc>
          <w:tcPr>
            <w:tcW w:w="370" w:type="pct"/>
            <w:shd w:val="clear" w:color="auto" w:fill="auto"/>
          </w:tcPr>
          <w:p w14:paraId="33323F26" w14:textId="77777777" w:rsidR="00E818E1" w:rsidRPr="00CB4F87" w:rsidRDefault="00E818E1" w:rsidP="00F973B0">
            <w:pPr>
              <w:ind w:left="30"/>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2020</w:t>
            </w:r>
          </w:p>
        </w:tc>
        <w:tc>
          <w:tcPr>
            <w:tcW w:w="833" w:type="pct"/>
            <w:gridSpan w:val="2"/>
            <w:shd w:val="clear" w:color="auto" w:fill="auto"/>
          </w:tcPr>
          <w:p w14:paraId="29AD6C3F" w14:textId="1B1351A6" w:rsidR="00E818E1" w:rsidRPr="00CB4F87" w:rsidRDefault="00993EC0" w:rsidP="00F973B0">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Підготовлено та </w:t>
            </w:r>
            <w:r w:rsidR="0087555F" w:rsidRPr="00CB4F87">
              <w:rPr>
                <w:rFonts w:ascii="Times New Roman" w:eastAsia="Times New Roman" w:hAnsi="Times New Roman" w:cs="Times New Roman"/>
                <w:sz w:val="24"/>
                <w:szCs w:val="24"/>
                <w:lang w:eastAsia="uk-UA"/>
              </w:rPr>
              <w:t xml:space="preserve">подання </w:t>
            </w:r>
            <w:r w:rsidRPr="00CB4F87">
              <w:rPr>
                <w:rFonts w:ascii="Times New Roman" w:eastAsia="Times New Roman" w:hAnsi="Times New Roman" w:cs="Times New Roman"/>
                <w:sz w:val="24"/>
                <w:szCs w:val="24"/>
                <w:lang w:eastAsia="uk-UA"/>
              </w:rPr>
              <w:t xml:space="preserve"> на розгляд до Кабінету Міністрів України пропозиції впровадження </w:t>
            </w:r>
            <w:r w:rsidR="00E818E1" w:rsidRPr="00CB4F87">
              <w:rPr>
                <w:rFonts w:ascii="Times New Roman" w:eastAsia="Times New Roman" w:hAnsi="Times New Roman" w:cs="Times New Roman"/>
                <w:sz w:val="24"/>
                <w:szCs w:val="24"/>
                <w:lang w:eastAsia="uk-UA"/>
              </w:rPr>
              <w:t xml:space="preserve">сервісу електронного оформлення заходів державного нагляду (контролю) в електронному форматі </w:t>
            </w:r>
            <w:r w:rsidR="00E818E1" w:rsidRPr="00CB4F87">
              <w:rPr>
                <w:rFonts w:ascii="Times New Roman" w:eastAsia="Times New Roman" w:hAnsi="Times New Roman" w:cs="Times New Roman"/>
                <w:sz w:val="24"/>
                <w:szCs w:val="24"/>
                <w:lang w:eastAsia="uk-UA"/>
              </w:rPr>
              <w:lastRenderedPageBreak/>
              <w:t xml:space="preserve">(«Електронний протокол»)  </w:t>
            </w:r>
          </w:p>
        </w:tc>
        <w:tc>
          <w:tcPr>
            <w:tcW w:w="724" w:type="pct"/>
            <w:gridSpan w:val="2"/>
            <w:shd w:val="clear" w:color="auto" w:fill="auto"/>
          </w:tcPr>
          <w:p w14:paraId="7D1E85C0" w14:textId="77777777" w:rsidR="00E818E1" w:rsidRPr="00CB4F87" w:rsidRDefault="00BF5F9D" w:rsidP="00F973B0">
            <w:pPr>
              <w:ind w:left="30"/>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lastRenderedPageBreak/>
              <w:t xml:space="preserve">За рахунок залучених коштів, в </w:t>
            </w:r>
            <w:proofErr w:type="spellStart"/>
            <w:r w:rsidRPr="00CB4F87">
              <w:rPr>
                <w:rFonts w:ascii="Times New Roman" w:hAnsi="Times New Roman" w:cs="Times New Roman"/>
                <w:sz w:val="24"/>
                <w:szCs w:val="24"/>
                <w:shd w:val="clear" w:color="auto" w:fill="FFFFFF"/>
              </w:rPr>
              <w:t>т.ч</w:t>
            </w:r>
            <w:proofErr w:type="spellEnd"/>
            <w:r w:rsidRPr="00CB4F87">
              <w:rPr>
                <w:rFonts w:ascii="Times New Roman" w:hAnsi="Times New Roman" w:cs="Times New Roman"/>
                <w:sz w:val="24"/>
                <w:szCs w:val="24"/>
                <w:shd w:val="clear" w:color="auto" w:fill="FFFFFF"/>
              </w:rPr>
              <w:t>. технічної допомоги</w:t>
            </w:r>
          </w:p>
        </w:tc>
        <w:tc>
          <w:tcPr>
            <w:tcW w:w="610" w:type="pct"/>
            <w:shd w:val="clear" w:color="auto" w:fill="auto"/>
          </w:tcPr>
          <w:p w14:paraId="16FE00ED" w14:textId="77777777" w:rsidR="00E818E1" w:rsidRPr="00CB4F87" w:rsidRDefault="00E818E1" w:rsidP="00F973B0">
            <w:pPr>
              <w:ind w:left="30"/>
              <w:jc w:val="both"/>
              <w:textAlignment w:val="baseline"/>
              <w:rPr>
                <w:rFonts w:ascii="Times New Roman" w:hAnsi="Times New Roman" w:cs="Times New Roman"/>
                <w:sz w:val="24"/>
                <w:szCs w:val="24"/>
                <w:shd w:val="clear" w:color="auto" w:fill="FFFFFF"/>
              </w:rPr>
            </w:pPr>
          </w:p>
        </w:tc>
      </w:tr>
      <w:tr w:rsidR="00DB25E0" w:rsidRPr="00CB4F87" w14:paraId="706499D2" w14:textId="77777777" w:rsidTr="002D5C65">
        <w:trPr>
          <w:trHeight w:val="12"/>
        </w:trPr>
        <w:tc>
          <w:tcPr>
            <w:tcW w:w="699" w:type="pct"/>
            <w:shd w:val="clear" w:color="auto" w:fill="auto"/>
          </w:tcPr>
          <w:p w14:paraId="3977FA78" w14:textId="600AC34E" w:rsidR="005526C3" w:rsidRPr="00CB4F87" w:rsidRDefault="00C847C4" w:rsidP="00F973B0">
            <w:pPr>
              <w:pStyle w:val="a4"/>
              <w:ind w:left="34"/>
              <w:jc w:val="both"/>
              <w:textAlignment w:val="baseline"/>
              <w:rPr>
                <w:rFonts w:ascii="Times New Roman" w:hAnsi="Times New Roman" w:cs="Times New Roman"/>
                <w:color w:val="FF0000"/>
                <w:sz w:val="24"/>
                <w:szCs w:val="24"/>
                <w:shd w:val="clear" w:color="auto" w:fill="FFFFFF"/>
              </w:rPr>
            </w:pPr>
            <w:r w:rsidRPr="00CB4F87">
              <w:rPr>
                <w:rFonts w:ascii="Times New Roman" w:hAnsi="Times New Roman" w:cs="Times New Roman"/>
                <w:color w:val="000000" w:themeColor="text1"/>
                <w:sz w:val="24"/>
                <w:szCs w:val="24"/>
                <w:shd w:val="clear" w:color="auto" w:fill="FFFFFF"/>
              </w:rPr>
              <w:t>з</w:t>
            </w:r>
            <w:r w:rsidR="005526C3" w:rsidRPr="00CB4F87">
              <w:rPr>
                <w:rFonts w:ascii="Times New Roman" w:hAnsi="Times New Roman" w:cs="Times New Roman"/>
                <w:color w:val="000000" w:themeColor="text1"/>
                <w:sz w:val="24"/>
                <w:szCs w:val="24"/>
                <w:shd w:val="clear" w:color="auto" w:fill="FFFFFF"/>
              </w:rPr>
              <w:t>абезпечення розвитку сервісів доступу до публічної інформації</w:t>
            </w:r>
          </w:p>
        </w:tc>
        <w:tc>
          <w:tcPr>
            <w:tcW w:w="712" w:type="pct"/>
            <w:shd w:val="clear" w:color="auto" w:fill="auto"/>
          </w:tcPr>
          <w:p w14:paraId="3E96924A" w14:textId="5CCE95B9" w:rsidR="007F207A" w:rsidRPr="00CB4F87" w:rsidRDefault="001424D6" w:rsidP="00F973B0">
            <w:pPr>
              <w:pStyle w:val="a4"/>
              <w:numPr>
                <w:ilvl w:val="0"/>
                <w:numId w:val="20"/>
              </w:numPr>
              <w:ind w:left="0" w:firstLine="0"/>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w:t>
            </w:r>
            <w:r w:rsidR="00DA3EF3" w:rsidRPr="00CB4F87">
              <w:rPr>
                <w:rFonts w:ascii="Times New Roman" w:eastAsia="Times New Roman" w:hAnsi="Times New Roman" w:cs="Times New Roman"/>
                <w:sz w:val="24"/>
                <w:szCs w:val="24"/>
                <w:lang w:eastAsia="uk-UA"/>
              </w:rPr>
              <w:t xml:space="preserve">одернізація </w:t>
            </w:r>
            <w:r w:rsidR="007F207A" w:rsidRPr="00CB4F87">
              <w:rPr>
                <w:rFonts w:ascii="Times New Roman" w:eastAsia="Times New Roman" w:hAnsi="Times New Roman" w:cs="Times New Roman"/>
                <w:sz w:val="24"/>
                <w:szCs w:val="24"/>
                <w:lang w:eastAsia="uk-UA"/>
              </w:rPr>
              <w:t>реєстру міжнародних, міжміських і приміських автобусних маршрутів загального користування</w:t>
            </w:r>
            <w:r w:rsidR="00581C90" w:rsidRPr="00CB4F87">
              <w:rPr>
                <w:rFonts w:ascii="Times New Roman" w:eastAsia="Times New Roman" w:hAnsi="Times New Roman" w:cs="Times New Roman"/>
                <w:sz w:val="24"/>
                <w:szCs w:val="24"/>
                <w:lang w:eastAsia="uk-UA"/>
              </w:rPr>
              <w:t xml:space="preserve"> в електронному вигляді з можливістю постійного </w:t>
            </w:r>
            <w:r w:rsidR="00441642" w:rsidRPr="00CB4F87">
              <w:rPr>
                <w:rFonts w:ascii="Times New Roman" w:eastAsia="Times New Roman" w:hAnsi="Times New Roman" w:cs="Times New Roman"/>
                <w:sz w:val="24"/>
                <w:szCs w:val="24"/>
                <w:lang w:eastAsia="uk-UA"/>
              </w:rPr>
              <w:t>оновлення</w:t>
            </w:r>
            <w:r w:rsidR="00581C90" w:rsidRPr="00CB4F87">
              <w:rPr>
                <w:rFonts w:ascii="Times New Roman" w:eastAsia="Times New Roman" w:hAnsi="Times New Roman" w:cs="Times New Roman"/>
                <w:sz w:val="24"/>
                <w:szCs w:val="24"/>
                <w:lang w:eastAsia="uk-UA"/>
              </w:rPr>
              <w:t xml:space="preserve"> та актуалізації інформації</w:t>
            </w:r>
          </w:p>
          <w:p w14:paraId="4AD09CA5" w14:textId="3C243FB5" w:rsidR="005526C3" w:rsidRPr="00CB4F87" w:rsidRDefault="005526C3" w:rsidP="00F973B0">
            <w:pPr>
              <w:pStyle w:val="a4"/>
              <w:ind w:left="42"/>
              <w:jc w:val="both"/>
              <w:textAlignment w:val="baseline"/>
              <w:rPr>
                <w:rFonts w:ascii="Times New Roman" w:eastAsia="Times New Roman" w:hAnsi="Times New Roman" w:cs="Times New Roman"/>
                <w:sz w:val="24"/>
                <w:szCs w:val="24"/>
                <w:lang w:eastAsia="uk-UA"/>
              </w:rPr>
            </w:pPr>
          </w:p>
        </w:tc>
        <w:tc>
          <w:tcPr>
            <w:tcW w:w="1053" w:type="pct"/>
            <w:shd w:val="clear" w:color="auto" w:fill="auto"/>
          </w:tcPr>
          <w:p w14:paraId="4016319F" w14:textId="3845CB73" w:rsidR="005526C3" w:rsidRPr="00CB4F87" w:rsidRDefault="00E50CF5"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w:t>
            </w:r>
            <w:r w:rsidR="0013307D" w:rsidRPr="00CB4F87">
              <w:rPr>
                <w:rFonts w:ascii="Times New Roman" w:eastAsia="Times New Roman" w:hAnsi="Times New Roman" w:cs="Times New Roman"/>
                <w:sz w:val="24"/>
                <w:szCs w:val="24"/>
                <w:lang w:eastAsia="uk-UA"/>
              </w:rPr>
              <w:t>к</w:t>
            </w:r>
            <w:r w:rsidRPr="00CB4F87">
              <w:rPr>
                <w:rFonts w:ascii="Times New Roman" w:eastAsia="Times New Roman" w:hAnsi="Times New Roman" w:cs="Times New Roman"/>
                <w:sz w:val="24"/>
                <w:szCs w:val="24"/>
                <w:lang w:eastAsia="uk-UA"/>
              </w:rPr>
              <w:t>т</w:t>
            </w:r>
            <w:r w:rsidR="0013307D" w:rsidRPr="00CB4F87">
              <w:rPr>
                <w:rFonts w:ascii="Times New Roman" w:eastAsia="Times New Roman" w:hAnsi="Times New Roman" w:cs="Times New Roman"/>
                <w:sz w:val="24"/>
                <w:szCs w:val="24"/>
                <w:lang w:eastAsia="uk-UA"/>
              </w:rPr>
              <w:t>ури</w:t>
            </w:r>
          </w:p>
          <w:p w14:paraId="0BE8D80E" w14:textId="77777777" w:rsidR="00307CA4" w:rsidRPr="00CB4F87" w:rsidRDefault="00307CA4"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Укртрансбезпека</w:t>
            </w:r>
          </w:p>
          <w:p w14:paraId="7AF1842E" w14:textId="77777777" w:rsidR="002915B1" w:rsidRPr="00CB4F87" w:rsidRDefault="002915B1" w:rsidP="00F973B0">
            <w:pPr>
              <w:ind w:left="57"/>
              <w:jc w:val="center"/>
              <w:textAlignment w:val="baseline"/>
              <w:rPr>
                <w:rFonts w:ascii="Times New Roman" w:eastAsia="Times New Roman" w:hAnsi="Times New Roman" w:cs="Times New Roman"/>
                <w:sz w:val="24"/>
                <w:szCs w:val="24"/>
                <w:lang w:eastAsia="uk-UA"/>
              </w:rPr>
            </w:pPr>
          </w:p>
        </w:tc>
        <w:tc>
          <w:tcPr>
            <w:tcW w:w="370" w:type="pct"/>
            <w:shd w:val="clear" w:color="auto" w:fill="auto"/>
          </w:tcPr>
          <w:p w14:paraId="1E68D83E" w14:textId="77777777" w:rsidR="005526C3" w:rsidRPr="00CB4F87" w:rsidRDefault="0013307D"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2020</w:t>
            </w:r>
          </w:p>
        </w:tc>
        <w:tc>
          <w:tcPr>
            <w:tcW w:w="833" w:type="pct"/>
            <w:gridSpan w:val="2"/>
            <w:shd w:val="clear" w:color="auto" w:fill="auto"/>
          </w:tcPr>
          <w:p w14:paraId="373C7BFF" w14:textId="0DA14179" w:rsidR="005526C3" w:rsidRPr="00CB4F87" w:rsidRDefault="001424D6" w:rsidP="00F973B0">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w:t>
            </w:r>
            <w:r w:rsidR="00DA3EF3" w:rsidRPr="00CB4F87">
              <w:rPr>
                <w:rFonts w:ascii="Times New Roman" w:eastAsia="Times New Roman" w:hAnsi="Times New Roman" w:cs="Times New Roman"/>
                <w:sz w:val="24"/>
                <w:szCs w:val="24"/>
                <w:lang w:eastAsia="uk-UA"/>
              </w:rPr>
              <w:t>одернізовано</w:t>
            </w:r>
            <w:r w:rsidR="00581C90" w:rsidRPr="00CB4F87">
              <w:rPr>
                <w:rFonts w:ascii="Times New Roman" w:eastAsia="Times New Roman" w:hAnsi="Times New Roman" w:cs="Times New Roman"/>
                <w:sz w:val="24"/>
                <w:szCs w:val="24"/>
                <w:lang w:eastAsia="uk-UA"/>
              </w:rPr>
              <w:t xml:space="preserve"> реєстр міжнародних, міжміських і приміських автобусних маршрутів загального користування в електронному вигляді та </w:t>
            </w:r>
            <w:r w:rsidR="00DA3EF3" w:rsidRPr="00CB4F87">
              <w:rPr>
                <w:rFonts w:ascii="Times New Roman" w:eastAsia="Times New Roman" w:hAnsi="Times New Roman" w:cs="Times New Roman"/>
                <w:sz w:val="24"/>
                <w:szCs w:val="24"/>
                <w:lang w:eastAsia="uk-UA"/>
              </w:rPr>
              <w:t>й</w:t>
            </w:r>
            <w:r w:rsidR="00581C90" w:rsidRPr="00CB4F87">
              <w:rPr>
                <w:rFonts w:ascii="Times New Roman" w:eastAsia="Times New Roman" w:hAnsi="Times New Roman" w:cs="Times New Roman"/>
                <w:sz w:val="24"/>
                <w:szCs w:val="24"/>
                <w:lang w:eastAsia="uk-UA"/>
              </w:rPr>
              <w:t xml:space="preserve">ого постійне оновлення (актуалізація), що сприятиме </w:t>
            </w:r>
            <w:r w:rsidR="00F40FC5" w:rsidRPr="00CB4F87">
              <w:rPr>
                <w:rFonts w:ascii="Times New Roman" w:eastAsia="Times New Roman" w:hAnsi="Times New Roman" w:cs="Times New Roman"/>
                <w:sz w:val="24"/>
                <w:szCs w:val="24"/>
                <w:lang w:eastAsia="uk-UA"/>
              </w:rPr>
              <w:t>п</w:t>
            </w:r>
            <w:r w:rsidR="00581C90" w:rsidRPr="00CB4F87">
              <w:rPr>
                <w:rFonts w:ascii="Times New Roman" w:eastAsia="Times New Roman" w:hAnsi="Times New Roman" w:cs="Times New Roman"/>
                <w:sz w:val="24"/>
                <w:szCs w:val="24"/>
                <w:lang w:eastAsia="uk-UA"/>
              </w:rPr>
              <w:t xml:space="preserve">ідвищенню </w:t>
            </w:r>
            <w:r w:rsidR="0013307D" w:rsidRPr="00CB4F87">
              <w:rPr>
                <w:rFonts w:ascii="Times New Roman" w:eastAsia="Times New Roman" w:hAnsi="Times New Roman" w:cs="Times New Roman"/>
                <w:sz w:val="24"/>
                <w:szCs w:val="24"/>
                <w:lang w:eastAsia="uk-UA"/>
              </w:rPr>
              <w:t>поінформованості користувачів автотранспортних послуг про наявну мережу міжнародних автобусних ма</w:t>
            </w:r>
            <w:r w:rsidR="00925297" w:rsidRPr="00CB4F87">
              <w:rPr>
                <w:rFonts w:ascii="Times New Roman" w:eastAsia="Times New Roman" w:hAnsi="Times New Roman" w:cs="Times New Roman"/>
                <w:sz w:val="24"/>
                <w:szCs w:val="24"/>
                <w:lang w:eastAsia="uk-UA"/>
              </w:rPr>
              <w:t xml:space="preserve">ршрутів, міжміських і приміських </w:t>
            </w:r>
            <w:r w:rsidR="0013307D" w:rsidRPr="00CB4F87">
              <w:rPr>
                <w:rFonts w:ascii="Times New Roman" w:eastAsia="Times New Roman" w:hAnsi="Times New Roman" w:cs="Times New Roman"/>
                <w:sz w:val="24"/>
                <w:szCs w:val="24"/>
                <w:lang w:eastAsia="uk-UA"/>
              </w:rPr>
              <w:t xml:space="preserve">маршрутів загального користування; оптимізація роботи автоперевізників, що планують здійснювати пасажирські перевезення; </w:t>
            </w:r>
            <w:r w:rsidR="002915B1" w:rsidRPr="00CB4F87">
              <w:rPr>
                <w:rFonts w:ascii="Times New Roman" w:eastAsia="Times New Roman" w:hAnsi="Times New Roman" w:cs="Times New Roman"/>
                <w:sz w:val="24"/>
                <w:szCs w:val="24"/>
                <w:lang w:eastAsia="uk-UA"/>
              </w:rPr>
              <w:t xml:space="preserve">підготовка пропозицій щодо технічного вирішення питання </w:t>
            </w:r>
            <w:r w:rsidR="002915B1" w:rsidRPr="00CB4F87">
              <w:rPr>
                <w:rFonts w:ascii="Times New Roman" w:eastAsia="Times New Roman" w:hAnsi="Times New Roman" w:cs="Times New Roman"/>
                <w:sz w:val="24"/>
                <w:szCs w:val="24"/>
                <w:lang w:eastAsia="uk-UA"/>
              </w:rPr>
              <w:lastRenderedPageBreak/>
              <w:t>забезпечення доступності реєстру для осіб з інвалідністю, насамперед з порушенням зору та слуху; доступність інформації про наявність і кількість на міжнародних автобусних маршрутах, міжміських і приміських маршрутах загального користування транспортних засобів, пристосованих для перевезення пасажирів, які користуються кріслами колісними, мають порушення зору та слуху (із можливістю ознайомлення із переліком елементів доступності по кожному такому транспортному засобі)</w:t>
            </w:r>
          </w:p>
        </w:tc>
        <w:tc>
          <w:tcPr>
            <w:tcW w:w="724" w:type="pct"/>
            <w:gridSpan w:val="2"/>
            <w:shd w:val="clear" w:color="auto" w:fill="auto"/>
          </w:tcPr>
          <w:p w14:paraId="16215CB9" w14:textId="77777777" w:rsidR="005526C3" w:rsidRPr="00CB4F87" w:rsidRDefault="00BF5F9D" w:rsidP="00F973B0">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 xml:space="preserve">За рахунок залучених коштів, в </w:t>
            </w:r>
            <w:proofErr w:type="spellStart"/>
            <w:r w:rsidRPr="00CB4F87">
              <w:rPr>
                <w:rFonts w:ascii="Times New Roman" w:hAnsi="Times New Roman" w:cs="Times New Roman"/>
                <w:sz w:val="24"/>
                <w:szCs w:val="24"/>
                <w:shd w:val="clear" w:color="auto" w:fill="FFFFFF"/>
              </w:rPr>
              <w:t>т.ч</w:t>
            </w:r>
            <w:proofErr w:type="spellEnd"/>
            <w:r w:rsidRPr="00CB4F87">
              <w:rPr>
                <w:rFonts w:ascii="Times New Roman" w:hAnsi="Times New Roman" w:cs="Times New Roman"/>
                <w:sz w:val="24"/>
                <w:szCs w:val="24"/>
                <w:shd w:val="clear" w:color="auto" w:fill="FFFFFF"/>
              </w:rPr>
              <w:t>. технічної допомоги</w:t>
            </w:r>
          </w:p>
          <w:p w14:paraId="266DA554" w14:textId="45D2D263" w:rsidR="007F207A" w:rsidRPr="00CB4F87" w:rsidRDefault="007F207A"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За рахунок бюджетних коштів на здійснення заходів щодо підтримки впровадження транспортної стратегії України 2030</w:t>
            </w:r>
          </w:p>
        </w:tc>
        <w:tc>
          <w:tcPr>
            <w:tcW w:w="610" w:type="pct"/>
            <w:shd w:val="clear" w:color="auto" w:fill="auto"/>
          </w:tcPr>
          <w:p w14:paraId="576C4A20" w14:textId="38FAA3C5" w:rsidR="005526C3" w:rsidRPr="00CB4F87" w:rsidRDefault="007F207A"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1,2 млн грн</w:t>
            </w:r>
          </w:p>
        </w:tc>
      </w:tr>
      <w:tr w:rsidR="00DB25E0" w:rsidRPr="00CB4F87" w14:paraId="3C0018B5" w14:textId="77777777" w:rsidTr="002D5C65">
        <w:trPr>
          <w:trHeight w:val="12"/>
        </w:trPr>
        <w:tc>
          <w:tcPr>
            <w:tcW w:w="699" w:type="pct"/>
            <w:vMerge w:val="restart"/>
            <w:shd w:val="clear" w:color="auto" w:fill="auto"/>
          </w:tcPr>
          <w:p w14:paraId="5E6DF237" w14:textId="2B413364" w:rsidR="002037FD" w:rsidRPr="00CB4F87" w:rsidRDefault="00C847C4" w:rsidP="00F973B0">
            <w:pPr>
              <w:pStyle w:val="a4"/>
              <w:ind w:left="34"/>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w:t>
            </w:r>
            <w:r w:rsidR="002037FD" w:rsidRPr="00CB4F87">
              <w:rPr>
                <w:rFonts w:ascii="Times New Roman" w:hAnsi="Times New Roman" w:cs="Times New Roman"/>
                <w:sz w:val="24"/>
                <w:szCs w:val="24"/>
                <w:shd w:val="clear" w:color="auto" w:fill="FFFFFF"/>
              </w:rPr>
              <w:t xml:space="preserve">осилення діалогу між споживачами послуг, органами державної влади </w:t>
            </w:r>
            <w:r w:rsidR="002037FD" w:rsidRPr="00CB4F87">
              <w:rPr>
                <w:rFonts w:ascii="Times New Roman" w:hAnsi="Times New Roman" w:cs="Times New Roman"/>
                <w:sz w:val="24"/>
                <w:szCs w:val="24"/>
                <w:shd w:val="clear" w:color="auto" w:fill="FFFFFF"/>
              </w:rPr>
              <w:lastRenderedPageBreak/>
              <w:t>та органами місцевого самоврядування</w:t>
            </w:r>
          </w:p>
        </w:tc>
        <w:tc>
          <w:tcPr>
            <w:tcW w:w="712" w:type="pct"/>
            <w:shd w:val="clear" w:color="auto" w:fill="auto"/>
          </w:tcPr>
          <w:p w14:paraId="3AF21B98" w14:textId="77777777" w:rsidR="002037FD" w:rsidRPr="00CB4F87" w:rsidRDefault="002037FD" w:rsidP="00F973B0">
            <w:pPr>
              <w:pStyle w:val="a4"/>
              <w:numPr>
                <w:ilvl w:val="0"/>
                <w:numId w:val="6"/>
              </w:numPr>
              <w:ind w:left="0" w:firstLine="0"/>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 xml:space="preserve">проведення опитування щодо задоволеності споживачів послуг </w:t>
            </w:r>
            <w:r w:rsidRPr="00CB4F87">
              <w:rPr>
                <w:rFonts w:ascii="Times New Roman" w:eastAsia="Times New Roman" w:hAnsi="Times New Roman" w:cs="Times New Roman"/>
                <w:sz w:val="24"/>
                <w:szCs w:val="24"/>
                <w:lang w:eastAsia="uk-UA"/>
              </w:rPr>
              <w:lastRenderedPageBreak/>
              <w:t>та користувачів автомобільними дорогами України</w:t>
            </w:r>
          </w:p>
        </w:tc>
        <w:tc>
          <w:tcPr>
            <w:tcW w:w="1053" w:type="pct"/>
            <w:shd w:val="clear" w:color="auto" w:fill="auto"/>
          </w:tcPr>
          <w:p w14:paraId="75197A78" w14:textId="77777777" w:rsidR="002037FD" w:rsidRPr="00CB4F87" w:rsidRDefault="002037FD"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Мінінфраструктури</w:t>
            </w:r>
          </w:p>
          <w:p w14:paraId="6D7C4F24" w14:textId="77777777" w:rsidR="002037FD" w:rsidRPr="00CB4F87" w:rsidRDefault="002037FD"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Укравтодор</w:t>
            </w:r>
          </w:p>
          <w:p w14:paraId="54F51A87" w14:textId="1C6A370B" w:rsidR="002037FD" w:rsidRPr="00CB4F87" w:rsidRDefault="0016292F"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Облдержадміністрації</w:t>
            </w:r>
          </w:p>
          <w:p w14:paraId="245B23A9" w14:textId="77777777" w:rsidR="00015D86" w:rsidRPr="00CB4F87" w:rsidRDefault="002037FD"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Виконкоми місцевих рад</w:t>
            </w:r>
          </w:p>
          <w:p w14:paraId="5A079006" w14:textId="486D04F8" w:rsidR="002037FD" w:rsidRPr="00CB4F87" w:rsidRDefault="00015D86"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w:t>
            </w:r>
            <w:r w:rsidR="00E27D79" w:rsidRPr="00CB4F87">
              <w:rPr>
                <w:rFonts w:ascii="Times New Roman" w:eastAsia="Times New Roman" w:hAnsi="Times New Roman" w:cs="Times New Roman"/>
                <w:sz w:val="24"/>
                <w:szCs w:val="24"/>
                <w:lang w:eastAsia="uk-UA"/>
              </w:rPr>
              <w:t>за згодою</w:t>
            </w:r>
            <w:r w:rsidRPr="00CB4F87">
              <w:rPr>
                <w:rFonts w:ascii="Times New Roman" w:eastAsia="Times New Roman" w:hAnsi="Times New Roman" w:cs="Times New Roman"/>
                <w:sz w:val="24"/>
                <w:szCs w:val="24"/>
                <w:lang w:eastAsia="uk-UA"/>
              </w:rPr>
              <w:t>)</w:t>
            </w:r>
          </w:p>
        </w:tc>
        <w:tc>
          <w:tcPr>
            <w:tcW w:w="370" w:type="pct"/>
            <w:shd w:val="clear" w:color="auto" w:fill="auto"/>
          </w:tcPr>
          <w:p w14:paraId="6F2D0DFE" w14:textId="77777777" w:rsidR="002037FD" w:rsidRPr="00CB4F87" w:rsidRDefault="002037FD"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щопівроку</w:t>
            </w:r>
          </w:p>
        </w:tc>
        <w:tc>
          <w:tcPr>
            <w:tcW w:w="833" w:type="pct"/>
            <w:gridSpan w:val="2"/>
            <w:shd w:val="clear" w:color="auto" w:fill="auto"/>
          </w:tcPr>
          <w:p w14:paraId="2E7EC4FB" w14:textId="77777777" w:rsidR="002037FD" w:rsidRPr="00CB4F87" w:rsidRDefault="002037FD" w:rsidP="00F973B0">
            <w:pPr>
              <w:ind w:left="57"/>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підготовлено пропозиції щодо покращення процедури надання </w:t>
            </w:r>
            <w:r w:rsidRPr="00CB4F87">
              <w:rPr>
                <w:rFonts w:ascii="Times New Roman" w:eastAsia="Times New Roman" w:hAnsi="Times New Roman" w:cs="Times New Roman"/>
                <w:sz w:val="24"/>
                <w:szCs w:val="24"/>
                <w:lang w:eastAsia="uk-UA"/>
              </w:rPr>
              <w:lastRenderedPageBreak/>
              <w:t>послуг за результатами опитувань</w:t>
            </w:r>
          </w:p>
        </w:tc>
        <w:tc>
          <w:tcPr>
            <w:tcW w:w="724" w:type="pct"/>
            <w:gridSpan w:val="2"/>
            <w:shd w:val="clear" w:color="auto" w:fill="auto"/>
          </w:tcPr>
          <w:p w14:paraId="5057A6D3" w14:textId="77777777" w:rsidR="002037FD" w:rsidRPr="00CB4F87" w:rsidRDefault="002037FD"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не потребує додаткового фінансування</w:t>
            </w:r>
          </w:p>
        </w:tc>
        <w:tc>
          <w:tcPr>
            <w:tcW w:w="610" w:type="pct"/>
            <w:shd w:val="clear" w:color="auto" w:fill="auto"/>
          </w:tcPr>
          <w:p w14:paraId="4DA7DE18" w14:textId="77777777" w:rsidR="002037FD" w:rsidRPr="00CB4F87" w:rsidRDefault="002037FD" w:rsidP="00F973B0">
            <w:pPr>
              <w:ind w:left="57"/>
              <w:jc w:val="center"/>
              <w:textAlignment w:val="baseline"/>
              <w:rPr>
                <w:rFonts w:ascii="Times New Roman" w:eastAsia="Times New Roman" w:hAnsi="Times New Roman" w:cs="Times New Roman"/>
                <w:sz w:val="24"/>
                <w:szCs w:val="24"/>
                <w:lang w:eastAsia="uk-UA"/>
              </w:rPr>
            </w:pPr>
          </w:p>
        </w:tc>
      </w:tr>
      <w:tr w:rsidR="00DB25E0" w:rsidRPr="00CB4F87" w14:paraId="50A147A7" w14:textId="77777777" w:rsidTr="002D5C65">
        <w:trPr>
          <w:trHeight w:val="12"/>
        </w:trPr>
        <w:tc>
          <w:tcPr>
            <w:tcW w:w="699" w:type="pct"/>
            <w:vMerge/>
            <w:shd w:val="clear" w:color="auto" w:fill="auto"/>
          </w:tcPr>
          <w:p w14:paraId="6AC0B75C" w14:textId="77777777" w:rsidR="002037FD" w:rsidRPr="00CB4F87" w:rsidRDefault="002037FD" w:rsidP="00F973B0">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7E473BEE" w14:textId="77777777" w:rsidR="002037FD" w:rsidRPr="00CB4F87" w:rsidRDefault="002037FD" w:rsidP="00F973B0">
            <w:pPr>
              <w:pStyle w:val="a4"/>
              <w:numPr>
                <w:ilvl w:val="0"/>
                <w:numId w:val="6"/>
              </w:numPr>
              <w:ind w:left="0" w:firstLine="0"/>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врахування зворотного зв'язку від користувачів шляхом аналізу звернень, які надаються через офіційні сайти, соціальні мережі тощо</w:t>
            </w:r>
          </w:p>
        </w:tc>
        <w:tc>
          <w:tcPr>
            <w:tcW w:w="1053" w:type="pct"/>
            <w:shd w:val="clear" w:color="auto" w:fill="auto"/>
          </w:tcPr>
          <w:p w14:paraId="0DD30ECD" w14:textId="77777777" w:rsidR="002037FD" w:rsidRPr="00CB4F87" w:rsidRDefault="002037FD"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p w14:paraId="74EB9354" w14:textId="6D024D5C" w:rsidR="002037FD" w:rsidRPr="00CB4F87" w:rsidRDefault="002037FD"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Укравтодор</w:t>
            </w:r>
          </w:p>
          <w:p w14:paraId="53581E6B" w14:textId="73B22F19" w:rsidR="00CF7681" w:rsidRPr="00CB4F87" w:rsidRDefault="0016292F"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Облдержадміністрації</w:t>
            </w:r>
          </w:p>
          <w:p w14:paraId="0C7FFAF3" w14:textId="3DBEA47B" w:rsidR="002037FD" w:rsidRPr="00CB4F87" w:rsidRDefault="002037FD"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АТ «Укрзалізниця»</w:t>
            </w:r>
            <w:r w:rsidR="00015D86" w:rsidRPr="00CB4F87">
              <w:rPr>
                <w:rFonts w:ascii="Times New Roman" w:eastAsia="Times New Roman" w:hAnsi="Times New Roman" w:cs="Times New Roman"/>
                <w:sz w:val="24"/>
                <w:szCs w:val="24"/>
                <w:lang w:eastAsia="uk-UA"/>
              </w:rPr>
              <w:t xml:space="preserve"> (</w:t>
            </w:r>
            <w:r w:rsidR="00E27D79" w:rsidRPr="00CB4F87">
              <w:rPr>
                <w:rFonts w:ascii="Times New Roman" w:eastAsia="Times New Roman" w:hAnsi="Times New Roman" w:cs="Times New Roman"/>
                <w:sz w:val="24"/>
                <w:szCs w:val="24"/>
                <w:lang w:eastAsia="uk-UA"/>
              </w:rPr>
              <w:t>за згодою</w:t>
            </w:r>
            <w:r w:rsidR="00015D86" w:rsidRPr="00CB4F87">
              <w:rPr>
                <w:rFonts w:ascii="Times New Roman" w:eastAsia="Times New Roman" w:hAnsi="Times New Roman" w:cs="Times New Roman"/>
                <w:sz w:val="24"/>
                <w:szCs w:val="24"/>
                <w:lang w:eastAsia="uk-UA"/>
              </w:rPr>
              <w:t>)</w:t>
            </w:r>
          </w:p>
          <w:p w14:paraId="18C40C22" w14:textId="2EBA6052" w:rsidR="002037FD" w:rsidRPr="00CB4F87" w:rsidRDefault="002037FD"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Виконкоми місцевих рад</w:t>
            </w:r>
            <w:r w:rsidR="00015D86" w:rsidRPr="00CB4F87">
              <w:rPr>
                <w:rFonts w:ascii="Times New Roman" w:eastAsia="Times New Roman" w:hAnsi="Times New Roman" w:cs="Times New Roman"/>
                <w:sz w:val="24"/>
                <w:szCs w:val="24"/>
                <w:lang w:eastAsia="uk-UA"/>
              </w:rPr>
              <w:t xml:space="preserve"> (</w:t>
            </w:r>
            <w:r w:rsidR="00E27D79" w:rsidRPr="00CB4F87">
              <w:rPr>
                <w:rFonts w:ascii="Times New Roman" w:eastAsia="Times New Roman" w:hAnsi="Times New Roman" w:cs="Times New Roman"/>
                <w:sz w:val="24"/>
                <w:szCs w:val="24"/>
                <w:lang w:eastAsia="uk-UA"/>
              </w:rPr>
              <w:t>за згодою</w:t>
            </w:r>
            <w:r w:rsidR="00015D86" w:rsidRPr="00CB4F87">
              <w:rPr>
                <w:rFonts w:ascii="Times New Roman" w:eastAsia="Times New Roman" w:hAnsi="Times New Roman" w:cs="Times New Roman"/>
                <w:sz w:val="24"/>
                <w:szCs w:val="24"/>
                <w:lang w:eastAsia="uk-UA"/>
              </w:rPr>
              <w:t>)</w:t>
            </w:r>
          </w:p>
        </w:tc>
        <w:tc>
          <w:tcPr>
            <w:tcW w:w="370" w:type="pct"/>
            <w:shd w:val="clear" w:color="auto" w:fill="auto"/>
          </w:tcPr>
          <w:p w14:paraId="34122C79" w14:textId="5359B08D" w:rsidR="002037FD" w:rsidRPr="00CB4F87" w:rsidRDefault="002037FD"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п</w:t>
            </w:r>
            <w:r w:rsidR="00015D86" w:rsidRPr="00CB4F87">
              <w:rPr>
                <w:rFonts w:ascii="Times New Roman" w:eastAsia="Times New Roman" w:hAnsi="Times New Roman" w:cs="Times New Roman"/>
                <w:sz w:val="24"/>
                <w:szCs w:val="24"/>
                <w:lang w:eastAsia="uk-UA"/>
              </w:rPr>
              <w:t>о</w:t>
            </w:r>
            <w:r w:rsidRPr="00CB4F87">
              <w:rPr>
                <w:rFonts w:ascii="Times New Roman" w:eastAsia="Times New Roman" w:hAnsi="Times New Roman" w:cs="Times New Roman"/>
                <w:sz w:val="24"/>
                <w:szCs w:val="24"/>
                <w:lang w:eastAsia="uk-UA"/>
              </w:rPr>
              <w:t>стійно</w:t>
            </w:r>
          </w:p>
        </w:tc>
        <w:tc>
          <w:tcPr>
            <w:tcW w:w="833" w:type="pct"/>
            <w:gridSpan w:val="2"/>
            <w:shd w:val="clear" w:color="auto" w:fill="auto"/>
          </w:tcPr>
          <w:p w14:paraId="3840F9AC" w14:textId="77777777" w:rsidR="002037FD" w:rsidRPr="00CB4F87" w:rsidRDefault="002037FD" w:rsidP="00F973B0">
            <w:pPr>
              <w:ind w:left="57"/>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підготовлено пропозиції щодо покращення процедури надання послуг за результатами опитувань</w:t>
            </w:r>
          </w:p>
        </w:tc>
        <w:tc>
          <w:tcPr>
            <w:tcW w:w="724" w:type="pct"/>
            <w:gridSpan w:val="2"/>
            <w:shd w:val="clear" w:color="auto" w:fill="auto"/>
          </w:tcPr>
          <w:p w14:paraId="2FB6FB8D" w14:textId="77777777" w:rsidR="002037FD" w:rsidRPr="00CB4F87" w:rsidRDefault="002037FD"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shd w:val="clear" w:color="auto" w:fill="auto"/>
          </w:tcPr>
          <w:p w14:paraId="19DD0F51" w14:textId="77777777" w:rsidR="002037FD" w:rsidRPr="00CB4F87" w:rsidRDefault="002037FD" w:rsidP="00F973B0">
            <w:pPr>
              <w:ind w:left="57"/>
              <w:jc w:val="center"/>
              <w:textAlignment w:val="baseline"/>
              <w:rPr>
                <w:rFonts w:ascii="Times New Roman" w:eastAsia="Times New Roman" w:hAnsi="Times New Roman" w:cs="Times New Roman"/>
                <w:sz w:val="24"/>
                <w:szCs w:val="24"/>
                <w:lang w:eastAsia="uk-UA"/>
              </w:rPr>
            </w:pPr>
          </w:p>
        </w:tc>
      </w:tr>
      <w:tr w:rsidR="00DB25E0" w:rsidRPr="00CB4F87" w14:paraId="1383D257" w14:textId="77777777" w:rsidTr="002D5C65">
        <w:trPr>
          <w:trHeight w:val="12"/>
        </w:trPr>
        <w:tc>
          <w:tcPr>
            <w:tcW w:w="699" w:type="pct"/>
            <w:vMerge/>
            <w:shd w:val="clear" w:color="auto" w:fill="auto"/>
          </w:tcPr>
          <w:p w14:paraId="5646B878" w14:textId="77777777" w:rsidR="002037FD" w:rsidRPr="00CB4F87" w:rsidRDefault="002037FD" w:rsidP="00F973B0">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721FB586" w14:textId="77777777" w:rsidR="002037FD" w:rsidRPr="00CB4F87" w:rsidRDefault="002037FD" w:rsidP="00F973B0">
            <w:pPr>
              <w:pStyle w:val="a4"/>
              <w:numPr>
                <w:ilvl w:val="0"/>
                <w:numId w:val="6"/>
              </w:numPr>
              <w:ind w:left="0" w:firstLine="0"/>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проведення опитування щодо задоволеності осіб з інвалідністю та інших мало мобільних груп населення доступністю транспортних послуг, об’єктів дорожньо-транспортної </w:t>
            </w:r>
            <w:r w:rsidR="00894DD4" w:rsidRPr="00CB4F87">
              <w:rPr>
                <w:rFonts w:ascii="Times New Roman" w:eastAsia="Times New Roman" w:hAnsi="Times New Roman" w:cs="Times New Roman"/>
                <w:sz w:val="24"/>
                <w:szCs w:val="24"/>
                <w:lang w:eastAsia="uk-UA"/>
              </w:rPr>
              <w:t>інфраструктури та поштового зв’язку</w:t>
            </w:r>
          </w:p>
        </w:tc>
        <w:tc>
          <w:tcPr>
            <w:tcW w:w="1053" w:type="pct"/>
            <w:shd w:val="clear" w:color="auto" w:fill="auto"/>
          </w:tcPr>
          <w:p w14:paraId="4583BF07" w14:textId="77777777" w:rsidR="00894DD4" w:rsidRPr="00CB4F87" w:rsidRDefault="00894DD4"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p w14:paraId="6A44585E" w14:textId="15C5B6A4" w:rsidR="002037FD" w:rsidRPr="00CB4F87" w:rsidRDefault="002037FD"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Мінсоцполітики</w:t>
            </w:r>
          </w:p>
          <w:p w14:paraId="684F4195" w14:textId="5CFC72FD" w:rsidR="0016292F" w:rsidRPr="00CB4F87" w:rsidRDefault="0016292F"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Облдержадміністрації</w:t>
            </w:r>
          </w:p>
          <w:p w14:paraId="00C03EF5" w14:textId="05F37800" w:rsidR="002037FD" w:rsidRPr="00CB4F87" w:rsidRDefault="002744D9"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Виконкоми місцевих рад (</w:t>
            </w:r>
            <w:r w:rsidR="00E27D79" w:rsidRPr="00CB4F87">
              <w:rPr>
                <w:rFonts w:ascii="Times New Roman" w:eastAsia="Times New Roman" w:hAnsi="Times New Roman" w:cs="Times New Roman"/>
                <w:sz w:val="24"/>
                <w:szCs w:val="24"/>
                <w:lang w:eastAsia="uk-UA"/>
              </w:rPr>
              <w:t>за згодою</w:t>
            </w:r>
            <w:r w:rsidRPr="00CB4F87">
              <w:rPr>
                <w:rFonts w:ascii="Times New Roman" w:eastAsia="Times New Roman" w:hAnsi="Times New Roman" w:cs="Times New Roman"/>
                <w:sz w:val="24"/>
                <w:szCs w:val="24"/>
                <w:lang w:eastAsia="uk-UA"/>
              </w:rPr>
              <w:t>)</w:t>
            </w:r>
          </w:p>
        </w:tc>
        <w:tc>
          <w:tcPr>
            <w:tcW w:w="370" w:type="pct"/>
            <w:shd w:val="clear" w:color="auto" w:fill="auto"/>
          </w:tcPr>
          <w:p w14:paraId="6A3BE311" w14:textId="77777777" w:rsidR="002037FD" w:rsidRPr="00CB4F87" w:rsidRDefault="002037FD"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щопівроку</w:t>
            </w:r>
          </w:p>
        </w:tc>
        <w:tc>
          <w:tcPr>
            <w:tcW w:w="833" w:type="pct"/>
            <w:gridSpan w:val="2"/>
            <w:shd w:val="clear" w:color="auto" w:fill="auto"/>
          </w:tcPr>
          <w:p w14:paraId="1682E782" w14:textId="77777777" w:rsidR="002037FD" w:rsidRPr="00CB4F87" w:rsidRDefault="002037FD" w:rsidP="00F973B0">
            <w:pPr>
              <w:ind w:left="57"/>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підготовлено пропозиції щодо покращення процедури надання послуг за результатами опитувань</w:t>
            </w:r>
          </w:p>
        </w:tc>
        <w:tc>
          <w:tcPr>
            <w:tcW w:w="724" w:type="pct"/>
            <w:gridSpan w:val="2"/>
            <w:shd w:val="clear" w:color="auto" w:fill="auto"/>
          </w:tcPr>
          <w:p w14:paraId="36F82D7C" w14:textId="77777777" w:rsidR="002037FD" w:rsidRPr="00CB4F87" w:rsidRDefault="002037FD"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shd w:val="clear" w:color="auto" w:fill="auto"/>
          </w:tcPr>
          <w:p w14:paraId="69F5BDEB" w14:textId="77777777" w:rsidR="002037FD" w:rsidRPr="00CB4F87" w:rsidRDefault="002037FD" w:rsidP="00F973B0">
            <w:pPr>
              <w:ind w:left="57"/>
              <w:jc w:val="center"/>
              <w:textAlignment w:val="baseline"/>
              <w:rPr>
                <w:rFonts w:ascii="Times New Roman" w:eastAsia="Times New Roman" w:hAnsi="Times New Roman" w:cs="Times New Roman"/>
                <w:sz w:val="24"/>
                <w:szCs w:val="24"/>
                <w:lang w:eastAsia="uk-UA"/>
              </w:rPr>
            </w:pPr>
          </w:p>
        </w:tc>
      </w:tr>
      <w:tr w:rsidR="00BE0D6F" w:rsidRPr="00CB4F87" w14:paraId="449F924A" w14:textId="77777777" w:rsidTr="002D5C65">
        <w:trPr>
          <w:trHeight w:val="3312"/>
        </w:trPr>
        <w:tc>
          <w:tcPr>
            <w:tcW w:w="699" w:type="pct"/>
            <w:vMerge w:val="restart"/>
            <w:shd w:val="clear" w:color="auto" w:fill="auto"/>
          </w:tcPr>
          <w:p w14:paraId="432911A5" w14:textId="47EAE9F8" w:rsidR="00BE0D6F" w:rsidRPr="00CB4F87" w:rsidRDefault="00C847C4" w:rsidP="00F973B0">
            <w:pPr>
              <w:pStyle w:val="a4"/>
              <w:ind w:left="34"/>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в</w:t>
            </w:r>
            <w:r w:rsidR="00BE0D6F" w:rsidRPr="00CB4F87">
              <w:rPr>
                <w:rFonts w:ascii="Times New Roman" w:hAnsi="Times New Roman" w:cs="Times New Roman"/>
                <w:sz w:val="24"/>
                <w:szCs w:val="24"/>
                <w:shd w:val="clear" w:color="auto" w:fill="FFFFFF"/>
              </w:rPr>
              <w:t>провадження сервісів електронного надання адміністративних послуг в транспортній галузі</w:t>
            </w:r>
          </w:p>
        </w:tc>
        <w:tc>
          <w:tcPr>
            <w:tcW w:w="712" w:type="pct"/>
            <w:shd w:val="clear" w:color="auto" w:fill="auto"/>
          </w:tcPr>
          <w:p w14:paraId="3618BBFD" w14:textId="77777777" w:rsidR="00BE0D6F" w:rsidRPr="00CB4F87" w:rsidRDefault="00BE0D6F" w:rsidP="00F973B0">
            <w:pPr>
              <w:pStyle w:val="a4"/>
              <w:numPr>
                <w:ilvl w:val="0"/>
                <w:numId w:val="21"/>
              </w:numPr>
              <w:ind w:left="32" w:right="35"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розроблення проекту наказу Мінінфраструктури</w:t>
            </w:r>
          </w:p>
          <w:p w14:paraId="1996D012" w14:textId="6DF0A52F" w:rsidR="00BE0D6F" w:rsidRPr="00CB4F87" w:rsidRDefault="00BE0D6F" w:rsidP="00F973B0">
            <w:pPr>
              <w:ind w:right="35"/>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«Про затвердження змін до Правил надання послуг у морських портах України» щодо  впровадження сервісів електронного надання адміністративних послуг  у морських портах України</w:t>
            </w:r>
          </w:p>
        </w:tc>
        <w:tc>
          <w:tcPr>
            <w:tcW w:w="1053" w:type="pct"/>
            <w:shd w:val="clear" w:color="auto" w:fill="auto"/>
          </w:tcPr>
          <w:p w14:paraId="7CD10581" w14:textId="5BD443B4" w:rsidR="00BE0D6F" w:rsidRPr="00CB4F87" w:rsidRDefault="00BE0D6F" w:rsidP="00F973B0">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05275ABC" w14:textId="77777777" w:rsidR="00BE0D6F" w:rsidRPr="00CB4F87" w:rsidRDefault="00BE0D6F" w:rsidP="00F973B0">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Морська адміністрація</w:t>
            </w:r>
          </w:p>
          <w:p w14:paraId="4CE9F9BE" w14:textId="1BB84046" w:rsidR="00CA0B15" w:rsidRPr="00CB4F87" w:rsidRDefault="00CA0B15" w:rsidP="00F973B0">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ДП «АМПУ»</w:t>
            </w:r>
          </w:p>
          <w:p w14:paraId="49B8EFF2" w14:textId="79D71FC0" w:rsidR="00CA0B15" w:rsidRPr="00CB4F87" w:rsidRDefault="00CA0B15" w:rsidP="00F973B0">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tc>
        <w:tc>
          <w:tcPr>
            <w:tcW w:w="370" w:type="pct"/>
            <w:shd w:val="clear" w:color="auto" w:fill="auto"/>
          </w:tcPr>
          <w:p w14:paraId="56D9F399" w14:textId="3CF92C6C" w:rsidR="00BE0D6F" w:rsidRPr="00CB4F87" w:rsidRDefault="00BE0D6F" w:rsidP="00F973B0">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833" w:type="pct"/>
            <w:gridSpan w:val="2"/>
            <w:shd w:val="clear" w:color="auto" w:fill="auto"/>
          </w:tcPr>
          <w:p w14:paraId="026328E0" w14:textId="4B2F4187" w:rsidR="00BE0D6F" w:rsidRPr="00CB4F87" w:rsidRDefault="00BE0D6F" w:rsidP="00F973B0">
            <w:pPr>
              <w:ind w:left="48"/>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затверджено наказ Мінінфраструктури «Про затвердження Змін до Правил надання послуг у морських портах України»</w:t>
            </w:r>
          </w:p>
        </w:tc>
        <w:tc>
          <w:tcPr>
            <w:tcW w:w="724" w:type="pct"/>
            <w:gridSpan w:val="2"/>
            <w:shd w:val="clear" w:color="auto" w:fill="auto"/>
          </w:tcPr>
          <w:p w14:paraId="3123C941" w14:textId="7E43FC2E" w:rsidR="00BE0D6F" w:rsidRPr="00CB4F87" w:rsidRDefault="00BE0D6F"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shd w:val="clear" w:color="auto" w:fill="auto"/>
          </w:tcPr>
          <w:p w14:paraId="44EC9F14" w14:textId="19D70807" w:rsidR="00BE0D6F" w:rsidRPr="00CB4F87" w:rsidRDefault="00BE0D6F" w:rsidP="00F973B0">
            <w:pPr>
              <w:ind w:left="57"/>
              <w:jc w:val="center"/>
              <w:textAlignment w:val="baseline"/>
              <w:rPr>
                <w:rFonts w:ascii="Times New Roman" w:eastAsia="Times New Roman" w:hAnsi="Times New Roman" w:cs="Times New Roman"/>
                <w:sz w:val="24"/>
                <w:szCs w:val="24"/>
                <w:lang w:eastAsia="uk-UA"/>
              </w:rPr>
            </w:pPr>
          </w:p>
        </w:tc>
      </w:tr>
      <w:tr w:rsidR="002744D9" w:rsidRPr="00CB4F87" w14:paraId="11D943F4" w14:textId="77777777" w:rsidTr="002D5C65">
        <w:trPr>
          <w:trHeight w:val="12"/>
        </w:trPr>
        <w:tc>
          <w:tcPr>
            <w:tcW w:w="699" w:type="pct"/>
            <w:vMerge/>
            <w:shd w:val="clear" w:color="auto" w:fill="auto"/>
          </w:tcPr>
          <w:p w14:paraId="10C557B2" w14:textId="77777777" w:rsidR="002744D9" w:rsidRPr="00CB4F87" w:rsidRDefault="002744D9" w:rsidP="00F973B0">
            <w:pPr>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7DC1F5E4" w14:textId="60BAE3FF" w:rsidR="002744D9" w:rsidRPr="00CB4F87" w:rsidRDefault="002744D9" w:rsidP="00F973B0">
            <w:pPr>
              <w:pStyle w:val="a4"/>
              <w:numPr>
                <w:ilvl w:val="0"/>
                <w:numId w:val="21"/>
              </w:numPr>
              <w:ind w:left="32"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розроблення законопроекту щодо внесення змін до Кодексу торговельного мореплавства України  з метою актуалізації його положень </w:t>
            </w:r>
            <w:r w:rsidR="00C847C4" w:rsidRPr="00CB4F87">
              <w:rPr>
                <w:rFonts w:ascii="Times New Roman" w:hAnsi="Times New Roman" w:cs="Times New Roman"/>
                <w:sz w:val="24"/>
                <w:szCs w:val="24"/>
                <w:shd w:val="clear" w:color="auto" w:fill="FFFFFF"/>
              </w:rPr>
              <w:t>в частині</w:t>
            </w:r>
            <w:r w:rsidRPr="00CB4F87">
              <w:rPr>
                <w:rFonts w:ascii="Times New Roman" w:hAnsi="Times New Roman" w:cs="Times New Roman"/>
                <w:sz w:val="24"/>
                <w:szCs w:val="24"/>
                <w:shd w:val="clear" w:color="auto" w:fill="FFFFFF"/>
              </w:rPr>
              <w:t xml:space="preserve"> впровадження сервісів електронного надання адміністративних послуг  у морських портах України</w:t>
            </w:r>
          </w:p>
        </w:tc>
        <w:tc>
          <w:tcPr>
            <w:tcW w:w="1053" w:type="pct"/>
            <w:shd w:val="clear" w:color="auto" w:fill="auto"/>
          </w:tcPr>
          <w:p w14:paraId="49490670" w14:textId="79362A87" w:rsidR="002744D9" w:rsidRPr="00CB4F87" w:rsidRDefault="002744D9" w:rsidP="00F973B0">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15032ECE" w14:textId="096A3071" w:rsidR="00355A02" w:rsidRPr="00CB4F87" w:rsidRDefault="00355A02" w:rsidP="00F973B0">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Державне агентство з питань електронного урядування України</w:t>
            </w:r>
          </w:p>
        </w:tc>
        <w:tc>
          <w:tcPr>
            <w:tcW w:w="370" w:type="pct"/>
            <w:shd w:val="clear" w:color="auto" w:fill="auto"/>
          </w:tcPr>
          <w:p w14:paraId="36275BCB" w14:textId="77777777" w:rsidR="002744D9" w:rsidRPr="00CB4F87" w:rsidRDefault="002744D9" w:rsidP="00F973B0">
            <w:pPr>
              <w:ind w:lef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833" w:type="pct"/>
            <w:gridSpan w:val="2"/>
            <w:shd w:val="clear" w:color="auto" w:fill="auto"/>
          </w:tcPr>
          <w:p w14:paraId="1EF9551D" w14:textId="042F9591" w:rsidR="002744D9" w:rsidRPr="00CB4F87" w:rsidRDefault="0087555F" w:rsidP="00F973B0">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подання </w:t>
            </w:r>
            <w:r w:rsidR="00AC779C" w:rsidRPr="00CB4F87">
              <w:rPr>
                <w:rFonts w:ascii="Times New Roman" w:hAnsi="Times New Roman" w:cs="Times New Roman"/>
                <w:sz w:val="24"/>
                <w:szCs w:val="24"/>
                <w:shd w:val="clear" w:color="auto" w:fill="FFFFFF"/>
              </w:rPr>
              <w:t xml:space="preserve"> </w:t>
            </w:r>
            <w:r w:rsidR="00E445F1" w:rsidRPr="00CB4F87">
              <w:rPr>
                <w:rFonts w:ascii="Times New Roman" w:hAnsi="Times New Roman" w:cs="Times New Roman"/>
                <w:sz w:val="24"/>
                <w:szCs w:val="24"/>
                <w:shd w:val="clear" w:color="auto" w:fill="FFFFFF"/>
              </w:rPr>
              <w:t>на розгляд</w:t>
            </w:r>
            <w:r w:rsidR="002744D9" w:rsidRPr="00CB4F87">
              <w:rPr>
                <w:rFonts w:ascii="Times New Roman" w:hAnsi="Times New Roman" w:cs="Times New Roman"/>
                <w:sz w:val="24"/>
                <w:szCs w:val="24"/>
                <w:shd w:val="clear" w:color="auto" w:fill="FFFFFF"/>
              </w:rPr>
              <w:t xml:space="preserve"> Кабінету Міністрів України законопроекту щодо внесення змін до Кодексу торговельного мореплавства України </w:t>
            </w:r>
          </w:p>
        </w:tc>
        <w:tc>
          <w:tcPr>
            <w:tcW w:w="724" w:type="pct"/>
            <w:gridSpan w:val="2"/>
            <w:shd w:val="clear" w:color="auto" w:fill="auto"/>
          </w:tcPr>
          <w:p w14:paraId="5E42EF42" w14:textId="77777777" w:rsidR="002744D9" w:rsidRPr="00CB4F87" w:rsidRDefault="002744D9"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shd w:val="clear" w:color="auto" w:fill="auto"/>
          </w:tcPr>
          <w:p w14:paraId="48E199E2" w14:textId="77777777" w:rsidR="002744D9" w:rsidRPr="00CB4F87" w:rsidRDefault="002744D9"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w:t>
            </w:r>
          </w:p>
        </w:tc>
      </w:tr>
      <w:tr w:rsidR="002744D9" w:rsidRPr="00CB4F87" w14:paraId="4A52691D" w14:textId="77777777" w:rsidTr="002D5C65">
        <w:trPr>
          <w:trHeight w:val="12"/>
        </w:trPr>
        <w:tc>
          <w:tcPr>
            <w:tcW w:w="699" w:type="pct"/>
            <w:vMerge/>
            <w:shd w:val="clear" w:color="auto" w:fill="auto"/>
          </w:tcPr>
          <w:p w14:paraId="5A8EEEF0" w14:textId="77777777" w:rsidR="002744D9" w:rsidRPr="00CB4F87" w:rsidRDefault="002744D9" w:rsidP="00F973B0">
            <w:pPr>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3871429B" w14:textId="65804697" w:rsidR="002744D9" w:rsidRPr="00CB4F87" w:rsidRDefault="00F54C00" w:rsidP="00F973B0">
            <w:pPr>
              <w:numPr>
                <w:ilvl w:val="0"/>
                <w:numId w:val="114"/>
              </w:numPr>
              <w:shd w:val="clear" w:color="auto" w:fill="FFFFFF"/>
              <w:spacing w:before="100" w:beforeAutospacing="1" w:after="100" w:afterAutospacing="1"/>
              <w:ind w:left="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3) </w:t>
            </w:r>
            <w:r w:rsidR="00C847C4" w:rsidRPr="00CB4F87">
              <w:rPr>
                <w:rFonts w:ascii="Times New Roman" w:hAnsi="Times New Roman" w:cs="Times New Roman"/>
                <w:sz w:val="24"/>
                <w:szCs w:val="24"/>
                <w:shd w:val="clear" w:color="auto" w:fill="FFFFFF"/>
              </w:rPr>
              <w:t>р</w:t>
            </w:r>
            <w:r w:rsidR="002744D9" w:rsidRPr="00CB4F87">
              <w:rPr>
                <w:rFonts w:ascii="Times New Roman" w:hAnsi="Times New Roman" w:cs="Times New Roman"/>
                <w:sz w:val="24"/>
                <w:szCs w:val="24"/>
                <w:shd w:val="clear" w:color="auto" w:fill="FFFFFF"/>
              </w:rPr>
              <w:t xml:space="preserve">озроблення проекту нормативно-правового акта щодо внесення змін до постанови Кабінету Міністрів України від 26.09.1997 № 1069 «Про затвердження Порядку ведення Державного суднового реєстру України і Суднової книги України» </w:t>
            </w:r>
            <w:r w:rsidR="0016292F" w:rsidRPr="00CB4F87">
              <w:rPr>
                <w:rFonts w:ascii="Times New Roman" w:hAnsi="Times New Roman" w:cs="Times New Roman"/>
                <w:sz w:val="24"/>
                <w:szCs w:val="24"/>
                <w:shd w:val="clear" w:color="auto" w:fill="FFFFFF"/>
              </w:rPr>
              <w:t xml:space="preserve">(Офіційний вісник України,  від 20.10.1997 — 1997 р., № 40, </w:t>
            </w:r>
            <w:proofErr w:type="spellStart"/>
            <w:r w:rsidR="0016292F" w:rsidRPr="00CB4F87">
              <w:rPr>
                <w:rFonts w:ascii="Times New Roman" w:hAnsi="Times New Roman" w:cs="Times New Roman"/>
                <w:sz w:val="24"/>
                <w:szCs w:val="24"/>
                <w:shd w:val="clear" w:color="auto" w:fill="FFFFFF"/>
              </w:rPr>
              <w:t>стор</w:t>
            </w:r>
            <w:proofErr w:type="spellEnd"/>
            <w:r w:rsidR="0016292F" w:rsidRPr="00CB4F87">
              <w:rPr>
                <w:rFonts w:ascii="Times New Roman" w:hAnsi="Times New Roman" w:cs="Times New Roman"/>
                <w:sz w:val="24"/>
                <w:szCs w:val="24"/>
                <w:shd w:val="clear" w:color="auto" w:fill="FFFFFF"/>
              </w:rPr>
              <w:t>. 24, код акта 4064/1997)</w:t>
            </w:r>
            <w:r w:rsidR="002744D9" w:rsidRPr="00CB4F87">
              <w:rPr>
                <w:rFonts w:ascii="Times New Roman" w:hAnsi="Times New Roman" w:cs="Times New Roman"/>
                <w:sz w:val="24"/>
                <w:szCs w:val="24"/>
                <w:shd w:val="clear" w:color="auto" w:fill="FFFFFF"/>
              </w:rPr>
              <w:t xml:space="preserve"> щодо впровадження сервісів електронного надання адміністративних послуг у морських портах України</w:t>
            </w:r>
          </w:p>
        </w:tc>
        <w:tc>
          <w:tcPr>
            <w:tcW w:w="1053" w:type="pct"/>
            <w:shd w:val="clear" w:color="auto" w:fill="auto"/>
          </w:tcPr>
          <w:p w14:paraId="1351A6D8" w14:textId="77777777" w:rsidR="002744D9" w:rsidRPr="00CB4F87" w:rsidRDefault="002744D9" w:rsidP="00F973B0">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6C1510D8" w14:textId="5C0058C9" w:rsidR="00355A02" w:rsidRPr="00CB4F87" w:rsidRDefault="00355A02" w:rsidP="00F973B0">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Державне агентство з питань електронного урядування України</w:t>
            </w:r>
          </w:p>
        </w:tc>
        <w:tc>
          <w:tcPr>
            <w:tcW w:w="370" w:type="pct"/>
            <w:shd w:val="clear" w:color="auto" w:fill="auto"/>
          </w:tcPr>
          <w:p w14:paraId="7F3414D1" w14:textId="39A14954" w:rsidR="002744D9" w:rsidRPr="00CB4F87" w:rsidRDefault="002744D9" w:rsidP="00F973B0">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833" w:type="pct"/>
            <w:gridSpan w:val="2"/>
            <w:shd w:val="clear" w:color="auto" w:fill="auto"/>
          </w:tcPr>
          <w:p w14:paraId="0C0F9AED" w14:textId="2931523D" w:rsidR="002744D9" w:rsidRPr="00CB4F87" w:rsidRDefault="0087555F" w:rsidP="00F973B0">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подання </w:t>
            </w:r>
            <w:r w:rsidR="00AC779C" w:rsidRPr="00CB4F87">
              <w:rPr>
                <w:rFonts w:ascii="Times New Roman" w:hAnsi="Times New Roman" w:cs="Times New Roman"/>
                <w:sz w:val="24"/>
                <w:szCs w:val="24"/>
                <w:shd w:val="clear" w:color="auto" w:fill="FFFFFF"/>
              </w:rPr>
              <w:t xml:space="preserve"> </w:t>
            </w:r>
            <w:r w:rsidR="00E445F1" w:rsidRPr="00CB4F87">
              <w:rPr>
                <w:rFonts w:ascii="Times New Roman" w:hAnsi="Times New Roman" w:cs="Times New Roman"/>
                <w:sz w:val="24"/>
                <w:szCs w:val="24"/>
                <w:shd w:val="clear" w:color="auto" w:fill="FFFFFF"/>
              </w:rPr>
              <w:t>на розгляд</w:t>
            </w:r>
            <w:r w:rsidR="002744D9" w:rsidRPr="00CB4F87">
              <w:rPr>
                <w:rFonts w:ascii="Times New Roman" w:hAnsi="Times New Roman" w:cs="Times New Roman"/>
                <w:sz w:val="24"/>
                <w:szCs w:val="24"/>
                <w:shd w:val="clear" w:color="auto" w:fill="FFFFFF"/>
              </w:rPr>
              <w:t xml:space="preserve"> Кабінету Міністрів України </w:t>
            </w:r>
            <w:r w:rsidR="0016292F" w:rsidRPr="00CB4F87">
              <w:rPr>
                <w:rFonts w:ascii="Times New Roman" w:hAnsi="Times New Roman" w:cs="Times New Roman"/>
                <w:sz w:val="24"/>
                <w:szCs w:val="24"/>
                <w:shd w:val="clear" w:color="auto" w:fill="FFFFFF"/>
              </w:rPr>
              <w:t xml:space="preserve">відповідного </w:t>
            </w:r>
            <w:r w:rsidR="002744D9" w:rsidRPr="00CB4F87">
              <w:rPr>
                <w:rFonts w:ascii="Times New Roman" w:hAnsi="Times New Roman" w:cs="Times New Roman"/>
                <w:sz w:val="24"/>
                <w:szCs w:val="24"/>
                <w:shd w:val="clear" w:color="auto" w:fill="FFFFFF"/>
              </w:rPr>
              <w:t xml:space="preserve">проекту постанови </w:t>
            </w:r>
            <w:r w:rsidR="0016292F" w:rsidRPr="00CB4F87">
              <w:rPr>
                <w:rFonts w:ascii="Times New Roman" w:hAnsi="Times New Roman" w:cs="Times New Roman"/>
                <w:sz w:val="24"/>
                <w:szCs w:val="24"/>
                <w:shd w:val="clear" w:color="auto" w:fill="FFFFFF"/>
              </w:rPr>
              <w:t>Кабінету Міністрів України</w:t>
            </w:r>
          </w:p>
        </w:tc>
        <w:tc>
          <w:tcPr>
            <w:tcW w:w="724" w:type="pct"/>
            <w:gridSpan w:val="2"/>
            <w:shd w:val="clear" w:color="auto" w:fill="auto"/>
          </w:tcPr>
          <w:p w14:paraId="4DB73975" w14:textId="3687C7B5" w:rsidR="002744D9" w:rsidRPr="00CB4F87" w:rsidRDefault="002744D9" w:rsidP="00F973B0">
            <w:pPr>
              <w:ind w:left="57"/>
              <w:jc w:val="center"/>
              <w:textAlignment w:val="baseline"/>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shd w:val="clear" w:color="auto" w:fill="auto"/>
          </w:tcPr>
          <w:p w14:paraId="092422A9" w14:textId="77777777" w:rsidR="002744D9" w:rsidRPr="00CB4F87" w:rsidRDefault="002744D9" w:rsidP="00F973B0">
            <w:pPr>
              <w:ind w:left="57"/>
              <w:jc w:val="center"/>
              <w:textAlignment w:val="baseline"/>
              <w:rPr>
                <w:rFonts w:ascii="Times New Roman" w:eastAsia="Times New Roman" w:hAnsi="Times New Roman" w:cs="Times New Roman"/>
                <w:sz w:val="24"/>
                <w:szCs w:val="24"/>
                <w:lang w:eastAsia="uk-UA"/>
              </w:rPr>
            </w:pPr>
          </w:p>
        </w:tc>
      </w:tr>
      <w:tr w:rsidR="00634BB4" w:rsidRPr="00CB4F87" w14:paraId="16609CF5" w14:textId="77777777" w:rsidTr="002D5C65">
        <w:trPr>
          <w:trHeight w:val="6204"/>
        </w:trPr>
        <w:tc>
          <w:tcPr>
            <w:tcW w:w="699" w:type="pct"/>
            <w:shd w:val="clear" w:color="auto" w:fill="auto"/>
          </w:tcPr>
          <w:p w14:paraId="468D0157" w14:textId="77777777" w:rsidR="00634BB4" w:rsidRPr="00CB4F87" w:rsidRDefault="00634BB4" w:rsidP="00F973B0">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Визначення системи показників реструктуризації державних компаній з метою комерціалізації, демонополізації і відкритої конкуренції, підвищення прозорості, боротьби з корупцією, зменшення транспортних витрат та збільшення ефективності транспорту шляхом:</w:t>
            </w:r>
          </w:p>
          <w:p w14:paraId="06AE2B60" w14:textId="2A7933B5" w:rsidR="00634BB4" w:rsidRPr="00CB4F87" w:rsidRDefault="00634BB4" w:rsidP="00F973B0">
            <w:pPr>
              <w:pStyle w:val="a4"/>
              <w:ind w:left="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оптимізації та покращення управління державними ресурсами</w:t>
            </w:r>
          </w:p>
        </w:tc>
        <w:tc>
          <w:tcPr>
            <w:tcW w:w="712" w:type="pct"/>
            <w:shd w:val="clear" w:color="auto" w:fill="auto"/>
          </w:tcPr>
          <w:p w14:paraId="62C2B4D3" w14:textId="273CD8CB" w:rsidR="00634BB4" w:rsidRPr="00CB4F87" w:rsidRDefault="0091069A" w:rsidP="00F973B0">
            <w:pPr>
              <w:ind w:lef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color w:val="000000" w:themeColor="text1"/>
                <w:sz w:val="24"/>
                <w:szCs w:val="24"/>
                <w:shd w:val="clear" w:color="auto" w:fill="FFFFFF"/>
              </w:rPr>
              <w:t>Утворення та функціонування наглядових рад на підприємствах галузі (</w:t>
            </w:r>
            <w:r w:rsidRPr="00CB4F87">
              <w:rPr>
                <w:rFonts w:ascii="Times New Roman" w:hAnsi="Times New Roman" w:cs="Times New Roman"/>
                <w:i/>
                <w:color w:val="000000" w:themeColor="text1"/>
                <w:sz w:val="24"/>
                <w:szCs w:val="24"/>
                <w:shd w:val="clear" w:color="auto" w:fill="FFFFFF"/>
              </w:rPr>
              <w:t>захід передбачений в рамках виконання завдання «Впровадження незалежних наглядових рад на підприємствах державного сектору економіки, систем управління ресурсами підприємств, публічного моніторингу та системи звітності про діяльність та отримані результати»)</w:t>
            </w:r>
          </w:p>
        </w:tc>
        <w:tc>
          <w:tcPr>
            <w:tcW w:w="1053" w:type="pct"/>
            <w:shd w:val="clear" w:color="auto" w:fill="auto"/>
          </w:tcPr>
          <w:p w14:paraId="629FF045" w14:textId="77777777" w:rsidR="00634BB4" w:rsidRPr="00CB4F87" w:rsidRDefault="00634BB4" w:rsidP="00F973B0">
            <w:pPr>
              <w:ind w:left="57"/>
              <w:jc w:val="center"/>
              <w:textAlignment w:val="baseline"/>
              <w:rPr>
                <w:rFonts w:ascii="Times New Roman" w:hAnsi="Times New Roman" w:cs="Times New Roman"/>
                <w:sz w:val="24"/>
                <w:szCs w:val="24"/>
                <w:shd w:val="clear" w:color="auto" w:fill="FFFFFF"/>
              </w:rPr>
            </w:pPr>
          </w:p>
        </w:tc>
        <w:tc>
          <w:tcPr>
            <w:tcW w:w="370" w:type="pct"/>
            <w:shd w:val="clear" w:color="auto" w:fill="auto"/>
          </w:tcPr>
          <w:p w14:paraId="2CD17D4E" w14:textId="77777777" w:rsidR="00634BB4" w:rsidRPr="00CB4F87" w:rsidRDefault="00634BB4" w:rsidP="00F973B0">
            <w:pPr>
              <w:ind w:left="57"/>
              <w:jc w:val="center"/>
              <w:textAlignment w:val="baseline"/>
              <w:rPr>
                <w:rFonts w:ascii="Times New Roman" w:hAnsi="Times New Roman" w:cs="Times New Roman"/>
                <w:sz w:val="24"/>
                <w:szCs w:val="24"/>
                <w:shd w:val="clear" w:color="auto" w:fill="FFFFFF"/>
              </w:rPr>
            </w:pPr>
          </w:p>
        </w:tc>
        <w:tc>
          <w:tcPr>
            <w:tcW w:w="833" w:type="pct"/>
            <w:gridSpan w:val="2"/>
            <w:shd w:val="clear" w:color="auto" w:fill="auto"/>
          </w:tcPr>
          <w:p w14:paraId="7BC0E4EF" w14:textId="77777777" w:rsidR="00634BB4" w:rsidRPr="00CB4F87" w:rsidRDefault="00634BB4" w:rsidP="00F973B0">
            <w:pPr>
              <w:ind w:left="48"/>
              <w:jc w:val="both"/>
              <w:textAlignment w:val="baseline"/>
              <w:rPr>
                <w:rFonts w:ascii="Times New Roman" w:hAnsi="Times New Roman" w:cs="Times New Roman"/>
                <w:sz w:val="24"/>
                <w:szCs w:val="24"/>
                <w:shd w:val="clear" w:color="auto" w:fill="FFFFFF"/>
              </w:rPr>
            </w:pPr>
          </w:p>
        </w:tc>
        <w:tc>
          <w:tcPr>
            <w:tcW w:w="724" w:type="pct"/>
            <w:gridSpan w:val="2"/>
            <w:shd w:val="clear" w:color="auto" w:fill="auto"/>
          </w:tcPr>
          <w:p w14:paraId="321BAF98" w14:textId="77777777" w:rsidR="00634BB4" w:rsidRPr="00CB4F87" w:rsidRDefault="00634BB4" w:rsidP="00F973B0">
            <w:pPr>
              <w:ind w:left="57"/>
              <w:jc w:val="center"/>
              <w:textAlignment w:val="baseline"/>
              <w:rPr>
                <w:rFonts w:ascii="Times New Roman" w:eastAsia="Times New Roman" w:hAnsi="Times New Roman" w:cs="Times New Roman"/>
                <w:sz w:val="24"/>
                <w:szCs w:val="24"/>
                <w:lang w:eastAsia="uk-UA"/>
              </w:rPr>
            </w:pPr>
          </w:p>
        </w:tc>
        <w:tc>
          <w:tcPr>
            <w:tcW w:w="610" w:type="pct"/>
            <w:shd w:val="clear" w:color="auto" w:fill="auto"/>
          </w:tcPr>
          <w:p w14:paraId="6B2C1CFA" w14:textId="77777777" w:rsidR="00634BB4" w:rsidRPr="00CB4F87" w:rsidRDefault="00634BB4" w:rsidP="00F973B0">
            <w:pPr>
              <w:ind w:left="57"/>
              <w:jc w:val="center"/>
              <w:textAlignment w:val="baseline"/>
              <w:rPr>
                <w:rFonts w:ascii="Times New Roman" w:eastAsia="Times New Roman" w:hAnsi="Times New Roman" w:cs="Times New Roman"/>
                <w:sz w:val="24"/>
                <w:szCs w:val="24"/>
                <w:lang w:eastAsia="uk-UA"/>
              </w:rPr>
            </w:pPr>
          </w:p>
        </w:tc>
      </w:tr>
      <w:tr w:rsidR="00DB25E0" w:rsidRPr="00CB4F87" w14:paraId="58FB6FA8" w14:textId="77777777" w:rsidTr="002D5C65">
        <w:trPr>
          <w:trHeight w:val="12"/>
        </w:trPr>
        <w:tc>
          <w:tcPr>
            <w:tcW w:w="699" w:type="pct"/>
            <w:vMerge w:val="restart"/>
            <w:shd w:val="clear" w:color="auto" w:fill="auto"/>
          </w:tcPr>
          <w:p w14:paraId="1D7FA71D" w14:textId="2AA076C2" w:rsidR="00B12273" w:rsidRPr="00CB4F87" w:rsidRDefault="00F50255" w:rsidP="00F973B0">
            <w:pPr>
              <w:pStyle w:val="a4"/>
              <w:ind w:left="34"/>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w:t>
            </w:r>
            <w:r w:rsidR="007E2DF5" w:rsidRPr="00CB4F87">
              <w:rPr>
                <w:rFonts w:ascii="Times New Roman" w:hAnsi="Times New Roman" w:cs="Times New Roman"/>
                <w:sz w:val="24"/>
                <w:szCs w:val="24"/>
                <w:shd w:val="clear" w:color="auto" w:fill="FFFFFF"/>
              </w:rPr>
              <w:t xml:space="preserve">авершення структурної реформи </w:t>
            </w:r>
            <w:r w:rsidR="00A2124C" w:rsidRPr="00CB4F87">
              <w:rPr>
                <w:rFonts w:ascii="Times New Roman" w:hAnsi="Times New Roman" w:cs="Times New Roman"/>
                <w:sz w:val="24"/>
                <w:szCs w:val="24"/>
                <w:shd w:val="clear" w:color="auto" w:fill="FFFFFF"/>
              </w:rPr>
              <w:t>АТ «Укрзалізниця»</w:t>
            </w:r>
            <w:r w:rsidR="00B12273" w:rsidRPr="00CB4F87">
              <w:rPr>
                <w:rFonts w:ascii="Times New Roman" w:hAnsi="Times New Roman" w:cs="Times New Roman"/>
                <w:sz w:val="24"/>
                <w:szCs w:val="24"/>
                <w:shd w:val="clear" w:color="auto" w:fill="FFFFFF"/>
              </w:rPr>
              <w:t xml:space="preserve">, зокрема запровадження вертикально-інтегрованої </w:t>
            </w:r>
            <w:r w:rsidR="00B12273" w:rsidRPr="00CB4F87">
              <w:rPr>
                <w:rFonts w:ascii="Times New Roman" w:hAnsi="Times New Roman" w:cs="Times New Roman"/>
                <w:sz w:val="24"/>
                <w:szCs w:val="24"/>
                <w:shd w:val="clear" w:color="auto" w:fill="FFFFFF"/>
              </w:rPr>
              <w:lastRenderedPageBreak/>
              <w:t>системи управління з належним стратегічним плануванням ресурсів в короткостроковій перспективі, а також забезпечення відокремлення оператора інфраструктури від вантажних та пасажирських перевізників</w:t>
            </w:r>
          </w:p>
          <w:p w14:paraId="453AC21A" w14:textId="77777777" w:rsidR="00B12273" w:rsidRPr="00CB4F87" w:rsidRDefault="00B12273" w:rsidP="00F973B0">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7A352C9E" w14:textId="076AF35D" w:rsidR="00B12273" w:rsidRPr="00CB4F87" w:rsidRDefault="00634BB4" w:rsidP="00F973B0">
            <w:pPr>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rPr>
              <w:lastRenderedPageBreak/>
              <w:t>1) р</w:t>
            </w:r>
            <w:r w:rsidR="00B12273" w:rsidRPr="00CB4F87">
              <w:rPr>
                <w:rFonts w:ascii="Times New Roman" w:hAnsi="Times New Roman" w:cs="Times New Roman"/>
                <w:sz w:val="24"/>
                <w:szCs w:val="24"/>
              </w:rPr>
              <w:t>озроб</w:t>
            </w:r>
            <w:r w:rsidRPr="00CB4F87">
              <w:rPr>
                <w:rFonts w:ascii="Times New Roman" w:hAnsi="Times New Roman" w:cs="Times New Roman"/>
                <w:sz w:val="24"/>
                <w:szCs w:val="24"/>
              </w:rPr>
              <w:t>лення</w:t>
            </w:r>
            <w:r w:rsidR="00B12273" w:rsidRPr="00CB4F87">
              <w:rPr>
                <w:rFonts w:ascii="Times New Roman" w:hAnsi="Times New Roman" w:cs="Times New Roman"/>
                <w:sz w:val="24"/>
                <w:szCs w:val="24"/>
              </w:rPr>
              <w:t xml:space="preserve"> дорожньої карти структурни</w:t>
            </w:r>
            <w:r w:rsidR="007E2DF5" w:rsidRPr="00CB4F87">
              <w:rPr>
                <w:rFonts w:ascii="Times New Roman" w:hAnsi="Times New Roman" w:cs="Times New Roman"/>
                <w:sz w:val="24"/>
                <w:szCs w:val="24"/>
              </w:rPr>
              <w:t xml:space="preserve">х реформ та стратегії розвитку </w:t>
            </w:r>
            <w:r w:rsidR="00B12273" w:rsidRPr="00CB4F87">
              <w:rPr>
                <w:rFonts w:ascii="Times New Roman" w:hAnsi="Times New Roman" w:cs="Times New Roman"/>
                <w:sz w:val="24"/>
                <w:szCs w:val="24"/>
              </w:rPr>
              <w:t xml:space="preserve">АТ «Укрзалізниця», визначення та затвердження </w:t>
            </w:r>
            <w:r w:rsidR="00B12273" w:rsidRPr="00CB4F87">
              <w:rPr>
                <w:rFonts w:ascii="Times New Roman" w:hAnsi="Times New Roman" w:cs="Times New Roman"/>
                <w:sz w:val="24"/>
                <w:szCs w:val="24"/>
              </w:rPr>
              <w:lastRenderedPageBreak/>
              <w:t>переліку показ</w:t>
            </w:r>
            <w:r w:rsidR="007E2DF5" w:rsidRPr="00CB4F87">
              <w:rPr>
                <w:rFonts w:ascii="Times New Roman" w:hAnsi="Times New Roman" w:cs="Times New Roman"/>
                <w:sz w:val="24"/>
                <w:szCs w:val="24"/>
              </w:rPr>
              <w:t xml:space="preserve">ників ефективності  діяльності </w:t>
            </w:r>
            <w:r w:rsidR="00B12273" w:rsidRPr="00CB4F87">
              <w:rPr>
                <w:rFonts w:ascii="Times New Roman" w:hAnsi="Times New Roman" w:cs="Times New Roman"/>
                <w:sz w:val="24"/>
                <w:szCs w:val="24"/>
              </w:rPr>
              <w:t>АТ «Укрзалізниця»</w:t>
            </w:r>
          </w:p>
        </w:tc>
        <w:tc>
          <w:tcPr>
            <w:tcW w:w="1053" w:type="pct"/>
            <w:shd w:val="clear" w:color="auto" w:fill="auto"/>
          </w:tcPr>
          <w:p w14:paraId="0F75B096" w14:textId="77777777" w:rsidR="00A2124C" w:rsidRPr="00CB4F87" w:rsidRDefault="00A2124C" w:rsidP="00F973B0">
            <w:pPr>
              <w:ind w:left="57"/>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lastRenderedPageBreak/>
              <w:t>Мінекономрозвитку</w:t>
            </w:r>
          </w:p>
          <w:p w14:paraId="102B9757" w14:textId="42DCECF1" w:rsidR="00A2124C" w:rsidRPr="00CB4F87" w:rsidRDefault="00A2124C" w:rsidP="00F973B0">
            <w:pPr>
              <w:ind w:left="57"/>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Мінінфраструктури</w:t>
            </w:r>
          </w:p>
          <w:p w14:paraId="307AA6F4" w14:textId="14D1DC4E" w:rsidR="00A2124C" w:rsidRPr="00CB4F87" w:rsidRDefault="00A2124C" w:rsidP="00F973B0">
            <w:pPr>
              <w:ind w:left="57"/>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Мінфін</w:t>
            </w:r>
          </w:p>
          <w:p w14:paraId="64FDAD0C" w14:textId="59624B2A" w:rsidR="00B12273" w:rsidRPr="00CB4F87" w:rsidRDefault="00B12273"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Calibri" w:hAnsi="Times New Roman" w:cs="Times New Roman"/>
                <w:sz w:val="24"/>
                <w:szCs w:val="24"/>
              </w:rPr>
              <w:t>АТ «Укрзалізниця»</w:t>
            </w:r>
            <w:r w:rsidR="00A2124C" w:rsidRPr="00CB4F87">
              <w:rPr>
                <w:rFonts w:ascii="Times New Roman" w:eastAsia="Calibri" w:hAnsi="Times New Roman" w:cs="Times New Roman"/>
                <w:sz w:val="24"/>
                <w:szCs w:val="24"/>
              </w:rPr>
              <w:t xml:space="preserve"> (</w:t>
            </w:r>
            <w:r w:rsidR="00E27D79" w:rsidRPr="00CB4F87">
              <w:rPr>
                <w:rFonts w:ascii="Times New Roman" w:eastAsia="Calibri" w:hAnsi="Times New Roman" w:cs="Times New Roman"/>
                <w:sz w:val="24"/>
                <w:szCs w:val="24"/>
              </w:rPr>
              <w:t>за згодою</w:t>
            </w:r>
            <w:r w:rsidR="00A2124C" w:rsidRPr="00CB4F87">
              <w:rPr>
                <w:rFonts w:ascii="Times New Roman" w:eastAsia="Calibri" w:hAnsi="Times New Roman" w:cs="Times New Roman"/>
                <w:sz w:val="24"/>
                <w:szCs w:val="24"/>
              </w:rPr>
              <w:t>)</w:t>
            </w:r>
          </w:p>
        </w:tc>
        <w:tc>
          <w:tcPr>
            <w:tcW w:w="370" w:type="pct"/>
            <w:shd w:val="clear" w:color="auto" w:fill="auto"/>
          </w:tcPr>
          <w:p w14:paraId="72E484BE" w14:textId="77777777" w:rsidR="00B12273" w:rsidRPr="00CB4F87" w:rsidRDefault="00B12273"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2019</w:t>
            </w:r>
          </w:p>
        </w:tc>
        <w:tc>
          <w:tcPr>
            <w:tcW w:w="833" w:type="pct"/>
            <w:gridSpan w:val="2"/>
            <w:shd w:val="clear" w:color="auto" w:fill="auto"/>
          </w:tcPr>
          <w:p w14:paraId="43C54FA1" w14:textId="75A2B117" w:rsidR="00B12273" w:rsidRPr="00CB4F87" w:rsidRDefault="0070158F" w:rsidP="00F973B0">
            <w:pPr>
              <w:ind w:left="57"/>
              <w:jc w:val="both"/>
              <w:textAlignment w:val="baseline"/>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подання</w:t>
            </w:r>
            <w:r w:rsidR="00AC779C" w:rsidRPr="00CB4F87">
              <w:rPr>
                <w:rFonts w:ascii="Times New Roman" w:eastAsia="Times New Roman" w:hAnsi="Times New Roman" w:cs="Times New Roman"/>
                <w:sz w:val="24"/>
                <w:szCs w:val="24"/>
                <w:lang w:eastAsia="uk-UA"/>
              </w:rPr>
              <w:t xml:space="preserve"> </w:t>
            </w:r>
            <w:r w:rsidR="00E445F1" w:rsidRPr="00CB4F87">
              <w:rPr>
                <w:rFonts w:ascii="Times New Roman" w:eastAsia="Times New Roman" w:hAnsi="Times New Roman" w:cs="Times New Roman"/>
                <w:sz w:val="24"/>
                <w:szCs w:val="24"/>
                <w:lang w:eastAsia="uk-UA"/>
              </w:rPr>
              <w:t xml:space="preserve">на розгляд </w:t>
            </w:r>
            <w:r w:rsidR="00A2124C" w:rsidRPr="00CB4F87">
              <w:rPr>
                <w:rFonts w:ascii="Times New Roman" w:eastAsia="Times New Roman" w:hAnsi="Times New Roman" w:cs="Times New Roman"/>
                <w:sz w:val="24"/>
                <w:szCs w:val="24"/>
                <w:lang w:eastAsia="uk-UA"/>
              </w:rPr>
              <w:t xml:space="preserve">Кабінету Міністрів України проект </w:t>
            </w:r>
            <w:r w:rsidR="00B12273" w:rsidRPr="00CB4F87">
              <w:rPr>
                <w:rFonts w:ascii="Times New Roman" w:eastAsia="Times New Roman" w:hAnsi="Times New Roman" w:cs="Times New Roman"/>
                <w:sz w:val="24"/>
                <w:szCs w:val="24"/>
                <w:lang w:eastAsia="uk-UA"/>
              </w:rPr>
              <w:t xml:space="preserve"> </w:t>
            </w:r>
            <w:r w:rsidR="00B12273" w:rsidRPr="00CB4F87">
              <w:rPr>
                <w:rFonts w:ascii="Times New Roman" w:hAnsi="Times New Roman" w:cs="Times New Roman"/>
                <w:sz w:val="24"/>
                <w:szCs w:val="24"/>
              </w:rPr>
              <w:t>стратегії р</w:t>
            </w:r>
            <w:r w:rsidR="007E2DF5" w:rsidRPr="00CB4F87">
              <w:rPr>
                <w:rFonts w:ascii="Times New Roman" w:hAnsi="Times New Roman" w:cs="Times New Roman"/>
                <w:sz w:val="24"/>
                <w:szCs w:val="24"/>
              </w:rPr>
              <w:t xml:space="preserve">озвитку </w:t>
            </w:r>
            <w:r w:rsidR="00B12273" w:rsidRPr="00CB4F87">
              <w:rPr>
                <w:rFonts w:ascii="Times New Roman" w:hAnsi="Times New Roman" w:cs="Times New Roman"/>
                <w:sz w:val="24"/>
                <w:szCs w:val="24"/>
              </w:rPr>
              <w:t>АТ «Укрзалізниця».</w:t>
            </w:r>
          </w:p>
          <w:p w14:paraId="471BBE9A" w14:textId="649168E8" w:rsidR="00B12273" w:rsidRPr="00CB4F87" w:rsidRDefault="00A2124C" w:rsidP="00F973B0">
            <w:pPr>
              <w:ind w:left="57"/>
              <w:jc w:val="both"/>
              <w:textAlignment w:val="baseline"/>
              <w:rPr>
                <w:rFonts w:ascii="Times New Roman" w:hAnsi="Times New Roman" w:cs="Times New Roman"/>
                <w:sz w:val="24"/>
                <w:szCs w:val="24"/>
              </w:rPr>
            </w:pPr>
            <w:r w:rsidRPr="00CB4F87">
              <w:rPr>
                <w:rFonts w:ascii="Times New Roman" w:hAnsi="Times New Roman" w:cs="Times New Roman"/>
                <w:sz w:val="24"/>
                <w:szCs w:val="24"/>
              </w:rPr>
              <w:t>Затверджено</w:t>
            </w:r>
            <w:r w:rsidR="00B12273" w:rsidRPr="00CB4F87">
              <w:rPr>
                <w:rFonts w:ascii="Times New Roman" w:hAnsi="Times New Roman" w:cs="Times New Roman"/>
                <w:sz w:val="24"/>
                <w:szCs w:val="24"/>
              </w:rPr>
              <w:t xml:space="preserve"> дорожню карту структурних реформ, </w:t>
            </w:r>
            <w:r w:rsidR="00B12273" w:rsidRPr="00CB4F87">
              <w:rPr>
                <w:rFonts w:ascii="Times New Roman" w:hAnsi="Times New Roman" w:cs="Times New Roman"/>
                <w:sz w:val="24"/>
                <w:szCs w:val="24"/>
              </w:rPr>
              <w:lastRenderedPageBreak/>
              <w:t>перелік показ</w:t>
            </w:r>
            <w:r w:rsidR="007E2DF5" w:rsidRPr="00CB4F87">
              <w:rPr>
                <w:rFonts w:ascii="Times New Roman" w:hAnsi="Times New Roman" w:cs="Times New Roman"/>
                <w:sz w:val="24"/>
                <w:szCs w:val="24"/>
              </w:rPr>
              <w:t xml:space="preserve">ників ефективності  діяльності </w:t>
            </w:r>
            <w:r w:rsidR="00B12273" w:rsidRPr="00CB4F87">
              <w:rPr>
                <w:rFonts w:ascii="Times New Roman" w:hAnsi="Times New Roman" w:cs="Times New Roman"/>
                <w:sz w:val="24"/>
                <w:szCs w:val="24"/>
              </w:rPr>
              <w:t>АТ «Укрзалізниц</w:t>
            </w:r>
            <w:r w:rsidRPr="00CB4F87">
              <w:rPr>
                <w:rFonts w:ascii="Times New Roman" w:hAnsi="Times New Roman" w:cs="Times New Roman"/>
                <w:sz w:val="24"/>
                <w:szCs w:val="24"/>
              </w:rPr>
              <w:t>я»</w:t>
            </w:r>
          </w:p>
        </w:tc>
        <w:tc>
          <w:tcPr>
            <w:tcW w:w="724" w:type="pct"/>
            <w:gridSpan w:val="2"/>
            <w:shd w:val="clear" w:color="auto" w:fill="auto"/>
          </w:tcPr>
          <w:p w14:paraId="0E6BEDA5" w14:textId="5279669C" w:rsidR="00B12273" w:rsidRPr="00CB4F87" w:rsidRDefault="00C847C4"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Не потребує додаткового фінансування</w:t>
            </w:r>
          </w:p>
        </w:tc>
        <w:tc>
          <w:tcPr>
            <w:tcW w:w="610" w:type="pct"/>
            <w:shd w:val="clear" w:color="auto" w:fill="auto"/>
          </w:tcPr>
          <w:p w14:paraId="5D88824B" w14:textId="77777777" w:rsidR="00B12273" w:rsidRPr="00CB4F87" w:rsidRDefault="00B12273" w:rsidP="00F973B0">
            <w:pPr>
              <w:ind w:left="57"/>
              <w:jc w:val="center"/>
              <w:textAlignment w:val="baseline"/>
              <w:rPr>
                <w:rFonts w:ascii="Times New Roman" w:eastAsia="Times New Roman" w:hAnsi="Times New Roman" w:cs="Times New Roman"/>
                <w:sz w:val="24"/>
                <w:szCs w:val="24"/>
                <w:lang w:eastAsia="uk-UA"/>
              </w:rPr>
            </w:pPr>
          </w:p>
        </w:tc>
      </w:tr>
      <w:tr w:rsidR="00DB25E0" w:rsidRPr="00CB4F87" w14:paraId="31B9DE63" w14:textId="77777777" w:rsidTr="002D5C65">
        <w:trPr>
          <w:trHeight w:val="12"/>
        </w:trPr>
        <w:tc>
          <w:tcPr>
            <w:tcW w:w="699" w:type="pct"/>
            <w:vMerge/>
            <w:shd w:val="clear" w:color="auto" w:fill="auto"/>
          </w:tcPr>
          <w:p w14:paraId="40F755E6" w14:textId="77777777" w:rsidR="00B12273" w:rsidRPr="00CB4F87" w:rsidRDefault="00B12273" w:rsidP="00F973B0">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6BA73889" w14:textId="362F0945" w:rsidR="00B12273" w:rsidRPr="00CB4F87" w:rsidRDefault="00634BB4" w:rsidP="00F973B0">
            <w:pPr>
              <w:pStyle w:val="a4"/>
              <w:numPr>
                <w:ilvl w:val="0"/>
                <w:numId w:val="20"/>
              </w:numPr>
              <w:ind w:left="0" w:firstLine="0"/>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rPr>
              <w:t>у</w:t>
            </w:r>
            <w:r w:rsidR="007E2DF5" w:rsidRPr="00CB4F87">
              <w:rPr>
                <w:rFonts w:ascii="Times New Roman" w:hAnsi="Times New Roman" w:cs="Times New Roman"/>
                <w:sz w:val="24"/>
                <w:szCs w:val="24"/>
              </w:rPr>
              <w:t xml:space="preserve">творення філій </w:t>
            </w:r>
            <w:r w:rsidR="00B12273" w:rsidRPr="00CB4F87">
              <w:rPr>
                <w:rFonts w:ascii="Times New Roman" w:hAnsi="Times New Roman" w:cs="Times New Roman"/>
                <w:sz w:val="24"/>
                <w:szCs w:val="24"/>
              </w:rPr>
              <w:t>АТ «Укрзалізниця» за видами діяльності</w:t>
            </w:r>
          </w:p>
        </w:tc>
        <w:tc>
          <w:tcPr>
            <w:tcW w:w="1053" w:type="pct"/>
            <w:shd w:val="clear" w:color="auto" w:fill="auto"/>
          </w:tcPr>
          <w:p w14:paraId="5864961C" w14:textId="0E4C5DF0" w:rsidR="00634BB4" w:rsidRPr="00CB4F87" w:rsidRDefault="00634BB4" w:rsidP="00F973B0">
            <w:pPr>
              <w:ind w:left="57"/>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Мінекномрозвитку</w:t>
            </w:r>
          </w:p>
          <w:p w14:paraId="0930D3C3" w14:textId="7C8AAAB3" w:rsidR="00B12273" w:rsidRPr="00CB4F87" w:rsidRDefault="00634BB4"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Calibri" w:hAnsi="Times New Roman" w:cs="Times New Roman"/>
                <w:sz w:val="24"/>
                <w:szCs w:val="24"/>
              </w:rPr>
              <w:t>Мініфраструктури</w:t>
            </w:r>
            <w:r w:rsidR="00B12273" w:rsidRPr="00CB4F87">
              <w:rPr>
                <w:rFonts w:ascii="Times New Roman" w:eastAsia="Calibri" w:hAnsi="Times New Roman" w:cs="Times New Roman"/>
                <w:sz w:val="24"/>
                <w:szCs w:val="24"/>
              </w:rPr>
              <w:t>АТ «Укрзалізниця»</w:t>
            </w:r>
            <w:r w:rsidR="00A2124C" w:rsidRPr="00CB4F87">
              <w:rPr>
                <w:rFonts w:ascii="Times New Roman" w:eastAsia="Calibri" w:hAnsi="Times New Roman" w:cs="Times New Roman"/>
                <w:sz w:val="24"/>
                <w:szCs w:val="24"/>
              </w:rPr>
              <w:t xml:space="preserve"> (</w:t>
            </w:r>
            <w:r w:rsidR="00E27D79" w:rsidRPr="00CB4F87">
              <w:rPr>
                <w:rFonts w:ascii="Times New Roman" w:eastAsia="Calibri" w:hAnsi="Times New Roman" w:cs="Times New Roman"/>
                <w:sz w:val="24"/>
                <w:szCs w:val="24"/>
              </w:rPr>
              <w:t>за згодою</w:t>
            </w:r>
            <w:r w:rsidR="00A2124C" w:rsidRPr="00CB4F87">
              <w:rPr>
                <w:rFonts w:ascii="Times New Roman" w:eastAsia="Calibri" w:hAnsi="Times New Roman" w:cs="Times New Roman"/>
                <w:sz w:val="24"/>
                <w:szCs w:val="24"/>
              </w:rPr>
              <w:t>)</w:t>
            </w:r>
          </w:p>
        </w:tc>
        <w:tc>
          <w:tcPr>
            <w:tcW w:w="370" w:type="pct"/>
            <w:shd w:val="clear" w:color="auto" w:fill="auto"/>
          </w:tcPr>
          <w:p w14:paraId="31389A36" w14:textId="77777777" w:rsidR="00B12273" w:rsidRPr="00CB4F87" w:rsidRDefault="00B12273"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w:t>
            </w:r>
            <w:r w:rsidR="009376E6" w:rsidRPr="00CB4F87">
              <w:rPr>
                <w:rFonts w:ascii="Times New Roman" w:eastAsia="Times New Roman" w:hAnsi="Times New Roman" w:cs="Times New Roman"/>
                <w:sz w:val="24"/>
                <w:szCs w:val="24"/>
                <w:lang w:eastAsia="uk-UA"/>
              </w:rPr>
              <w:t>1</w:t>
            </w:r>
          </w:p>
        </w:tc>
        <w:tc>
          <w:tcPr>
            <w:tcW w:w="833" w:type="pct"/>
            <w:gridSpan w:val="2"/>
            <w:shd w:val="clear" w:color="auto" w:fill="auto"/>
          </w:tcPr>
          <w:p w14:paraId="6380D033" w14:textId="664BB76F" w:rsidR="00B12273" w:rsidRPr="00CB4F87" w:rsidRDefault="007E2DF5" w:rsidP="00F973B0">
            <w:pPr>
              <w:jc w:val="both"/>
              <w:rPr>
                <w:rFonts w:ascii="Times New Roman" w:hAnsi="Times New Roman" w:cs="Times New Roman"/>
                <w:b/>
                <w:sz w:val="24"/>
                <w:szCs w:val="24"/>
              </w:rPr>
            </w:pPr>
            <w:r w:rsidRPr="00CB4F87">
              <w:rPr>
                <w:rFonts w:ascii="Times New Roman" w:hAnsi="Times New Roman" w:cs="Times New Roman"/>
                <w:sz w:val="24"/>
                <w:szCs w:val="24"/>
              </w:rPr>
              <w:t xml:space="preserve">розмежування діяльності </w:t>
            </w:r>
            <w:r w:rsidR="00B12273" w:rsidRPr="00CB4F87">
              <w:rPr>
                <w:rFonts w:ascii="Times New Roman" w:hAnsi="Times New Roman" w:cs="Times New Roman"/>
                <w:sz w:val="24"/>
                <w:szCs w:val="24"/>
              </w:rPr>
              <w:t xml:space="preserve">АТ «Укрзалізниця» з управління інфраструктурою, вантажними та пасажирськими перевезеннями шляхом </w:t>
            </w:r>
          </w:p>
          <w:p w14:paraId="5FC01269" w14:textId="070CD744" w:rsidR="00B12273" w:rsidRPr="00CB4F87" w:rsidRDefault="00B12273" w:rsidP="00F973B0">
            <w:pPr>
              <w:ind w:left="57"/>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rPr>
              <w:t>Створення не ме</w:t>
            </w:r>
            <w:r w:rsidR="007E2DF5" w:rsidRPr="00CB4F87">
              <w:rPr>
                <w:rFonts w:ascii="Times New Roman" w:hAnsi="Times New Roman" w:cs="Times New Roman"/>
                <w:sz w:val="24"/>
                <w:szCs w:val="24"/>
              </w:rPr>
              <w:t xml:space="preserve">нше 6 бізнес-структур в складі </w:t>
            </w:r>
            <w:r w:rsidRPr="00CB4F87">
              <w:rPr>
                <w:rFonts w:ascii="Times New Roman" w:hAnsi="Times New Roman" w:cs="Times New Roman"/>
                <w:sz w:val="24"/>
                <w:szCs w:val="24"/>
              </w:rPr>
              <w:t>АТ «Укрзалізниця» з окремими балансами та системою взаєморозрахунків між ними, одна з бізнес-структур – оператор інфраструктури</w:t>
            </w:r>
          </w:p>
        </w:tc>
        <w:tc>
          <w:tcPr>
            <w:tcW w:w="724" w:type="pct"/>
            <w:gridSpan w:val="2"/>
            <w:shd w:val="clear" w:color="auto" w:fill="auto"/>
          </w:tcPr>
          <w:p w14:paraId="668F36D6" w14:textId="0C12C55C" w:rsidR="00B12273" w:rsidRPr="00CB4F87" w:rsidRDefault="007E2DF5"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Інші джерела (власні кошти </w:t>
            </w:r>
            <w:r w:rsidR="00B12273" w:rsidRPr="00CB4F87">
              <w:rPr>
                <w:rFonts w:ascii="Times New Roman" w:eastAsia="Times New Roman" w:hAnsi="Times New Roman" w:cs="Times New Roman"/>
                <w:sz w:val="24"/>
                <w:szCs w:val="24"/>
                <w:lang w:eastAsia="uk-UA"/>
              </w:rPr>
              <w:t>АТ «Укрзалізниця»)</w:t>
            </w:r>
          </w:p>
        </w:tc>
        <w:tc>
          <w:tcPr>
            <w:tcW w:w="610" w:type="pct"/>
            <w:shd w:val="clear" w:color="auto" w:fill="auto"/>
          </w:tcPr>
          <w:p w14:paraId="1F3790C7" w14:textId="77777777" w:rsidR="00B12273" w:rsidRPr="00CB4F87" w:rsidRDefault="00B12273" w:rsidP="00F973B0">
            <w:pPr>
              <w:ind w:left="57"/>
              <w:jc w:val="center"/>
              <w:textAlignment w:val="baseline"/>
              <w:rPr>
                <w:rFonts w:ascii="Times New Roman" w:eastAsia="Times New Roman" w:hAnsi="Times New Roman" w:cs="Times New Roman"/>
                <w:sz w:val="24"/>
                <w:szCs w:val="24"/>
                <w:lang w:eastAsia="uk-UA"/>
              </w:rPr>
            </w:pPr>
          </w:p>
        </w:tc>
      </w:tr>
      <w:tr w:rsidR="00DB25E0" w:rsidRPr="00CB4F87" w14:paraId="1122CB86" w14:textId="77777777" w:rsidTr="002D5C65">
        <w:trPr>
          <w:trHeight w:val="12"/>
        </w:trPr>
        <w:tc>
          <w:tcPr>
            <w:tcW w:w="699" w:type="pct"/>
            <w:vMerge w:val="restart"/>
            <w:shd w:val="clear" w:color="auto" w:fill="auto"/>
          </w:tcPr>
          <w:p w14:paraId="4295495E" w14:textId="4994EE4F" w:rsidR="00B12273" w:rsidRPr="00CB4F87" w:rsidRDefault="00F50255" w:rsidP="00F973B0">
            <w:pPr>
              <w:pStyle w:val="a4"/>
              <w:ind w:left="34"/>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w:t>
            </w:r>
            <w:r w:rsidR="00B12273" w:rsidRPr="00CB4F87">
              <w:rPr>
                <w:rFonts w:ascii="Times New Roman" w:hAnsi="Times New Roman" w:cs="Times New Roman"/>
                <w:sz w:val="24"/>
                <w:szCs w:val="24"/>
                <w:shd w:val="clear" w:color="auto" w:fill="FFFFFF"/>
              </w:rPr>
              <w:t>озбавлення невластивих функцій державного упра</w:t>
            </w:r>
            <w:r w:rsidR="00A2124C" w:rsidRPr="00CB4F87">
              <w:rPr>
                <w:rFonts w:ascii="Times New Roman" w:hAnsi="Times New Roman" w:cs="Times New Roman"/>
                <w:sz w:val="24"/>
                <w:szCs w:val="24"/>
                <w:shd w:val="clear" w:color="auto" w:fill="FFFFFF"/>
              </w:rPr>
              <w:t>вління державного підприємства «</w:t>
            </w:r>
            <w:r w:rsidR="00B12273" w:rsidRPr="00CB4F87">
              <w:rPr>
                <w:rFonts w:ascii="Times New Roman" w:hAnsi="Times New Roman" w:cs="Times New Roman"/>
                <w:sz w:val="24"/>
                <w:szCs w:val="24"/>
                <w:shd w:val="clear" w:color="auto" w:fill="FFFFFF"/>
              </w:rPr>
              <w:t>Адміні</w:t>
            </w:r>
            <w:r w:rsidR="00A2124C" w:rsidRPr="00CB4F87">
              <w:rPr>
                <w:rFonts w:ascii="Times New Roman" w:hAnsi="Times New Roman" w:cs="Times New Roman"/>
                <w:sz w:val="24"/>
                <w:szCs w:val="24"/>
                <w:shd w:val="clear" w:color="auto" w:fill="FFFFFF"/>
              </w:rPr>
              <w:t xml:space="preserve">страція </w:t>
            </w:r>
            <w:r w:rsidR="00A2124C" w:rsidRPr="00CB4F87">
              <w:rPr>
                <w:rFonts w:ascii="Times New Roman" w:hAnsi="Times New Roman" w:cs="Times New Roman"/>
                <w:sz w:val="24"/>
                <w:szCs w:val="24"/>
                <w:shd w:val="clear" w:color="auto" w:fill="FFFFFF"/>
              </w:rPr>
              <w:lastRenderedPageBreak/>
              <w:t>морських портів України»</w:t>
            </w:r>
          </w:p>
        </w:tc>
        <w:tc>
          <w:tcPr>
            <w:tcW w:w="712" w:type="pct"/>
            <w:shd w:val="clear" w:color="auto" w:fill="auto"/>
          </w:tcPr>
          <w:p w14:paraId="742C66F9" w14:textId="53716672" w:rsidR="00B12273" w:rsidRPr="00CB4F87" w:rsidRDefault="00107EC6" w:rsidP="00F973B0">
            <w:pPr>
              <w:pStyle w:val="a4"/>
              <w:numPr>
                <w:ilvl w:val="0"/>
                <w:numId w:val="22"/>
              </w:numPr>
              <w:ind w:left="0"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в</w:t>
            </w:r>
            <w:r w:rsidR="00A2124C" w:rsidRPr="00CB4F87">
              <w:rPr>
                <w:rFonts w:ascii="Times New Roman" w:hAnsi="Times New Roman" w:cs="Times New Roman"/>
                <w:sz w:val="24"/>
                <w:szCs w:val="24"/>
                <w:shd w:val="clear" w:color="auto" w:fill="FFFFFF"/>
              </w:rPr>
              <w:t xml:space="preserve">несення змін до </w:t>
            </w:r>
            <w:r w:rsidR="004543C3" w:rsidRPr="00CB4F87">
              <w:rPr>
                <w:rFonts w:ascii="Times New Roman" w:hAnsi="Times New Roman" w:cs="Times New Roman"/>
                <w:sz w:val="24"/>
                <w:szCs w:val="24"/>
                <w:shd w:val="clear" w:color="auto" w:fill="FFFFFF"/>
              </w:rPr>
              <w:t xml:space="preserve">переліку підприємств на яких покладено обов’язок сплати членських внесків </w:t>
            </w:r>
            <w:r w:rsidR="00B12273" w:rsidRPr="00CB4F87">
              <w:rPr>
                <w:rFonts w:ascii="Times New Roman" w:hAnsi="Times New Roman" w:cs="Times New Roman"/>
                <w:sz w:val="24"/>
                <w:szCs w:val="24"/>
                <w:shd w:val="clear" w:color="auto" w:fill="FFFFFF"/>
              </w:rPr>
              <w:t>до міжнародних орга</w:t>
            </w:r>
            <w:r w:rsidR="004543C3" w:rsidRPr="00CB4F87">
              <w:rPr>
                <w:rFonts w:ascii="Times New Roman" w:hAnsi="Times New Roman" w:cs="Times New Roman"/>
                <w:sz w:val="24"/>
                <w:szCs w:val="24"/>
                <w:shd w:val="clear" w:color="auto" w:fill="FFFFFF"/>
              </w:rPr>
              <w:t xml:space="preserve">нізацій, </w:t>
            </w:r>
            <w:r w:rsidR="004543C3" w:rsidRPr="00CB4F87">
              <w:rPr>
                <w:rFonts w:ascii="Times New Roman" w:hAnsi="Times New Roman" w:cs="Times New Roman"/>
                <w:sz w:val="24"/>
                <w:szCs w:val="24"/>
                <w:shd w:val="clear" w:color="auto" w:fill="FFFFFF"/>
              </w:rPr>
              <w:lastRenderedPageBreak/>
              <w:t xml:space="preserve">членом яких є </w:t>
            </w:r>
            <w:r w:rsidR="00363DF0" w:rsidRPr="00CB4F87">
              <w:rPr>
                <w:rFonts w:ascii="Times New Roman" w:hAnsi="Times New Roman" w:cs="Times New Roman"/>
                <w:sz w:val="24"/>
                <w:szCs w:val="24"/>
                <w:shd w:val="clear" w:color="auto" w:fill="FFFFFF"/>
              </w:rPr>
              <w:t>Україна</w:t>
            </w:r>
          </w:p>
        </w:tc>
        <w:tc>
          <w:tcPr>
            <w:tcW w:w="1053" w:type="pct"/>
            <w:shd w:val="clear" w:color="auto" w:fill="auto"/>
          </w:tcPr>
          <w:p w14:paraId="6667F2F8" w14:textId="77777777" w:rsidR="00B12273" w:rsidRPr="00CB4F87" w:rsidRDefault="00B12273" w:rsidP="00F973B0">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 xml:space="preserve">Мінінфраструктури </w:t>
            </w:r>
            <w:r w:rsidRPr="00CB4F87">
              <w:rPr>
                <w:rFonts w:ascii="Times New Roman" w:hAnsi="Times New Roman" w:cs="Times New Roman"/>
                <w:sz w:val="24"/>
                <w:szCs w:val="24"/>
                <w:shd w:val="clear" w:color="auto" w:fill="FFFFFF"/>
              </w:rPr>
              <w:br/>
            </w:r>
            <w:r w:rsidR="004543C3" w:rsidRPr="00CB4F87">
              <w:rPr>
                <w:rFonts w:ascii="Times New Roman" w:hAnsi="Times New Roman" w:cs="Times New Roman"/>
                <w:sz w:val="24"/>
                <w:szCs w:val="24"/>
                <w:shd w:val="clear" w:color="auto" w:fill="FFFFFF"/>
              </w:rPr>
              <w:t>Морська адміністрація</w:t>
            </w:r>
            <w:r w:rsidR="00363DF0" w:rsidRPr="00CB4F87">
              <w:rPr>
                <w:rFonts w:ascii="Times New Roman" w:hAnsi="Times New Roman" w:cs="Times New Roman"/>
                <w:sz w:val="24"/>
                <w:szCs w:val="24"/>
                <w:shd w:val="clear" w:color="auto" w:fill="FFFFFF"/>
              </w:rPr>
              <w:br/>
            </w:r>
            <w:r w:rsidR="00E27D79" w:rsidRPr="00CB4F87">
              <w:rPr>
                <w:rFonts w:ascii="Times New Roman" w:hAnsi="Times New Roman" w:cs="Times New Roman"/>
                <w:sz w:val="24"/>
                <w:szCs w:val="24"/>
                <w:shd w:val="clear" w:color="auto" w:fill="FFFFFF"/>
              </w:rPr>
              <w:t>ДП «АМПУ»</w:t>
            </w:r>
          </w:p>
          <w:p w14:paraId="667757C4" w14:textId="7E99A1F3" w:rsidR="00E27D79" w:rsidRPr="00CB4F87" w:rsidRDefault="00E27D79" w:rsidP="00F973B0">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tc>
        <w:tc>
          <w:tcPr>
            <w:tcW w:w="370" w:type="pct"/>
            <w:shd w:val="clear" w:color="auto" w:fill="auto"/>
          </w:tcPr>
          <w:p w14:paraId="0B6ED70B" w14:textId="77777777" w:rsidR="00B12273" w:rsidRPr="00CB4F87" w:rsidRDefault="00B12273" w:rsidP="00F973B0">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833" w:type="pct"/>
            <w:gridSpan w:val="2"/>
            <w:shd w:val="clear" w:color="auto" w:fill="auto"/>
          </w:tcPr>
          <w:p w14:paraId="489AB423" w14:textId="36198E70" w:rsidR="00B12273" w:rsidRPr="00CB4F87" w:rsidRDefault="0087555F" w:rsidP="00F973B0">
            <w:pPr>
              <w:numPr>
                <w:ilvl w:val="0"/>
                <w:numId w:val="115"/>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подання </w:t>
            </w:r>
            <w:r w:rsidR="00AC779C" w:rsidRPr="00CB4F87">
              <w:rPr>
                <w:rFonts w:ascii="Times New Roman" w:hAnsi="Times New Roman" w:cs="Times New Roman"/>
                <w:sz w:val="24"/>
                <w:szCs w:val="24"/>
                <w:shd w:val="clear" w:color="auto" w:fill="FFFFFF"/>
              </w:rPr>
              <w:t xml:space="preserve"> </w:t>
            </w:r>
            <w:r w:rsidR="00E445F1" w:rsidRPr="00CB4F87">
              <w:rPr>
                <w:rFonts w:ascii="Times New Roman" w:hAnsi="Times New Roman" w:cs="Times New Roman"/>
                <w:sz w:val="24"/>
                <w:szCs w:val="24"/>
                <w:shd w:val="clear" w:color="auto" w:fill="FFFFFF"/>
              </w:rPr>
              <w:t xml:space="preserve">на розгляд Кабінету Міністрів України </w:t>
            </w:r>
            <w:r w:rsidR="00363DF0" w:rsidRPr="00CB4F87">
              <w:rPr>
                <w:rFonts w:ascii="Times New Roman" w:hAnsi="Times New Roman" w:cs="Times New Roman"/>
                <w:sz w:val="24"/>
                <w:szCs w:val="24"/>
                <w:shd w:val="clear" w:color="auto" w:fill="FFFFFF"/>
              </w:rPr>
              <w:t xml:space="preserve">проекту постанови про внесення змін до постанови Кабінету Міністрів України від 13.09.2002 № 1371 «Про порядок участі </w:t>
            </w:r>
            <w:r w:rsidR="00363DF0" w:rsidRPr="00CB4F87">
              <w:rPr>
                <w:rFonts w:ascii="Times New Roman" w:hAnsi="Times New Roman" w:cs="Times New Roman"/>
                <w:sz w:val="24"/>
                <w:szCs w:val="24"/>
                <w:shd w:val="clear" w:color="auto" w:fill="FFFFFF"/>
              </w:rPr>
              <w:lastRenderedPageBreak/>
              <w:t>центральних органів виконавчої влади у діяльності міжнародних орга</w:t>
            </w:r>
            <w:r w:rsidR="0069533E" w:rsidRPr="00CB4F87">
              <w:rPr>
                <w:rFonts w:ascii="Times New Roman" w:hAnsi="Times New Roman" w:cs="Times New Roman"/>
                <w:sz w:val="24"/>
                <w:szCs w:val="24"/>
                <w:shd w:val="clear" w:color="auto" w:fill="FFFFFF"/>
              </w:rPr>
              <w:t xml:space="preserve">нізацій, членом яких є Україна» (Офіційний вісник України,  від 04.10.2002       — 2002 р., № 38, </w:t>
            </w:r>
            <w:proofErr w:type="spellStart"/>
            <w:r w:rsidR="0069533E" w:rsidRPr="00CB4F87">
              <w:rPr>
                <w:rFonts w:ascii="Times New Roman" w:hAnsi="Times New Roman" w:cs="Times New Roman"/>
                <w:sz w:val="24"/>
                <w:szCs w:val="24"/>
                <w:shd w:val="clear" w:color="auto" w:fill="FFFFFF"/>
              </w:rPr>
              <w:t>стор</w:t>
            </w:r>
            <w:proofErr w:type="spellEnd"/>
            <w:r w:rsidR="0069533E" w:rsidRPr="00CB4F87">
              <w:rPr>
                <w:rFonts w:ascii="Times New Roman" w:hAnsi="Times New Roman" w:cs="Times New Roman"/>
                <w:sz w:val="24"/>
                <w:szCs w:val="24"/>
                <w:shd w:val="clear" w:color="auto" w:fill="FFFFFF"/>
              </w:rPr>
              <w:t>. 36, стаття 1776, код акта 23252/2002)</w:t>
            </w:r>
          </w:p>
        </w:tc>
        <w:tc>
          <w:tcPr>
            <w:tcW w:w="724" w:type="pct"/>
            <w:gridSpan w:val="2"/>
            <w:shd w:val="clear" w:color="auto" w:fill="auto"/>
          </w:tcPr>
          <w:p w14:paraId="71FD7FEC" w14:textId="77777777" w:rsidR="00B12273" w:rsidRPr="00CB4F87" w:rsidRDefault="00B12273"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не потребує додаткового фінансування</w:t>
            </w:r>
          </w:p>
        </w:tc>
        <w:tc>
          <w:tcPr>
            <w:tcW w:w="610" w:type="pct"/>
            <w:shd w:val="clear" w:color="auto" w:fill="auto"/>
          </w:tcPr>
          <w:p w14:paraId="25217F71" w14:textId="3DA5F11B" w:rsidR="00B12273" w:rsidRPr="00CB4F87" w:rsidRDefault="00B12273" w:rsidP="00F973B0">
            <w:pPr>
              <w:ind w:left="57"/>
              <w:jc w:val="center"/>
              <w:textAlignment w:val="baseline"/>
              <w:rPr>
                <w:rFonts w:ascii="Times New Roman" w:eastAsia="Times New Roman" w:hAnsi="Times New Roman" w:cs="Times New Roman"/>
                <w:sz w:val="24"/>
                <w:szCs w:val="24"/>
                <w:lang w:eastAsia="uk-UA"/>
              </w:rPr>
            </w:pPr>
          </w:p>
        </w:tc>
      </w:tr>
      <w:tr w:rsidR="00DB25E0" w:rsidRPr="00CB4F87" w14:paraId="31603B70" w14:textId="77777777" w:rsidTr="002D5C65">
        <w:trPr>
          <w:trHeight w:val="12"/>
        </w:trPr>
        <w:tc>
          <w:tcPr>
            <w:tcW w:w="699" w:type="pct"/>
            <w:vMerge/>
            <w:shd w:val="clear" w:color="auto" w:fill="auto"/>
          </w:tcPr>
          <w:p w14:paraId="7EE6935D" w14:textId="77777777" w:rsidR="00B12273" w:rsidRPr="00CB4F87" w:rsidRDefault="00B12273" w:rsidP="00F973B0">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6EB0661F" w14:textId="29EDA8F4" w:rsidR="00B12273" w:rsidRPr="00CB4F87" w:rsidRDefault="00107EC6" w:rsidP="00F973B0">
            <w:pPr>
              <w:pStyle w:val="a4"/>
              <w:numPr>
                <w:ilvl w:val="0"/>
                <w:numId w:val="22"/>
              </w:numPr>
              <w:ind w:left="32"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р</w:t>
            </w:r>
            <w:r w:rsidR="00F50255" w:rsidRPr="00CB4F87">
              <w:rPr>
                <w:rFonts w:ascii="Times New Roman" w:hAnsi="Times New Roman" w:cs="Times New Roman"/>
                <w:sz w:val="24"/>
                <w:szCs w:val="24"/>
                <w:shd w:val="clear" w:color="auto" w:fill="FFFFFF"/>
              </w:rPr>
              <w:t xml:space="preserve">озроблення нормативно-правових актів щодо </w:t>
            </w:r>
            <w:r w:rsidR="00634BB4" w:rsidRPr="00CB4F87">
              <w:rPr>
                <w:rFonts w:ascii="Times New Roman" w:hAnsi="Times New Roman" w:cs="Times New Roman"/>
                <w:sz w:val="24"/>
                <w:szCs w:val="24"/>
                <w:shd w:val="clear" w:color="auto" w:fill="FFFFFF"/>
              </w:rPr>
              <w:t>в</w:t>
            </w:r>
            <w:r w:rsidR="007B416B" w:rsidRPr="00CB4F87">
              <w:rPr>
                <w:rFonts w:ascii="Times New Roman" w:hAnsi="Times New Roman" w:cs="Times New Roman"/>
                <w:sz w:val="24"/>
                <w:szCs w:val="24"/>
                <w:shd w:val="clear" w:color="auto" w:fill="FFFFFF"/>
              </w:rPr>
              <w:t xml:space="preserve">несення змін до </w:t>
            </w:r>
            <w:r w:rsidR="004543C3" w:rsidRPr="00CB4F87">
              <w:rPr>
                <w:rFonts w:ascii="Times New Roman" w:hAnsi="Times New Roman" w:cs="Times New Roman"/>
                <w:sz w:val="24"/>
                <w:szCs w:val="24"/>
                <w:shd w:val="clear" w:color="auto" w:fill="FFFFFF"/>
              </w:rPr>
              <w:t>н</w:t>
            </w:r>
            <w:r w:rsidR="007B416B" w:rsidRPr="00CB4F87">
              <w:rPr>
                <w:rFonts w:ascii="Times New Roman" w:hAnsi="Times New Roman" w:cs="Times New Roman"/>
                <w:sz w:val="24"/>
                <w:szCs w:val="24"/>
                <w:shd w:val="clear" w:color="auto" w:fill="FFFFFF"/>
              </w:rPr>
              <w:t>аказів</w:t>
            </w:r>
            <w:r w:rsidR="004543C3" w:rsidRPr="00CB4F87">
              <w:rPr>
                <w:rFonts w:ascii="Times New Roman" w:hAnsi="Times New Roman" w:cs="Times New Roman"/>
                <w:sz w:val="24"/>
                <w:szCs w:val="24"/>
                <w:shd w:val="clear" w:color="auto" w:fill="FFFFFF"/>
              </w:rPr>
              <w:t xml:space="preserve"> </w:t>
            </w:r>
            <w:r w:rsidR="007B416B" w:rsidRPr="00CB4F87">
              <w:rPr>
                <w:rFonts w:ascii="Times New Roman" w:hAnsi="Times New Roman" w:cs="Times New Roman"/>
                <w:sz w:val="24"/>
                <w:szCs w:val="24"/>
                <w:shd w:val="clear" w:color="auto" w:fill="FFFFFF"/>
              </w:rPr>
              <w:t>Мінінфраструктури</w:t>
            </w:r>
            <w:r w:rsidR="004543C3" w:rsidRPr="00CB4F87">
              <w:rPr>
                <w:rFonts w:ascii="Times New Roman" w:hAnsi="Times New Roman" w:cs="Times New Roman"/>
                <w:sz w:val="24"/>
                <w:szCs w:val="24"/>
                <w:shd w:val="clear" w:color="auto" w:fill="FFFFFF"/>
              </w:rPr>
              <w:t xml:space="preserve"> </w:t>
            </w:r>
            <w:r w:rsidR="00634BB4" w:rsidRPr="00CB4F87">
              <w:rPr>
                <w:rFonts w:ascii="Times New Roman" w:hAnsi="Times New Roman" w:cs="Times New Roman"/>
                <w:sz w:val="24"/>
                <w:szCs w:val="24"/>
                <w:shd w:val="clear" w:color="auto" w:fill="FFFFFF"/>
              </w:rPr>
              <w:t>від 25</w:t>
            </w:r>
            <w:r w:rsidR="00C847C4" w:rsidRPr="00CB4F87">
              <w:rPr>
                <w:rFonts w:ascii="Times New Roman" w:hAnsi="Times New Roman" w:cs="Times New Roman"/>
                <w:sz w:val="24"/>
                <w:szCs w:val="24"/>
                <w:shd w:val="clear" w:color="auto" w:fill="FFFFFF"/>
              </w:rPr>
              <w:t xml:space="preserve"> лютого </w:t>
            </w:r>
            <w:r w:rsidR="00634BB4" w:rsidRPr="00CB4F87">
              <w:rPr>
                <w:rFonts w:ascii="Times New Roman" w:hAnsi="Times New Roman" w:cs="Times New Roman"/>
                <w:sz w:val="24"/>
                <w:szCs w:val="24"/>
                <w:shd w:val="clear" w:color="auto" w:fill="FFFFFF"/>
              </w:rPr>
              <w:t xml:space="preserve">2011 </w:t>
            </w:r>
            <w:r w:rsidR="00C847C4" w:rsidRPr="00CB4F87">
              <w:rPr>
                <w:rFonts w:ascii="Times New Roman" w:hAnsi="Times New Roman" w:cs="Times New Roman"/>
                <w:sz w:val="24"/>
                <w:szCs w:val="24"/>
                <w:shd w:val="clear" w:color="auto" w:fill="FFFFFF"/>
              </w:rPr>
              <w:t xml:space="preserve">р. </w:t>
            </w:r>
            <w:r w:rsidR="00634BB4" w:rsidRPr="00CB4F87">
              <w:rPr>
                <w:rFonts w:ascii="Times New Roman" w:hAnsi="Times New Roman" w:cs="Times New Roman"/>
                <w:sz w:val="24"/>
                <w:szCs w:val="24"/>
                <w:shd w:val="clear" w:color="auto" w:fill="FFFFFF"/>
              </w:rPr>
              <w:t>№ 7 «Про комплекс заходів щодо створення річкової інформаційної служби на внутрішніх водних шляхах України»,  Міністерства транс</w:t>
            </w:r>
            <w:r w:rsidR="00C847C4" w:rsidRPr="00CB4F87">
              <w:rPr>
                <w:rFonts w:ascii="Times New Roman" w:hAnsi="Times New Roman" w:cs="Times New Roman"/>
                <w:sz w:val="24"/>
                <w:szCs w:val="24"/>
                <w:shd w:val="clear" w:color="auto" w:fill="FFFFFF"/>
              </w:rPr>
              <w:t xml:space="preserve">порту та зв'язку України від 14 червня </w:t>
            </w:r>
            <w:r w:rsidR="00634BB4" w:rsidRPr="00CB4F87">
              <w:rPr>
                <w:rFonts w:ascii="Times New Roman" w:hAnsi="Times New Roman" w:cs="Times New Roman"/>
                <w:sz w:val="24"/>
                <w:szCs w:val="24"/>
                <w:shd w:val="clear" w:color="auto" w:fill="FFFFFF"/>
              </w:rPr>
              <w:t xml:space="preserve">2007 </w:t>
            </w:r>
            <w:r w:rsidR="00C847C4" w:rsidRPr="00CB4F87">
              <w:rPr>
                <w:rFonts w:ascii="Times New Roman" w:hAnsi="Times New Roman" w:cs="Times New Roman"/>
                <w:sz w:val="24"/>
                <w:szCs w:val="24"/>
                <w:shd w:val="clear" w:color="auto" w:fill="FFFFFF"/>
              </w:rPr>
              <w:t xml:space="preserve">р. </w:t>
            </w:r>
            <w:r w:rsidR="00634BB4" w:rsidRPr="00CB4F87">
              <w:rPr>
                <w:rFonts w:ascii="Times New Roman" w:hAnsi="Times New Roman" w:cs="Times New Roman"/>
                <w:sz w:val="24"/>
                <w:szCs w:val="24"/>
                <w:shd w:val="clear" w:color="auto" w:fill="FFFFFF"/>
              </w:rPr>
              <w:t xml:space="preserve">№ 498 «Про затвердження </w:t>
            </w:r>
            <w:r w:rsidR="00634BB4" w:rsidRPr="00CB4F87">
              <w:rPr>
                <w:rFonts w:ascii="Times New Roman" w:hAnsi="Times New Roman" w:cs="Times New Roman"/>
                <w:sz w:val="24"/>
                <w:szCs w:val="24"/>
                <w:shd w:val="clear" w:color="auto" w:fill="FFFFFF"/>
              </w:rPr>
              <w:lastRenderedPageBreak/>
              <w:t xml:space="preserve">Положення про навігаційне забезпечення судноплавства на внутрішніх водних шляхах України» </w:t>
            </w:r>
            <w:r w:rsidR="004543C3" w:rsidRPr="00CB4F87">
              <w:rPr>
                <w:rFonts w:ascii="Times New Roman" w:hAnsi="Times New Roman" w:cs="Times New Roman"/>
                <w:sz w:val="24"/>
                <w:szCs w:val="24"/>
                <w:shd w:val="clear" w:color="auto" w:fill="FFFFFF"/>
              </w:rPr>
              <w:t xml:space="preserve">щодо зняття з </w:t>
            </w:r>
            <w:r w:rsidR="00E27D79" w:rsidRPr="00CB4F87">
              <w:rPr>
                <w:rFonts w:ascii="Times New Roman" w:hAnsi="Times New Roman" w:cs="Times New Roman"/>
                <w:sz w:val="24"/>
                <w:szCs w:val="24"/>
                <w:shd w:val="clear" w:color="auto" w:fill="FFFFFF"/>
              </w:rPr>
              <w:t xml:space="preserve">ДП «АМПУ» </w:t>
            </w:r>
            <w:r w:rsidR="00B12273" w:rsidRPr="00CB4F87">
              <w:rPr>
                <w:rFonts w:ascii="Times New Roman" w:hAnsi="Times New Roman" w:cs="Times New Roman"/>
                <w:sz w:val="24"/>
                <w:szCs w:val="24"/>
                <w:shd w:val="clear" w:color="auto" w:fill="FFFFFF"/>
              </w:rPr>
              <w:t xml:space="preserve">зобов’язань із виконання функцій річкової інформаційної служби </w:t>
            </w:r>
            <w:r w:rsidR="00634BB4" w:rsidRPr="00CB4F87">
              <w:rPr>
                <w:rFonts w:ascii="Times New Roman" w:hAnsi="Times New Roman" w:cs="Times New Roman"/>
                <w:sz w:val="24"/>
                <w:szCs w:val="24"/>
                <w:shd w:val="clear" w:color="auto" w:fill="FFFFFF"/>
              </w:rPr>
              <w:t>та покладення таких функцій на державне підприємство, основним видом діяльності якої є тримання та експлуатація внутрішніх водних шляхів загального користування і судноплавних гідротехнічних споруд (шлюзів)</w:t>
            </w:r>
          </w:p>
        </w:tc>
        <w:tc>
          <w:tcPr>
            <w:tcW w:w="1053" w:type="pct"/>
            <w:shd w:val="clear" w:color="auto" w:fill="auto"/>
          </w:tcPr>
          <w:p w14:paraId="47353D1A" w14:textId="2E0A6A97" w:rsidR="00C847C4" w:rsidRPr="00CB4F87" w:rsidRDefault="00B12273" w:rsidP="00F973B0">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 xml:space="preserve">Мінінфраструктури </w:t>
            </w:r>
            <w:r w:rsidRPr="00CB4F87">
              <w:rPr>
                <w:rFonts w:ascii="Times New Roman" w:hAnsi="Times New Roman" w:cs="Times New Roman"/>
                <w:sz w:val="24"/>
                <w:szCs w:val="24"/>
                <w:shd w:val="clear" w:color="auto" w:fill="FFFFFF"/>
              </w:rPr>
              <w:br/>
            </w:r>
            <w:r w:rsidR="004543C3" w:rsidRPr="00CB4F87">
              <w:rPr>
                <w:rFonts w:ascii="Times New Roman" w:hAnsi="Times New Roman" w:cs="Times New Roman"/>
                <w:sz w:val="24"/>
                <w:szCs w:val="24"/>
                <w:shd w:val="clear" w:color="auto" w:fill="FFFFFF"/>
              </w:rPr>
              <w:t>Морська адміністрація</w:t>
            </w:r>
            <w:r w:rsidRPr="00CB4F87">
              <w:rPr>
                <w:rFonts w:ascii="Times New Roman" w:hAnsi="Times New Roman" w:cs="Times New Roman"/>
                <w:sz w:val="24"/>
                <w:szCs w:val="24"/>
                <w:shd w:val="clear" w:color="auto" w:fill="FFFFFF"/>
              </w:rPr>
              <w:br/>
            </w:r>
            <w:r w:rsidR="00E27D79" w:rsidRPr="00CB4F87">
              <w:rPr>
                <w:rFonts w:ascii="Times New Roman" w:hAnsi="Times New Roman" w:cs="Times New Roman"/>
                <w:sz w:val="24"/>
                <w:szCs w:val="24"/>
                <w:shd w:val="clear" w:color="auto" w:fill="FFFFFF"/>
              </w:rPr>
              <w:t>ДП «АМПУ»</w:t>
            </w:r>
          </w:p>
          <w:p w14:paraId="004A9F8A" w14:textId="540A2C15" w:rsidR="00B12273" w:rsidRPr="00CB4F87" w:rsidRDefault="00C847C4" w:rsidP="00F973B0">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w:t>
            </w:r>
            <w:r w:rsidR="00E27D79" w:rsidRPr="00CB4F87">
              <w:rPr>
                <w:rFonts w:ascii="Times New Roman" w:hAnsi="Times New Roman" w:cs="Times New Roman"/>
                <w:sz w:val="24"/>
                <w:szCs w:val="24"/>
                <w:shd w:val="clear" w:color="auto" w:fill="FFFFFF"/>
              </w:rPr>
              <w:t>за згодою</w:t>
            </w:r>
            <w:r w:rsidRPr="00CB4F87">
              <w:rPr>
                <w:rFonts w:ascii="Times New Roman" w:hAnsi="Times New Roman" w:cs="Times New Roman"/>
                <w:sz w:val="24"/>
                <w:szCs w:val="24"/>
                <w:shd w:val="clear" w:color="auto" w:fill="FFFFFF"/>
              </w:rPr>
              <w:t>)</w:t>
            </w:r>
          </w:p>
        </w:tc>
        <w:tc>
          <w:tcPr>
            <w:tcW w:w="370" w:type="pct"/>
            <w:shd w:val="clear" w:color="auto" w:fill="auto"/>
          </w:tcPr>
          <w:p w14:paraId="49D71061" w14:textId="77777777" w:rsidR="00B12273" w:rsidRPr="00CB4F87" w:rsidRDefault="00B12273" w:rsidP="00F973B0">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833" w:type="pct"/>
            <w:gridSpan w:val="2"/>
            <w:shd w:val="clear" w:color="auto" w:fill="auto"/>
          </w:tcPr>
          <w:p w14:paraId="5A9C2943" w14:textId="69C12268" w:rsidR="00B12273" w:rsidRPr="00CB4F87" w:rsidRDefault="006354ED" w:rsidP="00F973B0">
            <w:pPr>
              <w:ind w:left="8"/>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w:t>
            </w:r>
            <w:r w:rsidR="00634BB4" w:rsidRPr="00CB4F87">
              <w:rPr>
                <w:rFonts w:ascii="Times New Roman" w:hAnsi="Times New Roman" w:cs="Times New Roman"/>
                <w:sz w:val="24"/>
                <w:szCs w:val="24"/>
                <w:shd w:val="clear" w:color="auto" w:fill="FFFFFF"/>
              </w:rPr>
              <w:t>атверджено накази Мінінфраструктури з відповідних питань</w:t>
            </w:r>
          </w:p>
        </w:tc>
        <w:tc>
          <w:tcPr>
            <w:tcW w:w="724" w:type="pct"/>
            <w:gridSpan w:val="2"/>
            <w:shd w:val="clear" w:color="auto" w:fill="auto"/>
          </w:tcPr>
          <w:p w14:paraId="33E7D744" w14:textId="77777777" w:rsidR="00B12273" w:rsidRPr="00CB4F87" w:rsidRDefault="004543C3"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w:t>
            </w:r>
            <w:r w:rsidR="00B12273" w:rsidRPr="00CB4F87">
              <w:rPr>
                <w:rFonts w:ascii="Times New Roman" w:eastAsia="Times New Roman" w:hAnsi="Times New Roman" w:cs="Times New Roman"/>
                <w:sz w:val="24"/>
                <w:szCs w:val="24"/>
                <w:lang w:eastAsia="uk-UA"/>
              </w:rPr>
              <w:t>е потребує додаткового фінансування</w:t>
            </w:r>
          </w:p>
        </w:tc>
        <w:tc>
          <w:tcPr>
            <w:tcW w:w="610" w:type="pct"/>
            <w:shd w:val="clear" w:color="auto" w:fill="auto"/>
          </w:tcPr>
          <w:p w14:paraId="603A2311" w14:textId="77777777" w:rsidR="00B12273" w:rsidRPr="00CB4F87" w:rsidRDefault="00B12273"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w:t>
            </w:r>
          </w:p>
        </w:tc>
      </w:tr>
      <w:tr w:rsidR="00DB25E0" w:rsidRPr="00CB4F87" w14:paraId="49B0D5DC" w14:textId="77777777" w:rsidTr="002D5C65">
        <w:trPr>
          <w:trHeight w:val="12"/>
        </w:trPr>
        <w:tc>
          <w:tcPr>
            <w:tcW w:w="699" w:type="pct"/>
            <w:vMerge/>
            <w:shd w:val="clear" w:color="auto" w:fill="auto"/>
          </w:tcPr>
          <w:p w14:paraId="53D4FF9E" w14:textId="77777777" w:rsidR="00B12273" w:rsidRPr="00CB4F87" w:rsidRDefault="00B12273" w:rsidP="00F973B0">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2D5F38A0" w14:textId="77282364" w:rsidR="00B12273" w:rsidRPr="00CB4F87" w:rsidRDefault="00F50255" w:rsidP="00F973B0">
            <w:pPr>
              <w:pStyle w:val="a4"/>
              <w:numPr>
                <w:ilvl w:val="0"/>
                <w:numId w:val="22"/>
              </w:numPr>
              <w:ind w:left="30"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w:t>
            </w:r>
            <w:r w:rsidR="00B12273" w:rsidRPr="00CB4F87">
              <w:rPr>
                <w:rFonts w:ascii="Times New Roman" w:hAnsi="Times New Roman" w:cs="Times New Roman"/>
                <w:sz w:val="24"/>
                <w:szCs w:val="24"/>
                <w:shd w:val="clear" w:color="auto" w:fill="FFFFFF"/>
              </w:rPr>
              <w:t xml:space="preserve">авершення процесу перерозподілу об’єктів між </w:t>
            </w:r>
            <w:r w:rsidR="00E27D79" w:rsidRPr="00CB4F87">
              <w:rPr>
                <w:rFonts w:ascii="Times New Roman" w:hAnsi="Times New Roman" w:cs="Times New Roman"/>
                <w:sz w:val="24"/>
                <w:szCs w:val="24"/>
                <w:shd w:val="clear" w:color="auto" w:fill="FFFFFF"/>
              </w:rPr>
              <w:t xml:space="preserve">ДП «АМПУ» </w:t>
            </w:r>
            <w:r w:rsidR="00B12273" w:rsidRPr="00CB4F87">
              <w:rPr>
                <w:rFonts w:ascii="Times New Roman" w:hAnsi="Times New Roman" w:cs="Times New Roman"/>
                <w:sz w:val="24"/>
                <w:szCs w:val="24"/>
                <w:shd w:val="clear" w:color="auto" w:fill="FFFFFF"/>
              </w:rPr>
              <w:t xml:space="preserve">та державними стивідорними </w:t>
            </w:r>
            <w:r w:rsidR="00B12273" w:rsidRPr="00CB4F87">
              <w:rPr>
                <w:rFonts w:ascii="Times New Roman" w:hAnsi="Times New Roman" w:cs="Times New Roman"/>
                <w:sz w:val="24"/>
                <w:szCs w:val="24"/>
                <w:shd w:val="clear" w:color="auto" w:fill="FFFFFF"/>
              </w:rPr>
              <w:lastRenderedPageBreak/>
              <w:t>компаніями – морськими торговельними портами</w:t>
            </w:r>
          </w:p>
        </w:tc>
        <w:tc>
          <w:tcPr>
            <w:tcW w:w="1053" w:type="pct"/>
            <w:shd w:val="clear" w:color="auto" w:fill="auto"/>
          </w:tcPr>
          <w:p w14:paraId="7A4A4B77" w14:textId="60A7EBE9" w:rsidR="006354ED" w:rsidRPr="00CB4F87" w:rsidRDefault="007B416B" w:rsidP="00F973B0">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Мінінфраструктури</w:t>
            </w:r>
            <w:r w:rsidR="00B12273" w:rsidRPr="00CB4F87">
              <w:rPr>
                <w:rFonts w:ascii="Times New Roman" w:hAnsi="Times New Roman" w:cs="Times New Roman"/>
                <w:sz w:val="24"/>
                <w:szCs w:val="24"/>
                <w:shd w:val="clear" w:color="auto" w:fill="FFFFFF"/>
              </w:rPr>
              <w:t xml:space="preserve"> </w:t>
            </w:r>
            <w:r w:rsidR="00B12273" w:rsidRPr="00CB4F87">
              <w:rPr>
                <w:rFonts w:ascii="Times New Roman" w:hAnsi="Times New Roman" w:cs="Times New Roman"/>
                <w:sz w:val="24"/>
                <w:szCs w:val="24"/>
                <w:shd w:val="clear" w:color="auto" w:fill="FFFFFF"/>
              </w:rPr>
              <w:br/>
            </w:r>
            <w:r w:rsidR="00E27D79" w:rsidRPr="00CB4F87">
              <w:rPr>
                <w:rFonts w:ascii="Times New Roman" w:hAnsi="Times New Roman" w:cs="Times New Roman"/>
                <w:sz w:val="24"/>
                <w:szCs w:val="24"/>
                <w:shd w:val="clear" w:color="auto" w:fill="FFFFFF"/>
              </w:rPr>
              <w:t>ДП «АМПУ»</w:t>
            </w:r>
          </w:p>
          <w:p w14:paraId="3D194527" w14:textId="7BB07F4D" w:rsidR="00B12273" w:rsidRPr="00CB4F87" w:rsidRDefault="006354ED" w:rsidP="00F973B0">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w:t>
            </w:r>
            <w:r w:rsidR="00E27D79" w:rsidRPr="00CB4F87">
              <w:rPr>
                <w:rFonts w:ascii="Times New Roman" w:hAnsi="Times New Roman" w:cs="Times New Roman"/>
                <w:sz w:val="24"/>
                <w:szCs w:val="24"/>
                <w:shd w:val="clear" w:color="auto" w:fill="FFFFFF"/>
              </w:rPr>
              <w:t>за згодою</w:t>
            </w:r>
            <w:r w:rsidRPr="00CB4F87">
              <w:rPr>
                <w:rFonts w:ascii="Times New Roman" w:hAnsi="Times New Roman" w:cs="Times New Roman"/>
                <w:sz w:val="24"/>
                <w:szCs w:val="24"/>
                <w:shd w:val="clear" w:color="auto" w:fill="FFFFFF"/>
              </w:rPr>
              <w:t>)</w:t>
            </w:r>
          </w:p>
          <w:p w14:paraId="390C1F01" w14:textId="3469FE9C" w:rsidR="007B416B" w:rsidRPr="00CB4F87" w:rsidRDefault="007B416B" w:rsidP="00F973B0">
            <w:pPr>
              <w:ind w:left="57"/>
              <w:jc w:val="center"/>
              <w:textAlignment w:val="baseline"/>
              <w:rPr>
                <w:rFonts w:ascii="Times New Roman" w:hAnsi="Times New Roman" w:cs="Times New Roman"/>
                <w:sz w:val="24"/>
                <w:szCs w:val="24"/>
                <w:shd w:val="clear" w:color="auto" w:fill="FFFFFF"/>
              </w:rPr>
            </w:pPr>
          </w:p>
        </w:tc>
        <w:tc>
          <w:tcPr>
            <w:tcW w:w="370" w:type="pct"/>
            <w:shd w:val="clear" w:color="auto" w:fill="auto"/>
          </w:tcPr>
          <w:p w14:paraId="210E2AC7" w14:textId="77777777" w:rsidR="00B12273" w:rsidRPr="00CB4F87" w:rsidRDefault="00B12273" w:rsidP="00F973B0">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833" w:type="pct"/>
            <w:gridSpan w:val="2"/>
            <w:shd w:val="clear" w:color="auto" w:fill="auto"/>
          </w:tcPr>
          <w:p w14:paraId="378BDDB9" w14:textId="09E038AA" w:rsidR="00B12273" w:rsidRPr="00CB4F87" w:rsidRDefault="00F50255" w:rsidP="00F973B0">
            <w:pPr>
              <w:ind w:lef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затвердження наказу </w:t>
            </w:r>
            <w:r w:rsidR="00B12273" w:rsidRPr="00CB4F87">
              <w:rPr>
                <w:rFonts w:ascii="Times New Roman" w:hAnsi="Times New Roman" w:cs="Times New Roman"/>
                <w:sz w:val="24"/>
                <w:szCs w:val="24"/>
                <w:shd w:val="clear" w:color="auto" w:fill="FFFFFF"/>
              </w:rPr>
              <w:t>Мінінфраструктури про затвердження оновлених розподільчих балансів</w:t>
            </w:r>
          </w:p>
        </w:tc>
        <w:tc>
          <w:tcPr>
            <w:tcW w:w="724" w:type="pct"/>
            <w:gridSpan w:val="2"/>
            <w:shd w:val="clear" w:color="auto" w:fill="auto"/>
          </w:tcPr>
          <w:p w14:paraId="0BC5DC59" w14:textId="77777777" w:rsidR="00B12273" w:rsidRPr="00CB4F87" w:rsidRDefault="00B12273"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shd w:val="clear" w:color="auto" w:fill="auto"/>
          </w:tcPr>
          <w:p w14:paraId="40A30984" w14:textId="77777777" w:rsidR="00B12273" w:rsidRPr="00CB4F87" w:rsidRDefault="00B12273"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w:t>
            </w:r>
          </w:p>
        </w:tc>
      </w:tr>
      <w:tr w:rsidR="00DB25E0" w:rsidRPr="00CB4F87" w14:paraId="589A33A7" w14:textId="77777777" w:rsidTr="002D5C65">
        <w:trPr>
          <w:trHeight w:val="12"/>
        </w:trPr>
        <w:tc>
          <w:tcPr>
            <w:tcW w:w="699" w:type="pct"/>
            <w:vMerge w:val="restart"/>
            <w:shd w:val="clear" w:color="auto" w:fill="auto"/>
          </w:tcPr>
          <w:p w14:paraId="200928A6" w14:textId="680770CC" w:rsidR="00B12273" w:rsidRPr="00CB4F87" w:rsidRDefault="00F50255" w:rsidP="00F973B0">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у</w:t>
            </w:r>
            <w:r w:rsidR="00B12273" w:rsidRPr="00CB4F87">
              <w:rPr>
                <w:rFonts w:ascii="Times New Roman" w:hAnsi="Times New Roman" w:cs="Times New Roman"/>
                <w:sz w:val="24"/>
                <w:szCs w:val="24"/>
                <w:shd w:val="clear" w:color="auto" w:fill="FFFFFF"/>
              </w:rPr>
              <w:t>досконалення управління державними активами в авіаційній інфраструктурі</w:t>
            </w:r>
          </w:p>
        </w:tc>
        <w:tc>
          <w:tcPr>
            <w:tcW w:w="712" w:type="pct"/>
            <w:shd w:val="clear" w:color="auto" w:fill="auto"/>
          </w:tcPr>
          <w:p w14:paraId="1A6925F9" w14:textId="58E28EDA" w:rsidR="00B12273" w:rsidRPr="00CB4F87" w:rsidRDefault="006354ED" w:rsidP="00F973B0">
            <w:pPr>
              <w:pStyle w:val="a4"/>
              <w:numPr>
                <w:ilvl w:val="0"/>
                <w:numId w:val="23"/>
              </w:numPr>
              <w:ind w:left="0" w:firstLine="0"/>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с</w:t>
            </w:r>
            <w:r w:rsidR="00B12273" w:rsidRPr="00CB4F87">
              <w:rPr>
                <w:rFonts w:ascii="Times New Roman" w:hAnsi="Times New Roman"/>
                <w:sz w:val="24"/>
                <w:szCs w:val="24"/>
              </w:rPr>
              <w:t>творення холдингової компанії з управління активами в аеропортах України (або цілісними майновими комплексами у випадку з державними аеропортами)</w:t>
            </w:r>
          </w:p>
        </w:tc>
        <w:tc>
          <w:tcPr>
            <w:tcW w:w="1053" w:type="pct"/>
            <w:shd w:val="clear" w:color="auto" w:fill="auto"/>
          </w:tcPr>
          <w:p w14:paraId="537488FB" w14:textId="53FECF8B" w:rsidR="00B12273" w:rsidRPr="00CB4F87" w:rsidRDefault="00B12273"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p w14:paraId="716CE8D3" w14:textId="202EB601" w:rsidR="0063211C" w:rsidRPr="00CB4F87" w:rsidRDefault="0063211C"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Укрінфрапроект</w:t>
            </w:r>
          </w:p>
          <w:p w14:paraId="3D5741F1" w14:textId="77777777" w:rsidR="00836BA9" w:rsidRPr="00CB4F87" w:rsidRDefault="00836BA9"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Державіаслужба</w:t>
            </w:r>
          </w:p>
          <w:p w14:paraId="08D3FE7A" w14:textId="15AC265F" w:rsidR="00836BA9" w:rsidRPr="00CB4F87" w:rsidRDefault="00836BA9"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Мінекономрозвитку</w:t>
            </w:r>
          </w:p>
          <w:p w14:paraId="4EE287BD" w14:textId="68436DDB" w:rsidR="00836BA9" w:rsidRPr="00CB4F87" w:rsidRDefault="00836BA9"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Мінфін</w:t>
            </w:r>
          </w:p>
        </w:tc>
        <w:tc>
          <w:tcPr>
            <w:tcW w:w="370" w:type="pct"/>
            <w:shd w:val="clear" w:color="auto" w:fill="auto"/>
          </w:tcPr>
          <w:p w14:paraId="637E4609" w14:textId="77777777" w:rsidR="00B12273" w:rsidRPr="00CB4F87" w:rsidRDefault="00B12273"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2020</w:t>
            </w:r>
          </w:p>
        </w:tc>
        <w:tc>
          <w:tcPr>
            <w:tcW w:w="833" w:type="pct"/>
            <w:gridSpan w:val="2"/>
            <w:shd w:val="clear" w:color="auto" w:fill="auto"/>
          </w:tcPr>
          <w:p w14:paraId="7E51A214" w14:textId="25EB584D" w:rsidR="00B12273" w:rsidRPr="00CB4F87" w:rsidRDefault="0087555F" w:rsidP="00F973B0">
            <w:pPr>
              <w:ind w:left="57"/>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подання </w:t>
            </w:r>
            <w:r w:rsidR="00AC779C" w:rsidRPr="00CB4F87">
              <w:rPr>
                <w:rFonts w:ascii="Times New Roman" w:eastAsia="Times New Roman" w:hAnsi="Times New Roman" w:cs="Times New Roman"/>
                <w:sz w:val="24"/>
                <w:szCs w:val="24"/>
                <w:lang w:eastAsia="uk-UA"/>
              </w:rPr>
              <w:t xml:space="preserve"> </w:t>
            </w:r>
            <w:r w:rsidR="00E445F1" w:rsidRPr="00CB4F87">
              <w:rPr>
                <w:rFonts w:ascii="Times New Roman" w:eastAsia="Times New Roman" w:hAnsi="Times New Roman" w:cs="Times New Roman"/>
                <w:sz w:val="24"/>
                <w:szCs w:val="24"/>
                <w:lang w:eastAsia="uk-UA"/>
              </w:rPr>
              <w:t xml:space="preserve">на розгляд Кабінету Міністрів України </w:t>
            </w:r>
            <w:r w:rsidR="007B416B" w:rsidRPr="00CB4F87">
              <w:rPr>
                <w:rFonts w:ascii="Times New Roman" w:eastAsia="Times New Roman" w:hAnsi="Times New Roman" w:cs="Times New Roman"/>
                <w:sz w:val="24"/>
                <w:szCs w:val="24"/>
                <w:lang w:eastAsia="uk-UA"/>
              </w:rPr>
              <w:t>проект</w:t>
            </w:r>
            <w:r w:rsidR="00F50255" w:rsidRPr="00CB4F87">
              <w:rPr>
                <w:rFonts w:ascii="Times New Roman" w:eastAsia="Times New Roman" w:hAnsi="Times New Roman" w:cs="Times New Roman"/>
                <w:sz w:val="24"/>
                <w:szCs w:val="24"/>
                <w:lang w:eastAsia="uk-UA"/>
              </w:rPr>
              <w:t>у</w:t>
            </w:r>
            <w:r w:rsidR="007B416B" w:rsidRPr="00CB4F87">
              <w:rPr>
                <w:rFonts w:ascii="Times New Roman" w:eastAsia="Times New Roman" w:hAnsi="Times New Roman" w:cs="Times New Roman"/>
                <w:sz w:val="24"/>
                <w:szCs w:val="24"/>
                <w:lang w:eastAsia="uk-UA"/>
              </w:rPr>
              <w:t xml:space="preserve"> </w:t>
            </w:r>
            <w:r w:rsidR="00B12273" w:rsidRPr="00CB4F87">
              <w:rPr>
                <w:rFonts w:ascii="Times New Roman" w:eastAsia="Times New Roman" w:hAnsi="Times New Roman" w:cs="Times New Roman"/>
                <w:sz w:val="24"/>
                <w:szCs w:val="24"/>
                <w:lang w:eastAsia="uk-UA"/>
              </w:rPr>
              <w:t>нормативно-правов</w:t>
            </w:r>
            <w:r w:rsidR="00242C77" w:rsidRPr="00CB4F87">
              <w:rPr>
                <w:rFonts w:ascii="Times New Roman" w:eastAsia="Times New Roman" w:hAnsi="Times New Roman" w:cs="Times New Roman"/>
                <w:sz w:val="24"/>
                <w:szCs w:val="24"/>
                <w:lang w:eastAsia="uk-UA"/>
              </w:rPr>
              <w:t>ого</w:t>
            </w:r>
            <w:r w:rsidR="00B12273" w:rsidRPr="00CB4F87">
              <w:rPr>
                <w:rFonts w:ascii="Times New Roman" w:eastAsia="Times New Roman" w:hAnsi="Times New Roman" w:cs="Times New Roman"/>
                <w:sz w:val="24"/>
                <w:szCs w:val="24"/>
                <w:lang w:eastAsia="uk-UA"/>
              </w:rPr>
              <w:t xml:space="preserve"> акт</w:t>
            </w:r>
            <w:r w:rsidR="006354ED" w:rsidRPr="00CB4F87">
              <w:rPr>
                <w:rFonts w:ascii="Times New Roman" w:eastAsia="Times New Roman" w:hAnsi="Times New Roman" w:cs="Times New Roman"/>
                <w:sz w:val="24"/>
                <w:szCs w:val="24"/>
                <w:lang w:eastAsia="uk-UA"/>
              </w:rPr>
              <w:t>а</w:t>
            </w:r>
            <w:r w:rsidR="00B12273" w:rsidRPr="00CB4F87">
              <w:rPr>
                <w:rFonts w:ascii="Times New Roman" w:eastAsia="Times New Roman" w:hAnsi="Times New Roman" w:cs="Times New Roman"/>
                <w:sz w:val="24"/>
                <w:szCs w:val="24"/>
                <w:lang w:eastAsia="uk-UA"/>
              </w:rPr>
              <w:t xml:space="preserve"> про погодження утворення  холдингової компанії</w:t>
            </w:r>
          </w:p>
        </w:tc>
        <w:tc>
          <w:tcPr>
            <w:tcW w:w="724" w:type="pct"/>
            <w:gridSpan w:val="2"/>
            <w:shd w:val="clear" w:color="auto" w:fill="auto"/>
          </w:tcPr>
          <w:p w14:paraId="1CC3DF2A" w14:textId="77777777" w:rsidR="00B12273" w:rsidRPr="00CB4F87" w:rsidRDefault="00B12273"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shd w:val="clear" w:color="auto" w:fill="auto"/>
          </w:tcPr>
          <w:p w14:paraId="21551884" w14:textId="77777777" w:rsidR="00B12273" w:rsidRPr="00CB4F87" w:rsidRDefault="00B12273" w:rsidP="00F973B0">
            <w:pPr>
              <w:ind w:left="57"/>
              <w:jc w:val="center"/>
              <w:textAlignment w:val="baseline"/>
              <w:rPr>
                <w:rFonts w:ascii="Times New Roman" w:eastAsia="Times New Roman" w:hAnsi="Times New Roman" w:cs="Times New Roman"/>
                <w:sz w:val="24"/>
                <w:szCs w:val="24"/>
                <w:lang w:eastAsia="uk-UA"/>
              </w:rPr>
            </w:pPr>
          </w:p>
        </w:tc>
      </w:tr>
      <w:tr w:rsidR="00DB25E0" w:rsidRPr="00CB4F87" w14:paraId="4CBF9067" w14:textId="77777777" w:rsidTr="002D5C65">
        <w:trPr>
          <w:trHeight w:val="12"/>
        </w:trPr>
        <w:tc>
          <w:tcPr>
            <w:tcW w:w="699" w:type="pct"/>
            <w:vMerge/>
            <w:shd w:val="clear" w:color="auto" w:fill="auto"/>
          </w:tcPr>
          <w:p w14:paraId="2EBC743F" w14:textId="77777777" w:rsidR="00B12273" w:rsidRPr="00CB4F87" w:rsidRDefault="00B12273" w:rsidP="00F973B0">
            <w:pPr>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1EED1D5C" w14:textId="04D82622" w:rsidR="00B12273" w:rsidRPr="00CB4F87" w:rsidRDefault="00F50255" w:rsidP="00F973B0">
            <w:pPr>
              <w:pStyle w:val="a4"/>
              <w:numPr>
                <w:ilvl w:val="0"/>
                <w:numId w:val="23"/>
              </w:numPr>
              <w:ind w:left="32" w:firstLine="0"/>
              <w:rPr>
                <w:rFonts w:ascii="Times New Roman" w:eastAsia="Times New Roman" w:hAnsi="Times New Roman" w:cs="Times New Roman"/>
                <w:sz w:val="24"/>
                <w:szCs w:val="24"/>
                <w:lang w:eastAsia="uk-UA"/>
              </w:rPr>
            </w:pPr>
            <w:r w:rsidRPr="00CB4F87">
              <w:rPr>
                <w:rFonts w:ascii="Times New Roman" w:hAnsi="Times New Roman"/>
                <w:sz w:val="24"/>
                <w:szCs w:val="24"/>
              </w:rPr>
              <w:t>р</w:t>
            </w:r>
            <w:r w:rsidR="00B12273" w:rsidRPr="00CB4F87">
              <w:rPr>
                <w:rFonts w:ascii="Times New Roman" w:hAnsi="Times New Roman"/>
                <w:sz w:val="24"/>
                <w:szCs w:val="24"/>
              </w:rPr>
              <w:t>озроб</w:t>
            </w:r>
            <w:r w:rsidR="007B416B" w:rsidRPr="00CB4F87">
              <w:rPr>
                <w:rFonts w:ascii="Times New Roman" w:hAnsi="Times New Roman"/>
                <w:sz w:val="24"/>
                <w:szCs w:val="24"/>
              </w:rPr>
              <w:t>лення</w:t>
            </w:r>
            <w:r w:rsidR="00B12273" w:rsidRPr="00CB4F87">
              <w:rPr>
                <w:rFonts w:ascii="Times New Roman" w:hAnsi="Times New Roman"/>
                <w:sz w:val="24"/>
                <w:szCs w:val="24"/>
              </w:rPr>
              <w:t xml:space="preserve"> проекту Закону України «Про аеропорти» та </w:t>
            </w:r>
            <w:r w:rsidRPr="00CB4F87">
              <w:rPr>
                <w:rFonts w:ascii="Times New Roman" w:hAnsi="Times New Roman"/>
                <w:sz w:val="24"/>
                <w:szCs w:val="24"/>
              </w:rPr>
              <w:t xml:space="preserve">проекту </w:t>
            </w:r>
            <w:r w:rsidR="00B12273" w:rsidRPr="00CB4F87">
              <w:rPr>
                <w:rFonts w:ascii="Times New Roman" w:hAnsi="Times New Roman"/>
                <w:sz w:val="24"/>
                <w:szCs w:val="24"/>
              </w:rPr>
              <w:t>Державної програми розвитку регіональних аеропортів</w:t>
            </w:r>
          </w:p>
        </w:tc>
        <w:tc>
          <w:tcPr>
            <w:tcW w:w="1053" w:type="pct"/>
            <w:shd w:val="clear" w:color="auto" w:fill="auto"/>
          </w:tcPr>
          <w:p w14:paraId="098C139D" w14:textId="77777777" w:rsidR="00B12273" w:rsidRPr="00CB4F87" w:rsidRDefault="00B12273" w:rsidP="00F973B0">
            <w:pPr>
              <w:jc w:val="center"/>
              <w:rPr>
                <w:rFonts w:ascii="Times New Roman" w:eastAsia="Calibri" w:hAnsi="Times New Roman" w:cs="Times New Roman"/>
                <w:sz w:val="24"/>
                <w:szCs w:val="24"/>
              </w:rPr>
            </w:pPr>
            <w:r w:rsidRPr="00CB4F87">
              <w:rPr>
                <w:rFonts w:ascii="Times New Roman" w:eastAsia="Calibri" w:hAnsi="Times New Roman" w:cs="Times New Roman"/>
                <w:sz w:val="24"/>
                <w:szCs w:val="24"/>
              </w:rPr>
              <w:t>Мінінфраструктури</w:t>
            </w:r>
          </w:p>
          <w:p w14:paraId="5DD9228F" w14:textId="09FDE710" w:rsidR="00B12273" w:rsidRPr="00CB4F87" w:rsidRDefault="00B12273" w:rsidP="00F973B0">
            <w:pPr>
              <w:jc w:val="center"/>
              <w:rPr>
                <w:rFonts w:ascii="Times New Roman" w:eastAsia="Calibri" w:hAnsi="Times New Roman" w:cs="Times New Roman"/>
                <w:sz w:val="24"/>
                <w:szCs w:val="24"/>
              </w:rPr>
            </w:pPr>
            <w:r w:rsidRPr="00CB4F87">
              <w:rPr>
                <w:rFonts w:ascii="Times New Roman" w:eastAsia="Calibri" w:hAnsi="Times New Roman" w:cs="Times New Roman"/>
                <w:sz w:val="24"/>
                <w:szCs w:val="24"/>
              </w:rPr>
              <w:t>Мінекономрозвитку</w:t>
            </w:r>
          </w:p>
          <w:p w14:paraId="6C96057C" w14:textId="1CD6C1F4" w:rsidR="00C8245B" w:rsidRPr="00CB4F87" w:rsidRDefault="00C8245B" w:rsidP="00F973B0">
            <w:pPr>
              <w:jc w:val="center"/>
              <w:rPr>
                <w:rFonts w:ascii="Times New Roman" w:eastAsia="Calibri" w:hAnsi="Times New Roman" w:cs="Times New Roman"/>
                <w:sz w:val="24"/>
                <w:szCs w:val="24"/>
              </w:rPr>
            </w:pPr>
            <w:r w:rsidRPr="00CB4F87">
              <w:rPr>
                <w:rFonts w:ascii="Times New Roman" w:eastAsia="Calibri" w:hAnsi="Times New Roman" w:cs="Times New Roman"/>
                <w:sz w:val="24"/>
                <w:szCs w:val="24"/>
              </w:rPr>
              <w:t>Укрінфрапроект</w:t>
            </w:r>
          </w:p>
          <w:p w14:paraId="6F204922" w14:textId="77777777" w:rsidR="00B12273" w:rsidRPr="00CB4F87" w:rsidRDefault="00F50255" w:rsidP="00F973B0">
            <w:pPr>
              <w:jc w:val="cente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Державіаслужба</w:t>
            </w:r>
          </w:p>
          <w:p w14:paraId="6E0FAE73" w14:textId="2BFD0773" w:rsidR="0070158F" w:rsidRPr="00CB4F87" w:rsidRDefault="0070158F" w:rsidP="00F973B0">
            <w:pPr>
              <w:jc w:val="cente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Облдержадміністрації</w:t>
            </w:r>
          </w:p>
        </w:tc>
        <w:tc>
          <w:tcPr>
            <w:tcW w:w="370" w:type="pct"/>
            <w:shd w:val="clear" w:color="auto" w:fill="auto"/>
          </w:tcPr>
          <w:p w14:paraId="6AA45E32" w14:textId="77777777" w:rsidR="00B12273" w:rsidRPr="00CB4F87" w:rsidRDefault="00E50CF5"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2021</w:t>
            </w:r>
          </w:p>
        </w:tc>
        <w:tc>
          <w:tcPr>
            <w:tcW w:w="833" w:type="pct"/>
            <w:gridSpan w:val="2"/>
            <w:shd w:val="clear" w:color="auto" w:fill="auto"/>
          </w:tcPr>
          <w:p w14:paraId="3EBE9E13" w14:textId="3D9CE1B4" w:rsidR="00B12273" w:rsidRPr="00CB4F87" w:rsidRDefault="0087555F" w:rsidP="00F973B0">
            <w:pPr>
              <w:jc w:val="both"/>
              <w:rPr>
                <w:rFonts w:ascii="Times New Roman" w:eastAsia="Times New Roman" w:hAnsi="Times New Roman" w:cs="Times New Roman"/>
                <w:sz w:val="24"/>
                <w:szCs w:val="24"/>
                <w:lang w:eastAsia="uk-UA"/>
              </w:rPr>
            </w:pPr>
            <w:r w:rsidRPr="00CB4F87">
              <w:rPr>
                <w:rFonts w:ascii="Times New Roman" w:hAnsi="Times New Roman"/>
                <w:sz w:val="24"/>
                <w:szCs w:val="24"/>
              </w:rPr>
              <w:t xml:space="preserve">подання </w:t>
            </w:r>
            <w:r w:rsidR="00AC779C" w:rsidRPr="00CB4F87">
              <w:rPr>
                <w:rFonts w:ascii="Times New Roman" w:hAnsi="Times New Roman"/>
                <w:sz w:val="24"/>
                <w:szCs w:val="24"/>
              </w:rPr>
              <w:t xml:space="preserve"> </w:t>
            </w:r>
            <w:r w:rsidR="00E445F1" w:rsidRPr="00CB4F87">
              <w:rPr>
                <w:rFonts w:ascii="Times New Roman" w:hAnsi="Times New Roman"/>
                <w:sz w:val="24"/>
                <w:szCs w:val="24"/>
              </w:rPr>
              <w:t xml:space="preserve">на розгляд Кабінету Міністрів України </w:t>
            </w:r>
            <w:r w:rsidR="007B416B" w:rsidRPr="00CB4F87">
              <w:rPr>
                <w:rFonts w:ascii="Times New Roman" w:hAnsi="Times New Roman"/>
                <w:sz w:val="24"/>
                <w:szCs w:val="24"/>
              </w:rPr>
              <w:t>проект</w:t>
            </w:r>
            <w:r w:rsidR="00F50255" w:rsidRPr="00CB4F87">
              <w:rPr>
                <w:rFonts w:ascii="Times New Roman" w:hAnsi="Times New Roman"/>
                <w:sz w:val="24"/>
                <w:szCs w:val="24"/>
              </w:rPr>
              <w:t>у</w:t>
            </w:r>
            <w:r w:rsidR="007B416B" w:rsidRPr="00CB4F87">
              <w:rPr>
                <w:rFonts w:ascii="Times New Roman" w:hAnsi="Times New Roman"/>
                <w:sz w:val="24"/>
                <w:szCs w:val="24"/>
              </w:rPr>
              <w:t xml:space="preserve"> Закону України «Про аеропорти» та проект</w:t>
            </w:r>
            <w:r w:rsidR="00F50255" w:rsidRPr="00CB4F87">
              <w:rPr>
                <w:rFonts w:ascii="Times New Roman" w:hAnsi="Times New Roman"/>
                <w:sz w:val="24"/>
                <w:szCs w:val="24"/>
              </w:rPr>
              <w:t>у</w:t>
            </w:r>
            <w:r w:rsidR="007B416B" w:rsidRPr="00CB4F87">
              <w:rPr>
                <w:rFonts w:ascii="Times New Roman" w:hAnsi="Times New Roman"/>
                <w:sz w:val="24"/>
                <w:szCs w:val="24"/>
              </w:rPr>
              <w:t xml:space="preserve"> </w:t>
            </w:r>
            <w:r w:rsidR="006354ED" w:rsidRPr="00CB4F87">
              <w:rPr>
                <w:rFonts w:ascii="Times New Roman" w:hAnsi="Times New Roman"/>
                <w:sz w:val="24"/>
                <w:szCs w:val="24"/>
              </w:rPr>
              <w:t xml:space="preserve">постанови Кабінету Міністрів України «Про затвердження </w:t>
            </w:r>
            <w:r w:rsidR="007B416B" w:rsidRPr="00CB4F87">
              <w:rPr>
                <w:rFonts w:ascii="Times New Roman" w:hAnsi="Times New Roman"/>
                <w:sz w:val="24"/>
                <w:szCs w:val="24"/>
              </w:rPr>
              <w:t>Державної програми розвитку регіональних аеропортів</w:t>
            </w:r>
            <w:r w:rsidR="006354ED" w:rsidRPr="00CB4F87">
              <w:rPr>
                <w:rFonts w:ascii="Times New Roman" w:hAnsi="Times New Roman"/>
                <w:sz w:val="24"/>
                <w:szCs w:val="24"/>
              </w:rPr>
              <w:t>»</w:t>
            </w:r>
          </w:p>
        </w:tc>
        <w:tc>
          <w:tcPr>
            <w:tcW w:w="724" w:type="pct"/>
            <w:gridSpan w:val="2"/>
            <w:shd w:val="clear" w:color="auto" w:fill="auto"/>
          </w:tcPr>
          <w:p w14:paraId="31C306AF" w14:textId="77777777" w:rsidR="00B12273" w:rsidRPr="00CB4F87" w:rsidRDefault="00B12273"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не потребує додаткового фінансування  </w:t>
            </w:r>
          </w:p>
        </w:tc>
        <w:tc>
          <w:tcPr>
            <w:tcW w:w="610" w:type="pct"/>
            <w:shd w:val="clear" w:color="auto" w:fill="auto"/>
          </w:tcPr>
          <w:p w14:paraId="21E441DD" w14:textId="77777777" w:rsidR="00B12273" w:rsidRPr="00CB4F87" w:rsidRDefault="00B12273" w:rsidP="00F973B0">
            <w:pPr>
              <w:ind w:left="57"/>
              <w:jc w:val="center"/>
              <w:textAlignment w:val="baseline"/>
              <w:rPr>
                <w:rFonts w:ascii="Times New Roman" w:eastAsia="Times New Roman" w:hAnsi="Times New Roman" w:cs="Times New Roman"/>
                <w:sz w:val="24"/>
                <w:szCs w:val="24"/>
                <w:lang w:eastAsia="uk-UA"/>
              </w:rPr>
            </w:pPr>
          </w:p>
        </w:tc>
      </w:tr>
      <w:tr w:rsidR="00DB25E0" w:rsidRPr="00CB4F87" w14:paraId="4052E0AE" w14:textId="77777777" w:rsidTr="002D5C65">
        <w:trPr>
          <w:trHeight w:val="12"/>
        </w:trPr>
        <w:tc>
          <w:tcPr>
            <w:tcW w:w="699" w:type="pct"/>
            <w:vMerge/>
            <w:shd w:val="clear" w:color="auto" w:fill="auto"/>
          </w:tcPr>
          <w:p w14:paraId="5022E0B4" w14:textId="77777777" w:rsidR="00B12273" w:rsidRPr="00CB4F87" w:rsidRDefault="00B12273" w:rsidP="00F973B0">
            <w:pPr>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651344E9" w14:textId="3E33DE1C" w:rsidR="00B12273" w:rsidRPr="00CB4F87" w:rsidRDefault="00F50255" w:rsidP="00F973B0">
            <w:pPr>
              <w:pStyle w:val="a4"/>
              <w:numPr>
                <w:ilvl w:val="0"/>
                <w:numId w:val="23"/>
              </w:numPr>
              <w:ind w:left="0" w:firstLine="0"/>
              <w:jc w:val="both"/>
              <w:textAlignment w:val="baseline"/>
              <w:rPr>
                <w:rFonts w:ascii="Times New Roman" w:hAnsi="Times New Roman"/>
                <w:sz w:val="24"/>
                <w:szCs w:val="24"/>
              </w:rPr>
            </w:pPr>
            <w:r w:rsidRPr="00CB4F87">
              <w:rPr>
                <w:rFonts w:ascii="Times New Roman" w:hAnsi="Times New Roman" w:cs="Times New Roman"/>
                <w:sz w:val="24"/>
                <w:szCs w:val="24"/>
              </w:rPr>
              <w:t>з</w:t>
            </w:r>
            <w:r w:rsidR="00B12273" w:rsidRPr="00CB4F87">
              <w:rPr>
                <w:rFonts w:ascii="Times New Roman" w:hAnsi="Times New Roman" w:cs="Times New Roman"/>
                <w:sz w:val="24"/>
                <w:szCs w:val="24"/>
              </w:rPr>
              <w:t xml:space="preserve">апровадження правових механізмів для спрощеної процедури передачі чи </w:t>
            </w:r>
            <w:r w:rsidR="00B12273" w:rsidRPr="00CB4F87">
              <w:rPr>
                <w:rFonts w:ascii="Times New Roman" w:hAnsi="Times New Roman" w:cs="Times New Roman"/>
                <w:sz w:val="24"/>
                <w:szCs w:val="24"/>
              </w:rPr>
              <w:lastRenderedPageBreak/>
              <w:t>продажу за залишковою вартістю надлишкового майна державних авіаційних підприємств (в тому числі наземної техніки та обладнання), на користь комунальних аеропортів, державних авіаційних музеїв тощо</w:t>
            </w:r>
          </w:p>
        </w:tc>
        <w:tc>
          <w:tcPr>
            <w:tcW w:w="1053" w:type="pct"/>
            <w:shd w:val="clear" w:color="auto" w:fill="auto"/>
          </w:tcPr>
          <w:p w14:paraId="2F479196" w14:textId="2512274F" w:rsidR="00B12273" w:rsidRPr="00CB4F87" w:rsidRDefault="00B12273" w:rsidP="00F973B0">
            <w:pPr>
              <w:jc w:val="center"/>
              <w:rPr>
                <w:rFonts w:ascii="Times New Roman" w:eastAsia="Calibri" w:hAnsi="Times New Roman" w:cs="Times New Roman"/>
                <w:sz w:val="24"/>
                <w:szCs w:val="24"/>
              </w:rPr>
            </w:pPr>
            <w:r w:rsidRPr="00CB4F87">
              <w:rPr>
                <w:rFonts w:ascii="Times New Roman" w:eastAsia="Calibri" w:hAnsi="Times New Roman" w:cs="Times New Roman"/>
                <w:sz w:val="24"/>
                <w:szCs w:val="24"/>
              </w:rPr>
              <w:lastRenderedPageBreak/>
              <w:t>Фонд державного майна</w:t>
            </w:r>
          </w:p>
          <w:p w14:paraId="67A8F364" w14:textId="77777777" w:rsidR="00B12273" w:rsidRPr="00CB4F87" w:rsidRDefault="00B12273" w:rsidP="00F973B0">
            <w:pPr>
              <w:jc w:val="center"/>
              <w:rPr>
                <w:rFonts w:ascii="Times New Roman" w:eastAsia="Calibri" w:hAnsi="Times New Roman" w:cs="Times New Roman"/>
                <w:sz w:val="24"/>
                <w:szCs w:val="24"/>
              </w:rPr>
            </w:pPr>
            <w:r w:rsidRPr="00CB4F87">
              <w:rPr>
                <w:rFonts w:ascii="Times New Roman" w:eastAsia="Calibri" w:hAnsi="Times New Roman" w:cs="Times New Roman"/>
                <w:sz w:val="24"/>
                <w:szCs w:val="24"/>
              </w:rPr>
              <w:t>Мінінфраструктури</w:t>
            </w:r>
          </w:p>
          <w:p w14:paraId="578E439B" w14:textId="447AB720" w:rsidR="00B12273" w:rsidRPr="00CB4F87" w:rsidRDefault="00B12273"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Calibri" w:hAnsi="Times New Roman" w:cs="Times New Roman"/>
                <w:sz w:val="24"/>
                <w:szCs w:val="24"/>
              </w:rPr>
              <w:t>А</w:t>
            </w:r>
            <w:r w:rsidR="00E96531" w:rsidRPr="00CB4F87">
              <w:rPr>
                <w:rFonts w:ascii="Times New Roman" w:eastAsia="Calibri" w:hAnsi="Times New Roman" w:cs="Times New Roman"/>
                <w:sz w:val="24"/>
                <w:szCs w:val="24"/>
              </w:rPr>
              <w:t>нтимонопольний комітет</w:t>
            </w:r>
          </w:p>
        </w:tc>
        <w:tc>
          <w:tcPr>
            <w:tcW w:w="370" w:type="pct"/>
            <w:shd w:val="clear" w:color="auto" w:fill="auto"/>
          </w:tcPr>
          <w:p w14:paraId="07C469F4" w14:textId="77777777" w:rsidR="00B12273" w:rsidRPr="00CB4F87" w:rsidRDefault="00B12273"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2019 </w:t>
            </w:r>
          </w:p>
        </w:tc>
        <w:tc>
          <w:tcPr>
            <w:tcW w:w="833" w:type="pct"/>
            <w:gridSpan w:val="2"/>
            <w:shd w:val="clear" w:color="auto" w:fill="auto"/>
          </w:tcPr>
          <w:p w14:paraId="3D1B1D76" w14:textId="72208500" w:rsidR="00B12273" w:rsidRPr="00CB4F87" w:rsidRDefault="0087555F" w:rsidP="00F973B0">
            <w:pPr>
              <w:jc w:val="both"/>
              <w:rPr>
                <w:rFonts w:ascii="Times New Roman" w:hAnsi="Times New Roman"/>
                <w:sz w:val="24"/>
                <w:szCs w:val="24"/>
              </w:rPr>
            </w:pPr>
            <w:r w:rsidRPr="00CB4F87">
              <w:rPr>
                <w:rFonts w:ascii="Times New Roman" w:eastAsia="Times New Roman" w:hAnsi="Times New Roman" w:cs="Times New Roman"/>
                <w:sz w:val="24"/>
                <w:szCs w:val="24"/>
                <w:lang w:eastAsia="uk-UA"/>
              </w:rPr>
              <w:t xml:space="preserve">подання </w:t>
            </w:r>
            <w:r w:rsidR="00AC779C" w:rsidRPr="00CB4F87">
              <w:rPr>
                <w:rFonts w:ascii="Times New Roman" w:eastAsia="Times New Roman" w:hAnsi="Times New Roman" w:cs="Times New Roman"/>
                <w:sz w:val="24"/>
                <w:szCs w:val="24"/>
                <w:lang w:eastAsia="uk-UA"/>
              </w:rPr>
              <w:t xml:space="preserve"> </w:t>
            </w:r>
            <w:r w:rsidR="00E445F1" w:rsidRPr="00CB4F87">
              <w:rPr>
                <w:rFonts w:ascii="Times New Roman" w:eastAsia="Times New Roman" w:hAnsi="Times New Roman" w:cs="Times New Roman"/>
                <w:sz w:val="24"/>
                <w:szCs w:val="24"/>
                <w:lang w:eastAsia="uk-UA"/>
              </w:rPr>
              <w:t xml:space="preserve">на розгляд Кабінету Міністрів України </w:t>
            </w:r>
            <w:r w:rsidR="00E96531" w:rsidRPr="00CB4F87">
              <w:rPr>
                <w:rFonts w:ascii="Times New Roman" w:eastAsia="Times New Roman" w:hAnsi="Times New Roman" w:cs="Times New Roman"/>
                <w:sz w:val="24"/>
                <w:szCs w:val="24"/>
                <w:lang w:eastAsia="uk-UA"/>
              </w:rPr>
              <w:t>проектів нормативно-</w:t>
            </w:r>
            <w:r w:rsidR="00B12273" w:rsidRPr="00CB4F87">
              <w:rPr>
                <w:rFonts w:ascii="Times New Roman" w:eastAsia="Times New Roman" w:hAnsi="Times New Roman" w:cs="Times New Roman"/>
                <w:sz w:val="24"/>
                <w:szCs w:val="24"/>
                <w:lang w:eastAsia="uk-UA"/>
              </w:rPr>
              <w:t xml:space="preserve">правових актів щодо </w:t>
            </w:r>
            <w:r w:rsidR="00B12273" w:rsidRPr="00CB4F87">
              <w:rPr>
                <w:rFonts w:ascii="Times New Roman" w:hAnsi="Times New Roman"/>
                <w:sz w:val="24"/>
                <w:szCs w:val="24"/>
              </w:rPr>
              <w:t xml:space="preserve">зменшення витрат державних </w:t>
            </w:r>
            <w:r w:rsidR="00B12273" w:rsidRPr="00CB4F87">
              <w:rPr>
                <w:rFonts w:ascii="Times New Roman" w:hAnsi="Times New Roman"/>
                <w:sz w:val="24"/>
                <w:szCs w:val="24"/>
              </w:rPr>
              <w:lastRenderedPageBreak/>
              <w:t>підприємств на утрима</w:t>
            </w:r>
            <w:r w:rsidR="00E96531" w:rsidRPr="00CB4F87">
              <w:rPr>
                <w:rFonts w:ascii="Times New Roman" w:hAnsi="Times New Roman"/>
                <w:sz w:val="24"/>
                <w:szCs w:val="24"/>
              </w:rPr>
              <w:t>ння залишкових основних засобів</w:t>
            </w:r>
          </w:p>
        </w:tc>
        <w:tc>
          <w:tcPr>
            <w:tcW w:w="724" w:type="pct"/>
            <w:gridSpan w:val="2"/>
            <w:shd w:val="clear" w:color="auto" w:fill="auto"/>
          </w:tcPr>
          <w:p w14:paraId="54460019" w14:textId="77777777" w:rsidR="00B12273" w:rsidRPr="00CB4F87" w:rsidRDefault="00B12273"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rPr>
              <w:lastRenderedPageBreak/>
              <w:t>Спецфонд Державіаслужби</w:t>
            </w:r>
          </w:p>
        </w:tc>
        <w:tc>
          <w:tcPr>
            <w:tcW w:w="610" w:type="pct"/>
            <w:shd w:val="clear" w:color="auto" w:fill="auto"/>
          </w:tcPr>
          <w:p w14:paraId="1C7E9CD2" w14:textId="77777777" w:rsidR="00B12273" w:rsidRPr="00CB4F87" w:rsidRDefault="00B12273" w:rsidP="00F973B0">
            <w:pPr>
              <w:ind w:left="57"/>
              <w:jc w:val="center"/>
              <w:textAlignment w:val="baseline"/>
              <w:rPr>
                <w:rFonts w:ascii="Times New Roman" w:eastAsia="Times New Roman" w:hAnsi="Times New Roman" w:cs="Times New Roman"/>
                <w:sz w:val="24"/>
                <w:szCs w:val="24"/>
                <w:lang w:eastAsia="uk-UA"/>
              </w:rPr>
            </w:pPr>
          </w:p>
        </w:tc>
      </w:tr>
      <w:tr w:rsidR="00DB25E0" w:rsidRPr="00CB4F87" w14:paraId="41CBB979" w14:textId="77777777" w:rsidTr="002D5C65">
        <w:trPr>
          <w:trHeight w:val="12"/>
        </w:trPr>
        <w:tc>
          <w:tcPr>
            <w:tcW w:w="699" w:type="pct"/>
            <w:vMerge/>
            <w:shd w:val="clear" w:color="auto" w:fill="auto"/>
          </w:tcPr>
          <w:p w14:paraId="46825C7C" w14:textId="77777777" w:rsidR="00B12273" w:rsidRPr="00CB4F87" w:rsidRDefault="00B12273" w:rsidP="00F973B0">
            <w:pPr>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1222E2C2" w14:textId="341708EF" w:rsidR="00B12273" w:rsidRPr="00CB4F87" w:rsidRDefault="00F50255" w:rsidP="00F973B0">
            <w:pPr>
              <w:pStyle w:val="a4"/>
              <w:numPr>
                <w:ilvl w:val="0"/>
                <w:numId w:val="23"/>
              </w:numPr>
              <w:ind w:left="30" w:firstLine="27"/>
              <w:jc w:val="both"/>
              <w:textAlignment w:val="baseline"/>
              <w:rPr>
                <w:rFonts w:ascii="Times New Roman" w:hAnsi="Times New Roman" w:cs="Times New Roman"/>
                <w:sz w:val="24"/>
                <w:szCs w:val="24"/>
              </w:rPr>
            </w:pPr>
            <w:r w:rsidRPr="00CB4F87">
              <w:rPr>
                <w:rFonts w:ascii="Times New Roman" w:hAnsi="Times New Roman" w:cs="Times New Roman"/>
                <w:sz w:val="24"/>
                <w:szCs w:val="24"/>
              </w:rPr>
              <w:t>в</w:t>
            </w:r>
            <w:r w:rsidR="00B12273" w:rsidRPr="00CB4F87">
              <w:rPr>
                <w:rFonts w:ascii="Times New Roman" w:hAnsi="Times New Roman" w:cs="Times New Roman"/>
                <w:sz w:val="24"/>
                <w:szCs w:val="24"/>
              </w:rPr>
              <w:t>порядкування правових, операційних та фінансових відносин між різними провайдерами аеронавігаційного обслуговування на аеродромі</w:t>
            </w:r>
          </w:p>
        </w:tc>
        <w:tc>
          <w:tcPr>
            <w:tcW w:w="1053" w:type="pct"/>
            <w:shd w:val="clear" w:color="auto" w:fill="auto"/>
          </w:tcPr>
          <w:p w14:paraId="5F61DA8E" w14:textId="77777777" w:rsidR="00B12273" w:rsidRPr="00CB4F87" w:rsidRDefault="00B12273" w:rsidP="00F973B0">
            <w:pPr>
              <w:jc w:val="center"/>
              <w:rPr>
                <w:rFonts w:ascii="Times New Roman" w:eastAsia="Calibri" w:hAnsi="Times New Roman" w:cs="Times New Roman"/>
                <w:sz w:val="24"/>
                <w:szCs w:val="24"/>
              </w:rPr>
            </w:pPr>
            <w:r w:rsidRPr="00CB4F87">
              <w:rPr>
                <w:rFonts w:ascii="Times New Roman" w:eastAsia="Calibri" w:hAnsi="Times New Roman" w:cs="Times New Roman"/>
                <w:sz w:val="24"/>
                <w:szCs w:val="24"/>
              </w:rPr>
              <w:t>Мінінфраструктури</w:t>
            </w:r>
          </w:p>
          <w:p w14:paraId="480A6EA0" w14:textId="77777777" w:rsidR="00B12273" w:rsidRPr="00CB4F87" w:rsidRDefault="00B12273" w:rsidP="00F973B0">
            <w:pPr>
              <w:jc w:val="center"/>
              <w:rPr>
                <w:rFonts w:ascii="Times New Roman" w:eastAsia="Calibri" w:hAnsi="Times New Roman" w:cs="Times New Roman"/>
                <w:sz w:val="24"/>
                <w:szCs w:val="24"/>
              </w:rPr>
            </w:pPr>
            <w:r w:rsidRPr="00CB4F87">
              <w:rPr>
                <w:rFonts w:ascii="Times New Roman" w:eastAsia="Calibri" w:hAnsi="Times New Roman" w:cs="Times New Roman"/>
                <w:sz w:val="24"/>
                <w:szCs w:val="24"/>
              </w:rPr>
              <w:t>Державіаслужба</w:t>
            </w:r>
          </w:p>
          <w:p w14:paraId="5342BF53" w14:textId="32D00DA8" w:rsidR="00B12273" w:rsidRPr="00CB4F87" w:rsidRDefault="00853110" w:rsidP="00F973B0">
            <w:pPr>
              <w:jc w:val="center"/>
              <w:rPr>
                <w:rFonts w:ascii="Times New Roman" w:eastAsia="Calibri" w:hAnsi="Times New Roman" w:cs="Times New Roman"/>
                <w:sz w:val="24"/>
                <w:szCs w:val="24"/>
              </w:rPr>
            </w:pPr>
            <w:r w:rsidRPr="00CB4F87">
              <w:rPr>
                <w:rFonts w:ascii="Times New Roman" w:eastAsia="Calibri" w:hAnsi="Times New Roman" w:cs="Times New Roman"/>
                <w:sz w:val="24"/>
                <w:szCs w:val="24"/>
              </w:rPr>
              <w:t>ДП «Украерорух»</w:t>
            </w:r>
          </w:p>
          <w:p w14:paraId="1AFC0C75" w14:textId="7ABBF65E" w:rsidR="00107EC6" w:rsidRPr="00CB4F87" w:rsidRDefault="00107EC6" w:rsidP="00F973B0">
            <w:pPr>
              <w:jc w:val="center"/>
              <w:rPr>
                <w:rFonts w:ascii="Times New Roman" w:eastAsia="Calibri" w:hAnsi="Times New Roman" w:cs="Times New Roman"/>
                <w:sz w:val="24"/>
                <w:szCs w:val="24"/>
              </w:rPr>
            </w:pPr>
            <w:r w:rsidRPr="00CB4F87">
              <w:rPr>
                <w:rFonts w:ascii="Times New Roman" w:eastAsia="Calibri" w:hAnsi="Times New Roman" w:cs="Times New Roman"/>
                <w:sz w:val="24"/>
                <w:szCs w:val="24"/>
              </w:rPr>
              <w:t>(за згодою)</w:t>
            </w:r>
          </w:p>
          <w:p w14:paraId="5B9ABE55" w14:textId="77777777" w:rsidR="00B12273" w:rsidRPr="00CB4F87" w:rsidRDefault="00B12273" w:rsidP="00F973B0">
            <w:pPr>
              <w:jc w:val="center"/>
              <w:rPr>
                <w:rFonts w:ascii="Times New Roman" w:eastAsia="Times New Roman" w:hAnsi="Times New Roman" w:cs="Times New Roman"/>
                <w:sz w:val="24"/>
                <w:szCs w:val="24"/>
                <w:lang w:eastAsia="uk-UA"/>
              </w:rPr>
            </w:pPr>
          </w:p>
          <w:p w14:paraId="5A84A8A1" w14:textId="77777777" w:rsidR="00B12273" w:rsidRPr="00CB4F87" w:rsidRDefault="00B12273" w:rsidP="00F973B0">
            <w:pPr>
              <w:jc w:val="center"/>
              <w:rPr>
                <w:rFonts w:ascii="Times New Roman" w:eastAsia="Times New Roman" w:hAnsi="Times New Roman" w:cs="Times New Roman"/>
                <w:sz w:val="24"/>
                <w:szCs w:val="24"/>
                <w:lang w:eastAsia="uk-UA"/>
              </w:rPr>
            </w:pPr>
          </w:p>
        </w:tc>
        <w:tc>
          <w:tcPr>
            <w:tcW w:w="370" w:type="pct"/>
            <w:shd w:val="clear" w:color="auto" w:fill="auto"/>
          </w:tcPr>
          <w:p w14:paraId="2E461BF4" w14:textId="77777777" w:rsidR="00B12273" w:rsidRPr="00CB4F87" w:rsidRDefault="00B12273"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2019</w:t>
            </w:r>
          </w:p>
        </w:tc>
        <w:tc>
          <w:tcPr>
            <w:tcW w:w="833" w:type="pct"/>
            <w:gridSpan w:val="2"/>
            <w:shd w:val="clear" w:color="auto" w:fill="auto"/>
          </w:tcPr>
          <w:p w14:paraId="52AB35F5" w14:textId="34C9522D" w:rsidR="00B12273" w:rsidRPr="00CB4F87" w:rsidRDefault="0087555F" w:rsidP="00F973B0">
            <w:pPr>
              <w:ind w:left="57"/>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подання </w:t>
            </w:r>
            <w:r w:rsidR="00AC779C" w:rsidRPr="00CB4F87">
              <w:rPr>
                <w:rFonts w:ascii="Times New Roman" w:eastAsia="Times New Roman" w:hAnsi="Times New Roman" w:cs="Times New Roman"/>
                <w:sz w:val="24"/>
                <w:szCs w:val="24"/>
                <w:lang w:eastAsia="uk-UA"/>
              </w:rPr>
              <w:t xml:space="preserve"> </w:t>
            </w:r>
            <w:r w:rsidR="00E445F1" w:rsidRPr="00CB4F87">
              <w:rPr>
                <w:rFonts w:ascii="Times New Roman" w:eastAsia="Times New Roman" w:hAnsi="Times New Roman" w:cs="Times New Roman"/>
                <w:sz w:val="24"/>
                <w:szCs w:val="24"/>
                <w:lang w:eastAsia="uk-UA"/>
              </w:rPr>
              <w:t xml:space="preserve">на розгляд Кабінету Міністрів України </w:t>
            </w:r>
            <w:r w:rsidR="00F50255" w:rsidRPr="00CB4F87">
              <w:rPr>
                <w:rFonts w:ascii="Times New Roman" w:eastAsia="Times New Roman" w:hAnsi="Times New Roman" w:cs="Times New Roman"/>
                <w:sz w:val="24"/>
                <w:szCs w:val="24"/>
                <w:lang w:eastAsia="uk-UA"/>
              </w:rPr>
              <w:t>проектів нормативно-</w:t>
            </w:r>
            <w:r w:rsidR="00B12273" w:rsidRPr="00CB4F87">
              <w:rPr>
                <w:rFonts w:ascii="Times New Roman" w:eastAsia="Times New Roman" w:hAnsi="Times New Roman" w:cs="Times New Roman"/>
                <w:sz w:val="24"/>
                <w:szCs w:val="24"/>
                <w:lang w:eastAsia="uk-UA"/>
              </w:rPr>
              <w:t>правових актів щодо у</w:t>
            </w:r>
            <w:r w:rsidR="00B12273" w:rsidRPr="00CB4F87">
              <w:rPr>
                <w:rFonts w:ascii="Times New Roman" w:hAnsi="Times New Roman"/>
                <w:sz w:val="24"/>
                <w:szCs w:val="24"/>
              </w:rPr>
              <w:t>досконалення системи стягнення аеронавігаційних зборів та ефективне покриття витрат всіх учасників надання аеронавігаційних послуг в аеропортах</w:t>
            </w:r>
          </w:p>
        </w:tc>
        <w:tc>
          <w:tcPr>
            <w:tcW w:w="724" w:type="pct"/>
            <w:gridSpan w:val="2"/>
            <w:shd w:val="clear" w:color="auto" w:fill="auto"/>
          </w:tcPr>
          <w:p w14:paraId="0D41DB70" w14:textId="77777777" w:rsidR="00B12273" w:rsidRPr="00CB4F87" w:rsidRDefault="00B12273"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rPr>
              <w:t>Спецфонд Державіаслужби</w:t>
            </w:r>
          </w:p>
        </w:tc>
        <w:tc>
          <w:tcPr>
            <w:tcW w:w="610" w:type="pct"/>
            <w:shd w:val="clear" w:color="auto" w:fill="auto"/>
          </w:tcPr>
          <w:p w14:paraId="328C0C97" w14:textId="77777777" w:rsidR="00B12273" w:rsidRPr="00CB4F87" w:rsidRDefault="00B12273" w:rsidP="00F973B0">
            <w:pPr>
              <w:ind w:left="57"/>
              <w:jc w:val="center"/>
              <w:textAlignment w:val="baseline"/>
              <w:rPr>
                <w:rFonts w:ascii="Times New Roman" w:eastAsia="Times New Roman" w:hAnsi="Times New Roman" w:cs="Times New Roman"/>
                <w:sz w:val="24"/>
                <w:szCs w:val="24"/>
                <w:lang w:eastAsia="uk-UA"/>
              </w:rPr>
            </w:pPr>
          </w:p>
        </w:tc>
      </w:tr>
      <w:tr w:rsidR="00FD5453" w:rsidRPr="00CB4F87" w14:paraId="557FB773" w14:textId="77777777" w:rsidTr="002D5C65">
        <w:trPr>
          <w:trHeight w:val="4692"/>
        </w:trPr>
        <w:tc>
          <w:tcPr>
            <w:tcW w:w="699" w:type="pct"/>
            <w:vMerge w:val="restart"/>
            <w:shd w:val="clear" w:color="auto" w:fill="auto"/>
          </w:tcPr>
          <w:p w14:paraId="3F972EC6" w14:textId="77777777" w:rsidR="00FD5453" w:rsidRPr="00CB4F87" w:rsidRDefault="00FD5453" w:rsidP="00F973B0">
            <w:pPr>
              <w:pStyle w:val="a4"/>
              <w:numPr>
                <w:ilvl w:val="0"/>
                <w:numId w:val="1"/>
              </w:numPr>
              <w:ind w:left="0" w:firstLine="34"/>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Підвищення ефективності внутрішніх логістичних операцій вантажного транспорту через усунення існуючих перешкод та вдосконалення відповідної інфраструктури, а також її поєднання з міжнародною та Транс’європейською транспортною мережею (TEN-T)</w:t>
            </w:r>
          </w:p>
        </w:tc>
        <w:tc>
          <w:tcPr>
            <w:tcW w:w="712" w:type="pct"/>
            <w:shd w:val="clear" w:color="auto" w:fill="auto"/>
          </w:tcPr>
          <w:p w14:paraId="5B583E56" w14:textId="77777777" w:rsidR="00FD5453" w:rsidRPr="00CB4F87" w:rsidRDefault="00FD5453" w:rsidP="00F973B0">
            <w:pPr>
              <w:pStyle w:val="a4"/>
              <w:numPr>
                <w:ilvl w:val="0"/>
                <w:numId w:val="24"/>
              </w:numPr>
              <w:ind w:left="0" w:firstLine="0"/>
              <w:jc w:val="both"/>
              <w:rPr>
                <w:rFonts w:ascii="Times New Roman" w:hAnsi="Times New Roman"/>
                <w:sz w:val="24"/>
                <w:szCs w:val="24"/>
              </w:rPr>
            </w:pPr>
            <w:r w:rsidRPr="00CB4F87">
              <w:rPr>
                <w:rFonts w:ascii="Times New Roman" w:hAnsi="Times New Roman"/>
                <w:sz w:val="24"/>
                <w:szCs w:val="24"/>
              </w:rPr>
              <w:t>реконструкція залізничної колії 1435 мм на дільниці Ковель-Ягодин-Держкордон з подальшою електрифікацією</w:t>
            </w:r>
          </w:p>
          <w:p w14:paraId="25EA3746" w14:textId="635C6074" w:rsidR="00FD5453" w:rsidRPr="00CB4F87" w:rsidRDefault="00FD5453" w:rsidP="00F13A34">
            <w:pPr>
              <w:jc w:val="both"/>
              <w:rPr>
                <w:rFonts w:ascii="Times New Roman" w:hAnsi="Times New Roman" w:cs="Times New Roman"/>
                <w:sz w:val="24"/>
                <w:szCs w:val="24"/>
              </w:rPr>
            </w:pPr>
            <w:r w:rsidRPr="00CB4F87">
              <w:rPr>
                <w:rFonts w:ascii="Times New Roman" w:hAnsi="Times New Roman"/>
                <w:sz w:val="24"/>
                <w:szCs w:val="24"/>
              </w:rPr>
              <w:t>(Волинська область)</w:t>
            </w:r>
          </w:p>
        </w:tc>
        <w:tc>
          <w:tcPr>
            <w:tcW w:w="1053" w:type="pct"/>
            <w:shd w:val="clear" w:color="auto" w:fill="auto"/>
          </w:tcPr>
          <w:p w14:paraId="11D76424" w14:textId="77777777" w:rsidR="00F13A34" w:rsidRPr="00CB4F87" w:rsidRDefault="00F13A34" w:rsidP="00F13A34">
            <w:pPr>
              <w:jc w:val="center"/>
              <w:rPr>
                <w:rFonts w:ascii="Times New Roman" w:eastAsia="Calibri" w:hAnsi="Times New Roman" w:cs="Times New Roman"/>
                <w:sz w:val="24"/>
                <w:szCs w:val="24"/>
              </w:rPr>
            </w:pPr>
            <w:r w:rsidRPr="00CB4F87">
              <w:rPr>
                <w:rFonts w:ascii="Times New Roman" w:eastAsia="Calibri" w:hAnsi="Times New Roman" w:cs="Times New Roman"/>
                <w:sz w:val="24"/>
                <w:szCs w:val="24"/>
              </w:rPr>
              <w:t>АТ «Укрзалізниця» (за згодою)</w:t>
            </w:r>
          </w:p>
          <w:p w14:paraId="095A62E7" w14:textId="77777777" w:rsidR="00FD5453" w:rsidRPr="00CB4F87" w:rsidRDefault="00FD5453" w:rsidP="00F973B0">
            <w:pPr>
              <w:jc w:val="center"/>
              <w:rPr>
                <w:rFonts w:ascii="Times New Roman" w:eastAsia="Calibri" w:hAnsi="Times New Roman" w:cs="Times New Roman"/>
                <w:sz w:val="24"/>
                <w:szCs w:val="24"/>
              </w:rPr>
            </w:pPr>
            <w:r w:rsidRPr="00CB4F87">
              <w:rPr>
                <w:rFonts w:ascii="Times New Roman" w:eastAsia="Calibri" w:hAnsi="Times New Roman" w:cs="Times New Roman"/>
                <w:sz w:val="24"/>
                <w:szCs w:val="24"/>
              </w:rPr>
              <w:t>Мінінфраструктури</w:t>
            </w:r>
          </w:p>
          <w:p w14:paraId="21581A1D" w14:textId="6F396BB3" w:rsidR="00FD5453" w:rsidRPr="00CB4F87" w:rsidRDefault="00FD5453" w:rsidP="00F13A34">
            <w:pPr>
              <w:jc w:val="center"/>
              <w:rPr>
                <w:rFonts w:ascii="Times New Roman" w:hAnsi="Times New Roman" w:cs="Times New Roman"/>
                <w:sz w:val="24"/>
                <w:szCs w:val="24"/>
              </w:rPr>
            </w:pPr>
          </w:p>
        </w:tc>
        <w:tc>
          <w:tcPr>
            <w:tcW w:w="370" w:type="pct"/>
            <w:shd w:val="clear" w:color="auto" w:fill="auto"/>
          </w:tcPr>
          <w:p w14:paraId="4BEE8248" w14:textId="785F4468" w:rsidR="00FD5453" w:rsidRPr="00CB4F87" w:rsidRDefault="00FD5453" w:rsidP="00F13A34">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shd w:val="clear" w:color="auto" w:fill="auto"/>
          </w:tcPr>
          <w:p w14:paraId="650C994A" w14:textId="77777777" w:rsidR="00FD5453" w:rsidRPr="00CB4F87" w:rsidRDefault="00FD5453" w:rsidP="00F973B0">
            <w:pPr>
              <w:jc w:val="both"/>
              <w:rPr>
                <w:rFonts w:ascii="Times New Roman" w:hAnsi="Times New Roman"/>
                <w:sz w:val="24"/>
                <w:szCs w:val="24"/>
              </w:rPr>
            </w:pPr>
            <w:r w:rsidRPr="00CB4F87">
              <w:rPr>
                <w:rFonts w:ascii="Times New Roman" w:hAnsi="Times New Roman"/>
                <w:sz w:val="24"/>
                <w:szCs w:val="24"/>
              </w:rPr>
              <w:t>проведено роботи з:</w:t>
            </w:r>
          </w:p>
          <w:p w14:paraId="2F61A4D2" w14:textId="77777777" w:rsidR="00FD5453" w:rsidRPr="00CB4F87" w:rsidRDefault="00FD5453" w:rsidP="00F973B0">
            <w:pPr>
              <w:jc w:val="both"/>
              <w:rPr>
                <w:rFonts w:ascii="Times New Roman" w:hAnsi="Times New Roman"/>
                <w:sz w:val="24"/>
                <w:szCs w:val="24"/>
              </w:rPr>
            </w:pPr>
            <w:r w:rsidRPr="00CB4F87">
              <w:rPr>
                <w:rFonts w:ascii="Times New Roman" w:hAnsi="Times New Roman"/>
                <w:sz w:val="24"/>
                <w:szCs w:val="24"/>
              </w:rPr>
              <w:t>- реконструкції колії - 64,4 км;</w:t>
            </w:r>
          </w:p>
          <w:p w14:paraId="4FFCC635" w14:textId="77777777" w:rsidR="00FD5453" w:rsidRPr="00CB4F87" w:rsidRDefault="00FD5453" w:rsidP="00F973B0">
            <w:pPr>
              <w:jc w:val="both"/>
              <w:rPr>
                <w:rFonts w:ascii="Times New Roman" w:hAnsi="Times New Roman"/>
                <w:sz w:val="24"/>
                <w:szCs w:val="24"/>
              </w:rPr>
            </w:pPr>
            <w:r w:rsidRPr="00CB4F87">
              <w:rPr>
                <w:rFonts w:ascii="Times New Roman" w:hAnsi="Times New Roman"/>
                <w:sz w:val="24"/>
                <w:szCs w:val="24"/>
              </w:rPr>
              <w:t>- заміни стрілочних переводів - 35 комплектів;</w:t>
            </w:r>
          </w:p>
          <w:p w14:paraId="2F4CC8C1" w14:textId="77777777" w:rsidR="00FD5453" w:rsidRPr="00CB4F87" w:rsidRDefault="00FD5453" w:rsidP="00F973B0">
            <w:pPr>
              <w:jc w:val="both"/>
              <w:rPr>
                <w:rFonts w:ascii="Times New Roman" w:hAnsi="Times New Roman"/>
                <w:sz w:val="24"/>
                <w:szCs w:val="24"/>
              </w:rPr>
            </w:pPr>
            <w:r w:rsidRPr="00CB4F87">
              <w:rPr>
                <w:rFonts w:ascii="Times New Roman" w:hAnsi="Times New Roman"/>
                <w:sz w:val="24"/>
                <w:szCs w:val="24"/>
              </w:rPr>
              <w:t>- реконструкції горловин 4-х станцій;</w:t>
            </w:r>
          </w:p>
          <w:p w14:paraId="2FBE645D" w14:textId="00A64E3D" w:rsidR="00FD5453" w:rsidRPr="00CB4F87" w:rsidRDefault="00FD5453" w:rsidP="00F973B0">
            <w:pPr>
              <w:jc w:val="both"/>
              <w:rPr>
                <w:rFonts w:ascii="Times New Roman" w:hAnsi="Times New Roman"/>
                <w:sz w:val="24"/>
                <w:szCs w:val="24"/>
              </w:rPr>
            </w:pPr>
            <w:r w:rsidRPr="00CB4F87">
              <w:rPr>
                <w:rFonts w:ascii="Times New Roman" w:hAnsi="Times New Roman"/>
                <w:sz w:val="24"/>
                <w:szCs w:val="24"/>
              </w:rPr>
              <w:t>- реконструкції 5 од.</w:t>
            </w:r>
            <w:r w:rsidR="00E1161F" w:rsidRPr="00CB4F87">
              <w:rPr>
                <w:rFonts w:ascii="Times New Roman" w:hAnsi="Times New Roman"/>
                <w:sz w:val="24"/>
                <w:szCs w:val="24"/>
              </w:rPr>
              <w:t xml:space="preserve"> </w:t>
            </w:r>
            <w:r w:rsidRPr="00CB4F87">
              <w:rPr>
                <w:rFonts w:ascii="Times New Roman" w:hAnsi="Times New Roman"/>
                <w:sz w:val="24"/>
                <w:szCs w:val="24"/>
              </w:rPr>
              <w:t>переїздів;</w:t>
            </w:r>
          </w:p>
          <w:p w14:paraId="1808E365" w14:textId="361D0BDE" w:rsidR="00FD5453" w:rsidRPr="00CB4F87" w:rsidRDefault="00FD5453" w:rsidP="00F13A34">
            <w:pPr>
              <w:jc w:val="both"/>
              <w:rPr>
                <w:rFonts w:ascii="Times New Roman" w:hAnsi="Times New Roman"/>
                <w:sz w:val="24"/>
                <w:szCs w:val="24"/>
              </w:rPr>
            </w:pPr>
            <w:r w:rsidRPr="00CB4F87">
              <w:rPr>
                <w:rFonts w:ascii="Times New Roman" w:hAnsi="Times New Roman"/>
                <w:sz w:val="24"/>
                <w:szCs w:val="24"/>
              </w:rPr>
              <w:t>- електрифікації колії 1435 мм з реконструкцією рейкових кіл СЦБ протяжність 60 км</w:t>
            </w:r>
          </w:p>
        </w:tc>
        <w:tc>
          <w:tcPr>
            <w:tcW w:w="724" w:type="pct"/>
            <w:gridSpan w:val="2"/>
            <w:shd w:val="clear" w:color="auto" w:fill="auto"/>
          </w:tcPr>
          <w:p w14:paraId="1C77B413" w14:textId="77777777" w:rsidR="00FD5453" w:rsidRPr="00CB4F87" w:rsidRDefault="00FD5453" w:rsidP="00F973B0">
            <w:pPr>
              <w:ind w:left="57"/>
              <w:jc w:val="center"/>
              <w:textAlignment w:val="baseline"/>
              <w:rPr>
                <w:rFonts w:ascii="Times New Roman" w:hAnsi="Times New Roman"/>
                <w:sz w:val="24"/>
                <w:szCs w:val="24"/>
              </w:rPr>
            </w:pPr>
            <w:r w:rsidRPr="00CB4F87">
              <w:rPr>
                <w:rFonts w:ascii="Times New Roman" w:hAnsi="Times New Roman"/>
                <w:sz w:val="24"/>
                <w:szCs w:val="24"/>
              </w:rPr>
              <w:t>власні кошти АТ «Укрзалізниця»,</w:t>
            </w:r>
          </w:p>
          <w:p w14:paraId="28084800" w14:textId="3743F434" w:rsidR="00FD5453" w:rsidRPr="00CB4F87" w:rsidRDefault="00FD5453" w:rsidP="00F13A34">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sz w:val="24"/>
                <w:szCs w:val="24"/>
              </w:rPr>
              <w:t xml:space="preserve">грантові кошти </w:t>
            </w:r>
          </w:p>
        </w:tc>
        <w:tc>
          <w:tcPr>
            <w:tcW w:w="610" w:type="pct"/>
            <w:shd w:val="clear" w:color="auto" w:fill="auto"/>
          </w:tcPr>
          <w:p w14:paraId="6B9740BB" w14:textId="77777777" w:rsidR="00FD5453" w:rsidRPr="00CB4F87" w:rsidRDefault="00F13A34" w:rsidP="00F13A34">
            <w:pPr>
              <w:jc w:val="both"/>
              <w:rPr>
                <w:rFonts w:ascii="Times New Roman" w:hAnsi="Times New Roman"/>
                <w:sz w:val="24"/>
                <w:szCs w:val="24"/>
              </w:rPr>
            </w:pPr>
            <w:r w:rsidRPr="00CB4F87">
              <w:rPr>
                <w:rFonts w:ascii="Times New Roman" w:hAnsi="Times New Roman"/>
                <w:sz w:val="24"/>
                <w:szCs w:val="24"/>
              </w:rPr>
              <w:t>1072,0</w:t>
            </w:r>
            <w:r w:rsidR="00FD5453" w:rsidRPr="00CB4F87">
              <w:rPr>
                <w:rFonts w:ascii="Times New Roman" w:hAnsi="Times New Roman"/>
                <w:sz w:val="24"/>
                <w:szCs w:val="24"/>
              </w:rPr>
              <w:t xml:space="preserve"> млн грн</w:t>
            </w:r>
          </w:p>
          <w:p w14:paraId="166C582F" w14:textId="6B277FE2" w:rsidR="00F13A34" w:rsidRPr="00CB4F87" w:rsidRDefault="00F13A34" w:rsidP="00F13A34">
            <w:pPr>
              <w:jc w:val="both"/>
              <w:rPr>
                <w:rFonts w:ascii="Times New Roman" w:eastAsia="Times New Roman" w:hAnsi="Times New Roman" w:cs="Times New Roman"/>
                <w:sz w:val="24"/>
                <w:szCs w:val="24"/>
                <w:lang w:eastAsia="uk-UA"/>
              </w:rPr>
            </w:pPr>
            <w:r w:rsidRPr="00CB4F87">
              <w:rPr>
                <w:rFonts w:ascii="Times New Roman" w:hAnsi="Times New Roman"/>
                <w:sz w:val="24"/>
                <w:szCs w:val="24"/>
              </w:rPr>
              <w:t>(35,73 млн євро)</w:t>
            </w:r>
          </w:p>
        </w:tc>
      </w:tr>
      <w:tr w:rsidR="006F3831" w:rsidRPr="00CB4F87" w14:paraId="4246057C" w14:textId="77777777" w:rsidTr="002D5C65">
        <w:trPr>
          <w:trHeight w:val="12"/>
        </w:trPr>
        <w:tc>
          <w:tcPr>
            <w:tcW w:w="699" w:type="pct"/>
            <w:vMerge/>
            <w:shd w:val="clear" w:color="auto" w:fill="auto"/>
          </w:tcPr>
          <w:p w14:paraId="2072C52F" w14:textId="77777777" w:rsidR="006F3831" w:rsidRPr="00CB4F87" w:rsidRDefault="006F3831" w:rsidP="00F973B0">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6E03632E" w14:textId="41907813" w:rsidR="006F3831" w:rsidRPr="00CB4F87" w:rsidRDefault="0026006E" w:rsidP="00F973B0">
            <w:pPr>
              <w:pStyle w:val="a4"/>
              <w:numPr>
                <w:ilvl w:val="0"/>
                <w:numId w:val="24"/>
              </w:numPr>
              <w:ind w:left="0" w:firstLine="0"/>
              <w:jc w:val="both"/>
              <w:rPr>
                <w:rFonts w:ascii="Times New Roman" w:hAnsi="Times New Roman"/>
                <w:sz w:val="24"/>
                <w:szCs w:val="24"/>
              </w:rPr>
            </w:pPr>
            <w:r w:rsidRPr="00CB4F87">
              <w:rPr>
                <w:rFonts w:ascii="Times New Roman" w:hAnsi="Times New Roman"/>
                <w:sz w:val="24"/>
                <w:szCs w:val="24"/>
              </w:rPr>
              <w:t>е</w:t>
            </w:r>
            <w:r w:rsidR="006F3831" w:rsidRPr="00CB4F87">
              <w:rPr>
                <w:rFonts w:ascii="Times New Roman" w:hAnsi="Times New Roman"/>
                <w:sz w:val="24"/>
                <w:szCs w:val="24"/>
              </w:rPr>
              <w:t xml:space="preserve">лектрифікація дільниці Ковель-Володимир-Волинський - </w:t>
            </w:r>
            <w:proofErr w:type="spellStart"/>
            <w:r w:rsidR="006F3831" w:rsidRPr="00CB4F87">
              <w:rPr>
                <w:rFonts w:ascii="Times New Roman" w:hAnsi="Times New Roman"/>
                <w:sz w:val="24"/>
                <w:szCs w:val="24"/>
              </w:rPr>
              <w:t>Ізов</w:t>
            </w:r>
            <w:proofErr w:type="spellEnd"/>
            <w:r w:rsidR="006F3831" w:rsidRPr="00CB4F87">
              <w:rPr>
                <w:rFonts w:ascii="Times New Roman" w:hAnsi="Times New Roman"/>
                <w:sz w:val="24"/>
                <w:szCs w:val="24"/>
              </w:rPr>
              <w:t xml:space="preserve"> – Держкордон</w:t>
            </w:r>
          </w:p>
        </w:tc>
        <w:tc>
          <w:tcPr>
            <w:tcW w:w="1053" w:type="pct"/>
            <w:shd w:val="clear" w:color="auto" w:fill="auto"/>
          </w:tcPr>
          <w:p w14:paraId="608FB858" w14:textId="77777777" w:rsidR="00F13A34" w:rsidRPr="00CB4F87" w:rsidRDefault="00F13A34" w:rsidP="00F13A34">
            <w:pPr>
              <w:jc w:val="cente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АТ «Укрзалізниця» (за згодою)</w:t>
            </w:r>
          </w:p>
          <w:p w14:paraId="079C8168" w14:textId="77777777" w:rsidR="00FD5453" w:rsidRPr="00CB4F87" w:rsidRDefault="0026006E" w:rsidP="00F973B0">
            <w:pPr>
              <w:jc w:val="center"/>
              <w:rPr>
                <w:rFonts w:ascii="Times New Roman" w:eastAsia="Times New Roman" w:hAnsi="Times New Roman" w:cs="Times New Roman"/>
                <w:sz w:val="24"/>
                <w:szCs w:val="24"/>
                <w:lang w:eastAsia="uk-UA"/>
              </w:rPr>
            </w:pPr>
            <w:r w:rsidRPr="00CB4F87">
              <w:rPr>
                <w:rFonts w:ascii="Times New Roman" w:eastAsia="Calibri" w:hAnsi="Times New Roman" w:cs="Times New Roman"/>
                <w:sz w:val="24"/>
                <w:szCs w:val="24"/>
              </w:rPr>
              <w:t>Мінінфраструктури</w:t>
            </w:r>
            <w:r w:rsidRPr="00CB4F87">
              <w:rPr>
                <w:rFonts w:ascii="Times New Roman" w:eastAsia="Times New Roman" w:hAnsi="Times New Roman" w:cs="Times New Roman"/>
                <w:sz w:val="24"/>
                <w:szCs w:val="24"/>
                <w:lang w:eastAsia="uk-UA"/>
              </w:rPr>
              <w:t xml:space="preserve"> </w:t>
            </w:r>
          </w:p>
          <w:p w14:paraId="1300C404" w14:textId="77777777" w:rsidR="006F3831" w:rsidRPr="00CB4F87" w:rsidRDefault="006F3831" w:rsidP="00F13A34">
            <w:pPr>
              <w:jc w:val="center"/>
              <w:rPr>
                <w:rFonts w:ascii="Times New Roman" w:eastAsia="Calibri" w:hAnsi="Times New Roman" w:cs="Times New Roman"/>
                <w:sz w:val="24"/>
                <w:szCs w:val="24"/>
              </w:rPr>
            </w:pPr>
          </w:p>
        </w:tc>
        <w:tc>
          <w:tcPr>
            <w:tcW w:w="370" w:type="pct"/>
            <w:shd w:val="clear" w:color="auto" w:fill="auto"/>
          </w:tcPr>
          <w:p w14:paraId="1F6C7AF0" w14:textId="102C999C" w:rsidR="006F3831" w:rsidRPr="00CB4F87" w:rsidRDefault="006F3831" w:rsidP="00F973B0">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shd w:val="clear" w:color="auto" w:fill="auto"/>
          </w:tcPr>
          <w:p w14:paraId="381FF513" w14:textId="77777777" w:rsidR="006F3831" w:rsidRPr="00CB4F87" w:rsidRDefault="006F3831" w:rsidP="00F973B0">
            <w:pPr>
              <w:ind w:left="57"/>
              <w:jc w:val="both"/>
              <w:textAlignment w:val="baseline"/>
              <w:rPr>
                <w:rFonts w:ascii="Times New Roman" w:hAnsi="Times New Roman"/>
                <w:sz w:val="24"/>
                <w:szCs w:val="24"/>
              </w:rPr>
            </w:pPr>
            <w:r w:rsidRPr="00CB4F87">
              <w:rPr>
                <w:rFonts w:ascii="Times New Roman" w:hAnsi="Times New Roman"/>
                <w:sz w:val="24"/>
                <w:szCs w:val="24"/>
              </w:rPr>
              <w:t>скорочення експлуатаційних витрат, буде сприяти скороченню терміну доставки вантажів, зростанню маси вантажних поїздів та спрощенню технології організації руху вантажних поїздів:</w:t>
            </w:r>
          </w:p>
          <w:p w14:paraId="3D09B11F" w14:textId="77777777" w:rsidR="006F3831" w:rsidRPr="00CB4F87" w:rsidRDefault="006F3831" w:rsidP="00F973B0">
            <w:pPr>
              <w:pStyle w:val="a4"/>
              <w:numPr>
                <w:ilvl w:val="0"/>
                <w:numId w:val="10"/>
              </w:numPr>
              <w:ind w:left="32" w:firstLine="0"/>
              <w:jc w:val="both"/>
              <w:textAlignment w:val="baseline"/>
              <w:rPr>
                <w:rFonts w:ascii="Times New Roman" w:eastAsia="Times New Roman" w:hAnsi="Times New Roman" w:cs="Times New Roman"/>
                <w:sz w:val="24"/>
                <w:szCs w:val="24"/>
                <w:lang w:eastAsia="uk-UA"/>
              </w:rPr>
            </w:pPr>
            <w:r w:rsidRPr="00CB4F87">
              <w:rPr>
                <w:rFonts w:ascii="Times New Roman" w:hAnsi="Times New Roman"/>
                <w:sz w:val="24"/>
                <w:szCs w:val="24"/>
              </w:rPr>
              <w:t xml:space="preserve">реконструкція споруд залізниці з електрифікацією дільниці Ковель – </w:t>
            </w:r>
            <w:proofErr w:type="spellStart"/>
            <w:r w:rsidRPr="00CB4F87">
              <w:rPr>
                <w:rFonts w:ascii="Times New Roman" w:hAnsi="Times New Roman"/>
                <w:sz w:val="24"/>
                <w:szCs w:val="24"/>
              </w:rPr>
              <w:t>Ізов</w:t>
            </w:r>
            <w:proofErr w:type="spellEnd"/>
            <w:r w:rsidRPr="00CB4F87">
              <w:rPr>
                <w:rFonts w:ascii="Times New Roman" w:hAnsi="Times New Roman"/>
                <w:sz w:val="24"/>
                <w:szCs w:val="24"/>
              </w:rPr>
              <w:t xml:space="preserve"> – Держкордон;</w:t>
            </w:r>
          </w:p>
          <w:p w14:paraId="37DCB639" w14:textId="77777777" w:rsidR="006F3831" w:rsidRPr="00CB4F87" w:rsidRDefault="006F3831" w:rsidP="00F973B0">
            <w:pPr>
              <w:pStyle w:val="a4"/>
              <w:numPr>
                <w:ilvl w:val="0"/>
                <w:numId w:val="10"/>
              </w:numPr>
              <w:ind w:left="32" w:firstLine="0"/>
              <w:jc w:val="both"/>
              <w:textAlignment w:val="baseline"/>
              <w:rPr>
                <w:rFonts w:ascii="Times New Roman" w:eastAsia="Times New Roman" w:hAnsi="Times New Roman" w:cs="Times New Roman"/>
                <w:sz w:val="24"/>
                <w:szCs w:val="24"/>
                <w:lang w:eastAsia="uk-UA"/>
              </w:rPr>
            </w:pPr>
            <w:r w:rsidRPr="00CB4F87">
              <w:rPr>
                <w:rFonts w:ascii="Times New Roman" w:hAnsi="Times New Roman"/>
                <w:sz w:val="24"/>
                <w:szCs w:val="24"/>
              </w:rPr>
              <w:lastRenderedPageBreak/>
              <w:t xml:space="preserve">мікропроцесорна централізація станцій </w:t>
            </w:r>
            <w:proofErr w:type="spellStart"/>
            <w:r w:rsidRPr="00CB4F87">
              <w:rPr>
                <w:rFonts w:ascii="Times New Roman" w:hAnsi="Times New Roman"/>
                <w:sz w:val="24"/>
                <w:szCs w:val="24"/>
              </w:rPr>
              <w:t>Ізов</w:t>
            </w:r>
            <w:proofErr w:type="spellEnd"/>
            <w:r w:rsidRPr="00CB4F87">
              <w:rPr>
                <w:rFonts w:ascii="Times New Roman" w:hAnsi="Times New Roman"/>
                <w:sz w:val="24"/>
                <w:szCs w:val="24"/>
              </w:rPr>
              <w:t>, Володимир-Волинський;</w:t>
            </w:r>
          </w:p>
          <w:p w14:paraId="294778E2" w14:textId="77777777" w:rsidR="006F3831" w:rsidRPr="00CB4F87" w:rsidRDefault="006F3831" w:rsidP="00F973B0">
            <w:pPr>
              <w:pStyle w:val="a4"/>
              <w:numPr>
                <w:ilvl w:val="0"/>
                <w:numId w:val="10"/>
              </w:numPr>
              <w:ind w:left="32" w:firstLine="0"/>
              <w:jc w:val="both"/>
              <w:textAlignment w:val="baseline"/>
              <w:rPr>
                <w:rFonts w:ascii="Times New Roman" w:eastAsia="Times New Roman" w:hAnsi="Times New Roman" w:cs="Times New Roman"/>
                <w:sz w:val="24"/>
                <w:szCs w:val="24"/>
                <w:lang w:eastAsia="uk-UA"/>
              </w:rPr>
            </w:pPr>
            <w:r w:rsidRPr="00CB4F87">
              <w:rPr>
                <w:rFonts w:ascii="Times New Roman" w:hAnsi="Times New Roman"/>
                <w:sz w:val="24"/>
                <w:szCs w:val="24"/>
              </w:rPr>
              <w:t>реконструкція будівлі пакгаузу під черговий пункт контактної мережі ст. Володимир-Волинський;</w:t>
            </w:r>
          </w:p>
          <w:p w14:paraId="1FB5067B" w14:textId="21C7D7F6" w:rsidR="006F3831" w:rsidRPr="00CB4F87" w:rsidRDefault="006F3831" w:rsidP="00F973B0">
            <w:pPr>
              <w:jc w:val="both"/>
              <w:rPr>
                <w:rFonts w:ascii="Times New Roman" w:hAnsi="Times New Roman" w:cs="Times New Roman"/>
                <w:sz w:val="24"/>
                <w:szCs w:val="24"/>
                <w:shd w:val="clear" w:color="auto" w:fill="FFFFFF"/>
              </w:rPr>
            </w:pPr>
            <w:r w:rsidRPr="00CB4F87">
              <w:rPr>
                <w:rFonts w:ascii="Times New Roman" w:hAnsi="Times New Roman"/>
                <w:sz w:val="24"/>
                <w:szCs w:val="24"/>
              </w:rPr>
              <w:t>стаціонарна тягова підстанція Володимир-Волинський</w:t>
            </w:r>
          </w:p>
        </w:tc>
        <w:tc>
          <w:tcPr>
            <w:tcW w:w="724" w:type="pct"/>
            <w:gridSpan w:val="2"/>
            <w:shd w:val="clear" w:color="auto" w:fill="auto"/>
          </w:tcPr>
          <w:p w14:paraId="7EC6667C" w14:textId="7DEB7153" w:rsidR="006F3831" w:rsidRPr="00CB4F87" w:rsidRDefault="006F3831" w:rsidP="00F973B0">
            <w:pPr>
              <w:ind w:left="57"/>
              <w:jc w:val="center"/>
              <w:textAlignment w:val="baseline"/>
              <w:rPr>
                <w:rFonts w:ascii="Times New Roman" w:hAnsi="Times New Roman"/>
                <w:sz w:val="24"/>
                <w:szCs w:val="24"/>
              </w:rPr>
            </w:pPr>
            <w:r w:rsidRPr="00CB4F87">
              <w:rPr>
                <w:rFonts w:ascii="Times New Roman" w:hAnsi="Times New Roman" w:cs="Times New Roman"/>
                <w:sz w:val="24"/>
                <w:szCs w:val="24"/>
              </w:rPr>
              <w:lastRenderedPageBreak/>
              <w:t>Інші джерела (грантові, кредитні кошти)</w:t>
            </w:r>
          </w:p>
        </w:tc>
        <w:tc>
          <w:tcPr>
            <w:tcW w:w="610" w:type="pct"/>
            <w:shd w:val="clear" w:color="auto" w:fill="auto"/>
          </w:tcPr>
          <w:p w14:paraId="41DDE7AD" w14:textId="00F68C4B" w:rsidR="006F3831" w:rsidRPr="00CB4F87" w:rsidRDefault="006F3831"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sz w:val="24"/>
                <w:szCs w:val="24"/>
              </w:rPr>
              <w:t>1449,914 м</w:t>
            </w:r>
            <w:r w:rsidR="00F13A34" w:rsidRPr="00CB4F87">
              <w:rPr>
                <w:rFonts w:ascii="Times New Roman" w:hAnsi="Times New Roman"/>
                <w:sz w:val="24"/>
                <w:szCs w:val="24"/>
              </w:rPr>
              <w:t>лн</w:t>
            </w:r>
            <w:r w:rsidRPr="00CB4F87">
              <w:rPr>
                <w:rFonts w:ascii="Times New Roman" w:hAnsi="Times New Roman"/>
                <w:sz w:val="24"/>
                <w:szCs w:val="24"/>
              </w:rPr>
              <w:t xml:space="preserve"> грн</w:t>
            </w:r>
          </w:p>
          <w:p w14:paraId="1C56A008" w14:textId="77777777" w:rsidR="006F3831" w:rsidRPr="00CB4F87" w:rsidRDefault="006F3831" w:rsidP="00F973B0">
            <w:pPr>
              <w:jc w:val="both"/>
              <w:rPr>
                <w:rFonts w:ascii="Times New Roman" w:hAnsi="Times New Roman"/>
                <w:sz w:val="24"/>
                <w:szCs w:val="24"/>
              </w:rPr>
            </w:pPr>
          </w:p>
        </w:tc>
      </w:tr>
      <w:tr w:rsidR="00126F41" w:rsidRPr="00CB4F87" w14:paraId="5C7FAE64" w14:textId="77777777" w:rsidTr="002D5C65">
        <w:trPr>
          <w:trHeight w:val="12"/>
        </w:trPr>
        <w:tc>
          <w:tcPr>
            <w:tcW w:w="699" w:type="pct"/>
            <w:vMerge/>
            <w:shd w:val="clear" w:color="auto" w:fill="auto"/>
          </w:tcPr>
          <w:p w14:paraId="71C336B3" w14:textId="77777777" w:rsidR="00126F41" w:rsidRPr="00CB4F87" w:rsidRDefault="00126F41" w:rsidP="00F973B0">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69166277" w14:textId="2D210355" w:rsidR="00126F41" w:rsidRPr="00CB4F87" w:rsidRDefault="0026006E" w:rsidP="00F973B0">
            <w:pPr>
              <w:pStyle w:val="a4"/>
              <w:numPr>
                <w:ilvl w:val="0"/>
                <w:numId w:val="24"/>
              </w:numPr>
              <w:ind w:left="0" w:firstLine="0"/>
              <w:jc w:val="both"/>
              <w:rPr>
                <w:rFonts w:ascii="Times New Roman" w:hAnsi="Times New Roman"/>
                <w:sz w:val="24"/>
                <w:szCs w:val="24"/>
              </w:rPr>
            </w:pPr>
            <w:r w:rsidRPr="00CB4F87">
              <w:rPr>
                <w:rFonts w:ascii="Times New Roman" w:hAnsi="Times New Roman"/>
                <w:sz w:val="24"/>
                <w:szCs w:val="24"/>
              </w:rPr>
              <w:t>о</w:t>
            </w:r>
            <w:r w:rsidR="00126F41" w:rsidRPr="00CB4F87">
              <w:rPr>
                <w:rFonts w:ascii="Times New Roman" w:hAnsi="Times New Roman"/>
                <w:sz w:val="24"/>
                <w:szCs w:val="24"/>
              </w:rPr>
              <w:t>бладнання тягових підстанцій, розташованих на ІІІ та IX пан’європейських  транспортних  коридорах («критських»), засобами компенсації реактивної потужності</w:t>
            </w:r>
          </w:p>
        </w:tc>
        <w:tc>
          <w:tcPr>
            <w:tcW w:w="1053" w:type="pct"/>
            <w:shd w:val="clear" w:color="auto" w:fill="auto"/>
          </w:tcPr>
          <w:p w14:paraId="41D6B893" w14:textId="77777777" w:rsidR="00F13A34" w:rsidRPr="00CB4F87" w:rsidRDefault="00F13A34" w:rsidP="00F973B0">
            <w:pPr>
              <w:jc w:val="cente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АТ «Укрзалізниця» (за згодою)</w:t>
            </w:r>
          </w:p>
          <w:p w14:paraId="4AF76286" w14:textId="3C2A67A3" w:rsidR="00E27D79" w:rsidRPr="00CB4F87" w:rsidRDefault="0026006E" w:rsidP="00F973B0">
            <w:pPr>
              <w:jc w:val="center"/>
              <w:rPr>
                <w:rFonts w:ascii="Times New Roman" w:eastAsia="Times New Roman" w:hAnsi="Times New Roman" w:cs="Times New Roman"/>
                <w:sz w:val="24"/>
                <w:szCs w:val="24"/>
                <w:lang w:eastAsia="uk-UA"/>
              </w:rPr>
            </w:pPr>
            <w:r w:rsidRPr="00CB4F87">
              <w:rPr>
                <w:rFonts w:ascii="Times New Roman" w:eastAsia="Calibri" w:hAnsi="Times New Roman" w:cs="Times New Roman"/>
                <w:sz w:val="24"/>
                <w:szCs w:val="24"/>
              </w:rPr>
              <w:t>Мінінфраструктури</w:t>
            </w:r>
          </w:p>
          <w:p w14:paraId="1ACC6FBC" w14:textId="1E1132E1" w:rsidR="00126F41" w:rsidRPr="00CB4F87" w:rsidRDefault="00126F41" w:rsidP="00F973B0">
            <w:pPr>
              <w:jc w:val="center"/>
              <w:rPr>
                <w:rFonts w:ascii="Times New Roman" w:eastAsia="Times New Roman" w:hAnsi="Times New Roman" w:cs="Times New Roman"/>
                <w:sz w:val="24"/>
                <w:szCs w:val="24"/>
                <w:lang w:eastAsia="uk-UA"/>
              </w:rPr>
            </w:pPr>
          </w:p>
        </w:tc>
        <w:tc>
          <w:tcPr>
            <w:tcW w:w="370" w:type="pct"/>
            <w:shd w:val="clear" w:color="auto" w:fill="auto"/>
          </w:tcPr>
          <w:p w14:paraId="2FE7467B" w14:textId="0FFB6E9C" w:rsidR="00126F41" w:rsidRPr="00CB4F87" w:rsidRDefault="00126F41" w:rsidP="00F973B0">
            <w:pPr>
              <w:ind w:left="57"/>
              <w:jc w:val="center"/>
              <w:textAlignment w:val="baseline"/>
              <w:rPr>
                <w:rFonts w:ascii="Times New Roman" w:hAnsi="Times New Roman" w:cs="Times New Roman"/>
                <w:sz w:val="24"/>
                <w:szCs w:val="24"/>
                <w:lang w:val="en-US"/>
              </w:rPr>
            </w:pPr>
            <w:r w:rsidRPr="00CB4F87">
              <w:rPr>
                <w:rFonts w:ascii="Times New Roman" w:hAnsi="Times New Roman" w:cs="Times New Roman"/>
                <w:sz w:val="24"/>
                <w:szCs w:val="24"/>
                <w:lang w:val="en-US"/>
              </w:rPr>
              <w:t>2021</w:t>
            </w:r>
          </w:p>
        </w:tc>
        <w:tc>
          <w:tcPr>
            <w:tcW w:w="833" w:type="pct"/>
            <w:gridSpan w:val="2"/>
            <w:shd w:val="clear" w:color="auto" w:fill="auto"/>
          </w:tcPr>
          <w:p w14:paraId="5F66C21C" w14:textId="58A6D4C5" w:rsidR="00126F41" w:rsidRPr="00CB4F87" w:rsidRDefault="00D52075" w:rsidP="00F973B0">
            <w:pPr>
              <w:ind w:left="57"/>
              <w:jc w:val="both"/>
              <w:textAlignment w:val="baseline"/>
              <w:rPr>
                <w:rFonts w:ascii="Times New Roman" w:hAnsi="Times New Roman"/>
                <w:sz w:val="24"/>
                <w:szCs w:val="24"/>
              </w:rPr>
            </w:pPr>
            <w:r w:rsidRPr="00CB4F87">
              <w:rPr>
                <w:rFonts w:ascii="Times New Roman" w:hAnsi="Times New Roman"/>
                <w:sz w:val="24"/>
                <w:szCs w:val="24"/>
              </w:rPr>
              <w:t>м</w:t>
            </w:r>
            <w:r w:rsidR="00126F41" w:rsidRPr="00CB4F87">
              <w:rPr>
                <w:rFonts w:ascii="Times New Roman" w:hAnsi="Times New Roman"/>
                <w:sz w:val="24"/>
                <w:szCs w:val="24"/>
              </w:rPr>
              <w:t xml:space="preserve">одернізація пристроїв електропостачання об'єктів інфраструктури: обладнання 5 тягових підстанцій  засобами компенсації за коридором № III:  Берлін/Дрезден - Катовіце - Львів - Красне - Тернопіль та 3 тягових підстанцій за коридором № IX: </w:t>
            </w:r>
            <w:proofErr w:type="spellStart"/>
            <w:r w:rsidR="00126F41" w:rsidRPr="00CB4F87">
              <w:rPr>
                <w:rFonts w:ascii="Times New Roman" w:hAnsi="Times New Roman"/>
                <w:sz w:val="24"/>
                <w:szCs w:val="24"/>
              </w:rPr>
              <w:t>Александруполіс</w:t>
            </w:r>
            <w:proofErr w:type="spellEnd"/>
            <w:r w:rsidR="00126F41" w:rsidRPr="00CB4F87">
              <w:rPr>
                <w:rFonts w:ascii="Times New Roman" w:hAnsi="Times New Roman"/>
                <w:sz w:val="24"/>
                <w:szCs w:val="24"/>
              </w:rPr>
              <w:t xml:space="preserve"> - </w:t>
            </w:r>
            <w:proofErr w:type="spellStart"/>
            <w:r w:rsidR="00126F41" w:rsidRPr="00CB4F87">
              <w:rPr>
                <w:rFonts w:ascii="Times New Roman" w:hAnsi="Times New Roman"/>
                <w:sz w:val="24"/>
                <w:szCs w:val="24"/>
              </w:rPr>
              <w:t>Пловдів</w:t>
            </w:r>
            <w:proofErr w:type="spellEnd"/>
            <w:r w:rsidR="00126F41" w:rsidRPr="00CB4F87">
              <w:rPr>
                <w:rFonts w:ascii="Times New Roman" w:hAnsi="Times New Roman"/>
                <w:sz w:val="24"/>
                <w:szCs w:val="24"/>
              </w:rPr>
              <w:t xml:space="preserve"> - Бухарест - Кишинів - </w:t>
            </w:r>
            <w:proofErr w:type="spellStart"/>
            <w:r w:rsidR="00126F41" w:rsidRPr="00CB4F87">
              <w:rPr>
                <w:rFonts w:ascii="Times New Roman" w:hAnsi="Times New Roman"/>
                <w:sz w:val="24"/>
                <w:szCs w:val="24"/>
              </w:rPr>
              <w:t>Кучурган</w:t>
            </w:r>
            <w:proofErr w:type="spellEnd"/>
            <w:r w:rsidR="00126F41" w:rsidRPr="00CB4F87">
              <w:rPr>
                <w:rFonts w:ascii="Times New Roman" w:hAnsi="Times New Roman"/>
                <w:sz w:val="24"/>
                <w:szCs w:val="24"/>
              </w:rPr>
              <w:t xml:space="preserve"> - Роздільна -Жмеринка - Київ — Ніжин — </w:t>
            </w:r>
            <w:r w:rsidR="00126F41" w:rsidRPr="00CB4F87">
              <w:rPr>
                <w:rFonts w:ascii="Times New Roman" w:hAnsi="Times New Roman"/>
                <w:sz w:val="24"/>
                <w:szCs w:val="24"/>
              </w:rPr>
              <w:lastRenderedPageBreak/>
              <w:t xml:space="preserve">Чернігів — </w:t>
            </w:r>
            <w:proofErr w:type="spellStart"/>
            <w:r w:rsidR="00126F41" w:rsidRPr="00CB4F87">
              <w:rPr>
                <w:rFonts w:ascii="Times New Roman" w:hAnsi="Times New Roman"/>
                <w:sz w:val="24"/>
                <w:szCs w:val="24"/>
              </w:rPr>
              <w:t>Горностаївка</w:t>
            </w:r>
            <w:proofErr w:type="spellEnd"/>
            <w:r w:rsidR="00126F41" w:rsidRPr="00CB4F87">
              <w:rPr>
                <w:rFonts w:ascii="Times New Roman" w:hAnsi="Times New Roman"/>
                <w:sz w:val="24"/>
                <w:szCs w:val="24"/>
              </w:rPr>
              <w:t xml:space="preserve"> — </w:t>
            </w:r>
            <w:proofErr w:type="spellStart"/>
            <w:r w:rsidR="00126F41" w:rsidRPr="00CB4F87">
              <w:rPr>
                <w:rFonts w:ascii="Times New Roman" w:hAnsi="Times New Roman"/>
                <w:sz w:val="24"/>
                <w:szCs w:val="24"/>
              </w:rPr>
              <w:t>Жлобін</w:t>
            </w:r>
            <w:proofErr w:type="spellEnd"/>
            <w:r w:rsidR="00126F41" w:rsidRPr="00CB4F87">
              <w:rPr>
                <w:rFonts w:ascii="Times New Roman" w:hAnsi="Times New Roman"/>
                <w:sz w:val="24"/>
                <w:szCs w:val="24"/>
              </w:rPr>
              <w:t xml:space="preserve"> - Вітебськ - Санкт-Петербург - Гельсінкі</w:t>
            </w:r>
          </w:p>
        </w:tc>
        <w:tc>
          <w:tcPr>
            <w:tcW w:w="724" w:type="pct"/>
            <w:gridSpan w:val="2"/>
            <w:shd w:val="clear" w:color="auto" w:fill="auto"/>
          </w:tcPr>
          <w:p w14:paraId="2CE86195" w14:textId="437D6FC9" w:rsidR="00126F41" w:rsidRPr="00CB4F87" w:rsidRDefault="00126F41" w:rsidP="00F973B0">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lastRenderedPageBreak/>
              <w:t>Інші джерела (кредитні кошти/грантові кошти)</w:t>
            </w:r>
          </w:p>
        </w:tc>
        <w:tc>
          <w:tcPr>
            <w:tcW w:w="610" w:type="pct"/>
            <w:shd w:val="clear" w:color="auto" w:fill="auto"/>
          </w:tcPr>
          <w:p w14:paraId="2517C599" w14:textId="6E736C43" w:rsidR="00126F41" w:rsidRPr="00CB4F87" w:rsidRDefault="00F13A34" w:rsidP="00F973B0">
            <w:pPr>
              <w:jc w:val="both"/>
              <w:rPr>
                <w:rFonts w:ascii="Times New Roman" w:hAnsi="Times New Roman"/>
                <w:sz w:val="24"/>
                <w:szCs w:val="24"/>
              </w:rPr>
            </w:pPr>
            <w:r w:rsidRPr="00CB4F87">
              <w:rPr>
                <w:rFonts w:ascii="Times New Roman" w:hAnsi="Times New Roman"/>
                <w:sz w:val="24"/>
                <w:szCs w:val="24"/>
              </w:rPr>
              <w:t>216,0 млн грн</w:t>
            </w:r>
          </w:p>
          <w:p w14:paraId="5D0D33E2" w14:textId="644EA843" w:rsidR="00F13A34" w:rsidRPr="00CB4F87" w:rsidRDefault="00F13A34" w:rsidP="00F973B0">
            <w:pPr>
              <w:jc w:val="both"/>
              <w:rPr>
                <w:rFonts w:ascii="Times New Roman" w:hAnsi="Times New Roman"/>
                <w:sz w:val="24"/>
                <w:szCs w:val="24"/>
              </w:rPr>
            </w:pPr>
            <w:r w:rsidRPr="00CB4F87">
              <w:rPr>
                <w:rFonts w:ascii="Times New Roman" w:hAnsi="Times New Roman"/>
                <w:sz w:val="24"/>
                <w:szCs w:val="24"/>
              </w:rPr>
              <w:t>(7,2 млн євро)</w:t>
            </w:r>
          </w:p>
          <w:p w14:paraId="69F44ECB" w14:textId="77777777" w:rsidR="00126F41" w:rsidRPr="00CB4F87" w:rsidRDefault="00126F41" w:rsidP="00F973B0">
            <w:pPr>
              <w:ind w:left="57"/>
              <w:jc w:val="center"/>
              <w:textAlignment w:val="baseline"/>
              <w:rPr>
                <w:rFonts w:ascii="Times New Roman" w:hAnsi="Times New Roman"/>
                <w:sz w:val="24"/>
                <w:szCs w:val="24"/>
              </w:rPr>
            </w:pPr>
          </w:p>
        </w:tc>
      </w:tr>
      <w:tr w:rsidR="00126F41" w:rsidRPr="00CB4F87" w14:paraId="73817711" w14:textId="77777777" w:rsidTr="002D5C65">
        <w:trPr>
          <w:trHeight w:val="12"/>
        </w:trPr>
        <w:tc>
          <w:tcPr>
            <w:tcW w:w="699" w:type="pct"/>
            <w:vMerge/>
            <w:shd w:val="clear" w:color="auto" w:fill="auto"/>
          </w:tcPr>
          <w:p w14:paraId="73913F8F" w14:textId="77777777" w:rsidR="00126F41" w:rsidRPr="00CB4F87" w:rsidRDefault="00126F41" w:rsidP="00F973B0">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26405713" w14:textId="741D0E57" w:rsidR="00126F41" w:rsidRPr="00CB4F87" w:rsidRDefault="0026006E" w:rsidP="00F973B0">
            <w:pPr>
              <w:pStyle w:val="a4"/>
              <w:numPr>
                <w:ilvl w:val="0"/>
                <w:numId w:val="24"/>
              </w:numPr>
              <w:ind w:left="0" w:firstLine="0"/>
              <w:rPr>
                <w:rFonts w:ascii="Times New Roman" w:hAnsi="Times New Roman"/>
                <w:sz w:val="24"/>
                <w:szCs w:val="24"/>
              </w:rPr>
            </w:pPr>
            <w:r w:rsidRPr="00CB4F87">
              <w:rPr>
                <w:rFonts w:ascii="Times New Roman" w:hAnsi="Times New Roman"/>
                <w:sz w:val="24"/>
                <w:szCs w:val="24"/>
              </w:rPr>
              <w:t>е</w:t>
            </w:r>
            <w:r w:rsidR="00126F41" w:rsidRPr="00CB4F87">
              <w:rPr>
                <w:rFonts w:ascii="Times New Roman" w:hAnsi="Times New Roman"/>
                <w:sz w:val="24"/>
                <w:szCs w:val="24"/>
              </w:rPr>
              <w:t xml:space="preserve">кспериментальне відновлення залізничного руху колією 1520 за напрямом Румунія – Україна – Словаччина  на ділянці </w:t>
            </w:r>
            <w:proofErr w:type="spellStart"/>
            <w:r w:rsidR="00126F41" w:rsidRPr="00CB4F87">
              <w:rPr>
                <w:rFonts w:ascii="Times New Roman" w:hAnsi="Times New Roman"/>
                <w:sz w:val="24"/>
                <w:szCs w:val="24"/>
              </w:rPr>
              <w:t>Вікшань</w:t>
            </w:r>
            <w:proofErr w:type="spellEnd"/>
            <w:r w:rsidR="00126F41" w:rsidRPr="00CB4F87">
              <w:rPr>
                <w:rFonts w:ascii="Times New Roman" w:hAnsi="Times New Roman"/>
                <w:sz w:val="24"/>
                <w:szCs w:val="24"/>
              </w:rPr>
              <w:t xml:space="preserve">  – </w:t>
            </w:r>
            <w:proofErr w:type="spellStart"/>
            <w:r w:rsidR="00126F41" w:rsidRPr="00CB4F87">
              <w:rPr>
                <w:rFonts w:ascii="Times New Roman" w:hAnsi="Times New Roman"/>
                <w:sz w:val="24"/>
                <w:szCs w:val="24"/>
              </w:rPr>
              <w:t>Вадул-Сірет</w:t>
            </w:r>
            <w:proofErr w:type="spellEnd"/>
            <w:r w:rsidR="00126F41" w:rsidRPr="00CB4F87">
              <w:rPr>
                <w:rFonts w:ascii="Times New Roman" w:hAnsi="Times New Roman"/>
                <w:sz w:val="24"/>
                <w:szCs w:val="24"/>
              </w:rPr>
              <w:t xml:space="preserve"> – Чернівці – Коломия – Рахів – Валя-</w:t>
            </w:r>
            <w:proofErr w:type="spellStart"/>
            <w:r w:rsidR="00126F41" w:rsidRPr="00CB4F87">
              <w:rPr>
                <w:rFonts w:ascii="Times New Roman" w:hAnsi="Times New Roman"/>
                <w:sz w:val="24"/>
                <w:szCs w:val="24"/>
              </w:rPr>
              <w:t>Вишеулуй</w:t>
            </w:r>
            <w:proofErr w:type="spellEnd"/>
            <w:r w:rsidR="00126F41" w:rsidRPr="00CB4F87">
              <w:rPr>
                <w:rFonts w:ascii="Times New Roman" w:hAnsi="Times New Roman"/>
                <w:sz w:val="24"/>
                <w:szCs w:val="24"/>
              </w:rPr>
              <w:t xml:space="preserve">, як  складової інвестиційного заходу 315 «Відновлення наскрізного залізничного руху наявною колією 1520 мм між усіма прикордонними регіонами України та </w:t>
            </w:r>
            <w:proofErr w:type="spellStart"/>
            <w:r w:rsidR="00126F41" w:rsidRPr="00CB4F87">
              <w:rPr>
                <w:rFonts w:ascii="Times New Roman" w:hAnsi="Times New Roman"/>
                <w:sz w:val="24"/>
                <w:szCs w:val="24"/>
              </w:rPr>
              <w:t>межуючими</w:t>
            </w:r>
            <w:proofErr w:type="spellEnd"/>
            <w:r w:rsidR="00126F41" w:rsidRPr="00CB4F87">
              <w:rPr>
                <w:rFonts w:ascii="Times New Roman" w:hAnsi="Times New Roman"/>
                <w:sz w:val="24"/>
                <w:szCs w:val="24"/>
              </w:rPr>
              <w:t xml:space="preserve"> регіонами Румунії, Угорщини, Словаччини та Молдови, , що входять до </w:t>
            </w:r>
            <w:r w:rsidR="00126F41" w:rsidRPr="00CB4F87">
              <w:rPr>
                <w:rFonts w:ascii="Times New Roman" w:hAnsi="Times New Roman"/>
                <w:sz w:val="24"/>
                <w:szCs w:val="24"/>
              </w:rPr>
              <w:lastRenderedPageBreak/>
              <w:t>Стратегії ЄС для Дунайського  регіону» Чернівецька область</w:t>
            </w:r>
          </w:p>
        </w:tc>
        <w:tc>
          <w:tcPr>
            <w:tcW w:w="1053" w:type="pct"/>
            <w:shd w:val="clear" w:color="auto" w:fill="auto"/>
          </w:tcPr>
          <w:p w14:paraId="2B449642" w14:textId="07DD332F" w:rsidR="00126F41" w:rsidRPr="00CB4F87" w:rsidRDefault="00126F41"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 xml:space="preserve">Чернівецька </w:t>
            </w:r>
            <w:r w:rsidR="00E27D79" w:rsidRPr="00CB4F87">
              <w:rPr>
                <w:rFonts w:ascii="Times New Roman" w:eastAsia="Times New Roman" w:hAnsi="Times New Roman" w:cs="Times New Roman"/>
                <w:sz w:val="24"/>
                <w:szCs w:val="24"/>
                <w:lang w:eastAsia="uk-UA"/>
              </w:rPr>
              <w:t>облдержадміністрація</w:t>
            </w:r>
          </w:p>
          <w:p w14:paraId="01452BCA" w14:textId="2ECC61A2" w:rsidR="00126F41" w:rsidRPr="00CB4F87" w:rsidRDefault="00126F41"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АТ «Укрзалізниця» (</w:t>
            </w:r>
            <w:r w:rsidR="00E27D79" w:rsidRPr="00CB4F87">
              <w:rPr>
                <w:rFonts w:ascii="Times New Roman" w:eastAsia="Times New Roman" w:hAnsi="Times New Roman" w:cs="Times New Roman"/>
                <w:sz w:val="24"/>
                <w:szCs w:val="24"/>
                <w:lang w:eastAsia="uk-UA"/>
              </w:rPr>
              <w:t>за згодою</w:t>
            </w:r>
            <w:r w:rsidRPr="00CB4F87">
              <w:rPr>
                <w:rFonts w:ascii="Times New Roman" w:eastAsia="Times New Roman" w:hAnsi="Times New Roman" w:cs="Times New Roman"/>
                <w:sz w:val="24"/>
                <w:szCs w:val="24"/>
                <w:lang w:eastAsia="uk-UA"/>
              </w:rPr>
              <w:t>)</w:t>
            </w:r>
          </w:p>
          <w:p w14:paraId="0D592CC7" w14:textId="77777777" w:rsidR="00126F41" w:rsidRPr="00CB4F87" w:rsidRDefault="00126F41" w:rsidP="00F973B0">
            <w:pPr>
              <w:jc w:val="center"/>
              <w:rPr>
                <w:rFonts w:ascii="Times New Roman" w:eastAsia="Times New Roman" w:hAnsi="Times New Roman" w:cs="Times New Roman"/>
                <w:sz w:val="24"/>
                <w:szCs w:val="24"/>
                <w:lang w:eastAsia="uk-UA"/>
              </w:rPr>
            </w:pPr>
          </w:p>
        </w:tc>
        <w:tc>
          <w:tcPr>
            <w:tcW w:w="370" w:type="pct"/>
            <w:shd w:val="clear" w:color="auto" w:fill="auto"/>
          </w:tcPr>
          <w:p w14:paraId="31177C9A" w14:textId="2769D0ED" w:rsidR="00126F41" w:rsidRPr="00CB4F87" w:rsidRDefault="00126F41" w:rsidP="00F973B0">
            <w:pPr>
              <w:ind w:left="57"/>
              <w:jc w:val="center"/>
              <w:textAlignment w:val="baseline"/>
              <w:rPr>
                <w:rFonts w:ascii="Times New Roman" w:hAnsi="Times New Roman" w:cs="Times New Roman"/>
                <w:sz w:val="24"/>
                <w:szCs w:val="24"/>
                <w:lang w:val="ru-RU"/>
              </w:rPr>
            </w:pPr>
            <w:r w:rsidRPr="00CB4F87">
              <w:rPr>
                <w:rFonts w:ascii="Times New Roman" w:hAnsi="Times New Roman" w:cs="Times New Roman"/>
                <w:sz w:val="24"/>
                <w:szCs w:val="24"/>
                <w:lang w:val="ru-RU"/>
              </w:rPr>
              <w:t>2021</w:t>
            </w:r>
          </w:p>
        </w:tc>
        <w:tc>
          <w:tcPr>
            <w:tcW w:w="833" w:type="pct"/>
            <w:gridSpan w:val="2"/>
            <w:shd w:val="clear" w:color="auto" w:fill="auto"/>
          </w:tcPr>
          <w:p w14:paraId="6D13DD29" w14:textId="00858F74" w:rsidR="00126F41" w:rsidRPr="00CB4F87" w:rsidRDefault="00126F41" w:rsidP="00F973B0">
            <w:pPr>
              <w:ind w:left="57"/>
              <w:jc w:val="both"/>
              <w:textAlignment w:val="baseline"/>
              <w:rPr>
                <w:rFonts w:ascii="Times New Roman" w:hAnsi="Times New Roman"/>
                <w:sz w:val="24"/>
                <w:szCs w:val="24"/>
              </w:rPr>
            </w:pPr>
            <w:r w:rsidRPr="00CB4F87">
              <w:rPr>
                <w:rFonts w:ascii="Times New Roman" w:hAnsi="Times New Roman"/>
                <w:sz w:val="24"/>
                <w:szCs w:val="24"/>
              </w:rPr>
              <w:t xml:space="preserve">інтегрування транспортних систем у прикордонних регіонах, дотримуючись вимог </w:t>
            </w:r>
            <w:proofErr w:type="spellStart"/>
            <w:r w:rsidRPr="00CB4F87">
              <w:rPr>
                <w:rFonts w:ascii="Times New Roman" w:hAnsi="Times New Roman"/>
                <w:sz w:val="24"/>
                <w:szCs w:val="24"/>
              </w:rPr>
              <w:t>Траспортного</w:t>
            </w:r>
            <w:proofErr w:type="spellEnd"/>
            <w:r w:rsidRPr="00CB4F87">
              <w:rPr>
                <w:rFonts w:ascii="Times New Roman" w:hAnsi="Times New Roman"/>
                <w:sz w:val="24"/>
                <w:szCs w:val="24"/>
              </w:rPr>
              <w:t xml:space="preserve"> протоколу Карпатської конвенції щодо оптимального співвідношення </w:t>
            </w:r>
            <w:proofErr w:type="spellStart"/>
            <w:r w:rsidRPr="00CB4F87">
              <w:rPr>
                <w:rFonts w:ascii="Times New Roman" w:hAnsi="Times New Roman"/>
                <w:sz w:val="24"/>
                <w:szCs w:val="24"/>
              </w:rPr>
              <w:t>вантажопспжирських</w:t>
            </w:r>
            <w:proofErr w:type="spellEnd"/>
            <w:r w:rsidRPr="00CB4F87">
              <w:rPr>
                <w:rFonts w:ascii="Times New Roman" w:hAnsi="Times New Roman"/>
                <w:sz w:val="24"/>
                <w:szCs w:val="24"/>
              </w:rPr>
              <w:t xml:space="preserve"> потоків через Карпати і в обхід них. </w:t>
            </w:r>
            <w:proofErr w:type="spellStart"/>
            <w:r w:rsidRPr="00CB4F87">
              <w:rPr>
                <w:rFonts w:ascii="Times New Roman" w:hAnsi="Times New Roman"/>
                <w:sz w:val="24"/>
                <w:szCs w:val="24"/>
              </w:rPr>
              <w:t>Віднолення</w:t>
            </w:r>
            <w:proofErr w:type="spellEnd"/>
            <w:r w:rsidRPr="00CB4F87">
              <w:rPr>
                <w:rFonts w:ascii="Times New Roman" w:hAnsi="Times New Roman"/>
                <w:sz w:val="24"/>
                <w:szCs w:val="24"/>
              </w:rPr>
              <w:t xml:space="preserve"> руху колією, побудованою на початку ХХ ст. значно покращить сполучення між українськими та румунськими гірськими регіонами і основними карпатськими туристично-рекреаційними зонами у географічному центрі </w:t>
            </w:r>
            <w:proofErr w:type="spellStart"/>
            <w:r w:rsidRPr="00CB4F87">
              <w:rPr>
                <w:rFonts w:ascii="Times New Roman" w:hAnsi="Times New Roman"/>
                <w:sz w:val="24"/>
                <w:szCs w:val="24"/>
              </w:rPr>
              <w:t>європейского</w:t>
            </w:r>
            <w:proofErr w:type="spellEnd"/>
            <w:r w:rsidRPr="00CB4F87">
              <w:rPr>
                <w:rFonts w:ascii="Times New Roman" w:hAnsi="Times New Roman"/>
                <w:sz w:val="24"/>
                <w:szCs w:val="24"/>
              </w:rPr>
              <w:t xml:space="preserve"> континенту. </w:t>
            </w:r>
            <w:r w:rsidRPr="00CB4F87">
              <w:rPr>
                <w:rFonts w:ascii="Times New Roman" w:hAnsi="Times New Roman"/>
                <w:sz w:val="24"/>
                <w:szCs w:val="24"/>
              </w:rPr>
              <w:lastRenderedPageBreak/>
              <w:t>Необхідно проводити ремонтно-відновлювальні роботи. Протяжність – 49,2 км.</w:t>
            </w:r>
          </w:p>
        </w:tc>
        <w:tc>
          <w:tcPr>
            <w:tcW w:w="724" w:type="pct"/>
            <w:gridSpan w:val="2"/>
            <w:shd w:val="clear" w:color="auto" w:fill="auto"/>
          </w:tcPr>
          <w:p w14:paraId="2E185718" w14:textId="5BC8DB11" w:rsidR="00126F41" w:rsidRPr="00CB4F87" w:rsidRDefault="00126F41" w:rsidP="00F973B0">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lastRenderedPageBreak/>
              <w:t>Інші джерела (грантові кошти)</w:t>
            </w:r>
          </w:p>
        </w:tc>
        <w:tc>
          <w:tcPr>
            <w:tcW w:w="610" w:type="pct"/>
            <w:shd w:val="clear" w:color="auto" w:fill="auto"/>
          </w:tcPr>
          <w:p w14:paraId="4C958688" w14:textId="77777777" w:rsidR="00126F41" w:rsidRPr="00CB4F87" w:rsidRDefault="00F13A34" w:rsidP="00F973B0">
            <w:pPr>
              <w:jc w:val="both"/>
              <w:rPr>
                <w:rFonts w:ascii="Times New Roman" w:hAnsi="Times New Roman"/>
                <w:sz w:val="24"/>
                <w:szCs w:val="24"/>
              </w:rPr>
            </w:pPr>
            <w:r w:rsidRPr="00CB4F87">
              <w:rPr>
                <w:rFonts w:ascii="Times New Roman" w:hAnsi="Times New Roman"/>
                <w:sz w:val="24"/>
                <w:szCs w:val="24"/>
              </w:rPr>
              <w:t>36</w:t>
            </w:r>
            <w:r w:rsidR="00126F41" w:rsidRPr="00CB4F87">
              <w:rPr>
                <w:rFonts w:ascii="Times New Roman" w:hAnsi="Times New Roman"/>
                <w:sz w:val="24"/>
                <w:szCs w:val="24"/>
              </w:rPr>
              <w:t>,0 млн грн</w:t>
            </w:r>
          </w:p>
          <w:p w14:paraId="76D20E74" w14:textId="5DA978BC" w:rsidR="00F13A34" w:rsidRPr="00CB4F87" w:rsidRDefault="00F13A34" w:rsidP="00F973B0">
            <w:pPr>
              <w:jc w:val="both"/>
              <w:rPr>
                <w:rFonts w:ascii="Times New Roman" w:hAnsi="Times New Roman"/>
                <w:sz w:val="24"/>
                <w:szCs w:val="24"/>
              </w:rPr>
            </w:pPr>
            <w:r w:rsidRPr="00CB4F87">
              <w:rPr>
                <w:rFonts w:ascii="Times New Roman" w:hAnsi="Times New Roman"/>
                <w:sz w:val="24"/>
                <w:szCs w:val="24"/>
              </w:rPr>
              <w:t>(1,2 млн євро)</w:t>
            </w:r>
          </w:p>
        </w:tc>
      </w:tr>
      <w:tr w:rsidR="00126F41" w:rsidRPr="00CB4F87" w14:paraId="405D802D" w14:textId="77777777" w:rsidTr="002D5C65">
        <w:trPr>
          <w:trHeight w:val="12"/>
        </w:trPr>
        <w:tc>
          <w:tcPr>
            <w:tcW w:w="699" w:type="pct"/>
            <w:vMerge/>
            <w:shd w:val="clear" w:color="auto" w:fill="auto"/>
          </w:tcPr>
          <w:p w14:paraId="713910AC" w14:textId="77777777" w:rsidR="00126F41" w:rsidRPr="00CB4F87" w:rsidRDefault="00126F41" w:rsidP="00F973B0">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354195A3" w14:textId="6348F87E" w:rsidR="00126F41" w:rsidRPr="00CB4F87" w:rsidRDefault="0026006E" w:rsidP="00F973B0">
            <w:pPr>
              <w:pStyle w:val="a4"/>
              <w:numPr>
                <w:ilvl w:val="0"/>
                <w:numId w:val="24"/>
              </w:numPr>
              <w:ind w:left="0" w:firstLine="0"/>
              <w:jc w:val="both"/>
              <w:rPr>
                <w:rFonts w:ascii="Times New Roman" w:hAnsi="Times New Roman"/>
                <w:sz w:val="24"/>
                <w:szCs w:val="24"/>
              </w:rPr>
            </w:pPr>
            <w:r w:rsidRPr="00CB4F87">
              <w:rPr>
                <w:rFonts w:ascii="Times New Roman" w:hAnsi="Times New Roman" w:cs="Times New Roman"/>
                <w:sz w:val="24"/>
                <w:szCs w:val="24"/>
              </w:rPr>
              <w:t>в</w:t>
            </w:r>
            <w:r w:rsidR="00126F41" w:rsidRPr="00CB4F87">
              <w:rPr>
                <w:rFonts w:ascii="Times New Roman" w:hAnsi="Times New Roman" w:cs="Times New Roman"/>
                <w:sz w:val="24"/>
                <w:szCs w:val="24"/>
              </w:rPr>
              <w:t>провадження пасажирського сполучення Мукачево-Чоп-</w:t>
            </w:r>
            <w:proofErr w:type="spellStart"/>
            <w:r w:rsidR="00126F41" w:rsidRPr="00CB4F87">
              <w:rPr>
                <w:rFonts w:ascii="Times New Roman" w:hAnsi="Times New Roman" w:cs="Times New Roman"/>
                <w:sz w:val="24"/>
                <w:szCs w:val="24"/>
              </w:rPr>
              <w:t>Захонь</w:t>
            </w:r>
            <w:proofErr w:type="spellEnd"/>
            <w:r w:rsidR="00126F41" w:rsidRPr="00CB4F87">
              <w:rPr>
                <w:rFonts w:ascii="Times New Roman" w:hAnsi="Times New Roman" w:cs="Times New Roman"/>
                <w:sz w:val="24"/>
                <w:szCs w:val="24"/>
              </w:rPr>
              <w:t xml:space="preserve"> (Угорщина)/</w:t>
            </w:r>
            <w:proofErr w:type="spellStart"/>
            <w:r w:rsidR="00126F41" w:rsidRPr="00CB4F87">
              <w:rPr>
                <w:rFonts w:ascii="Times New Roman" w:hAnsi="Times New Roman" w:cs="Times New Roman"/>
                <w:sz w:val="24"/>
                <w:szCs w:val="24"/>
              </w:rPr>
              <w:t>Чієрне</w:t>
            </w:r>
            <w:proofErr w:type="spellEnd"/>
            <w:r w:rsidR="00126F41" w:rsidRPr="00CB4F87">
              <w:rPr>
                <w:rFonts w:ascii="Times New Roman" w:hAnsi="Times New Roman" w:cs="Times New Roman"/>
                <w:sz w:val="24"/>
                <w:szCs w:val="24"/>
              </w:rPr>
              <w:t xml:space="preserve"> над </w:t>
            </w:r>
            <w:proofErr w:type="spellStart"/>
            <w:r w:rsidR="00126F41" w:rsidRPr="00CB4F87">
              <w:rPr>
                <w:rFonts w:ascii="Times New Roman" w:hAnsi="Times New Roman" w:cs="Times New Roman"/>
                <w:sz w:val="24"/>
                <w:szCs w:val="24"/>
              </w:rPr>
              <w:t>Тісою</w:t>
            </w:r>
            <w:proofErr w:type="spellEnd"/>
            <w:r w:rsidR="00126F41" w:rsidRPr="00CB4F87">
              <w:rPr>
                <w:rFonts w:ascii="Times New Roman" w:hAnsi="Times New Roman" w:cs="Times New Roman"/>
                <w:sz w:val="24"/>
                <w:szCs w:val="24"/>
              </w:rPr>
              <w:t xml:space="preserve"> Словаччина (регіональна філія Львівська залізниця)</w:t>
            </w:r>
          </w:p>
        </w:tc>
        <w:tc>
          <w:tcPr>
            <w:tcW w:w="1053" w:type="pct"/>
            <w:shd w:val="clear" w:color="auto" w:fill="auto"/>
          </w:tcPr>
          <w:p w14:paraId="2553A892" w14:textId="77777777" w:rsidR="00F13A34" w:rsidRPr="00CB4F87" w:rsidRDefault="00F13A34" w:rsidP="00F13A34">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АТ «Укрзалізниця» (за згодою)</w:t>
            </w:r>
          </w:p>
          <w:p w14:paraId="5CD82291" w14:textId="4C0146F9" w:rsidR="0026006E" w:rsidRPr="00CB4F87" w:rsidRDefault="0026006E"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p w14:paraId="3016717F" w14:textId="12D8301C" w:rsidR="00126F41" w:rsidRPr="00CB4F87" w:rsidRDefault="00126F41" w:rsidP="00F13A34">
            <w:pPr>
              <w:ind w:left="57"/>
              <w:jc w:val="center"/>
              <w:textAlignment w:val="baseline"/>
              <w:rPr>
                <w:rFonts w:ascii="Times New Roman" w:eastAsia="Times New Roman" w:hAnsi="Times New Roman" w:cs="Times New Roman"/>
                <w:sz w:val="24"/>
                <w:szCs w:val="24"/>
                <w:lang w:eastAsia="uk-UA"/>
              </w:rPr>
            </w:pPr>
          </w:p>
        </w:tc>
        <w:tc>
          <w:tcPr>
            <w:tcW w:w="370" w:type="pct"/>
            <w:shd w:val="clear" w:color="auto" w:fill="auto"/>
          </w:tcPr>
          <w:p w14:paraId="680CE276" w14:textId="6B02CB7D" w:rsidR="00126F41" w:rsidRPr="00CB4F87" w:rsidRDefault="00126F41" w:rsidP="00F973B0">
            <w:pPr>
              <w:ind w:left="57"/>
              <w:jc w:val="center"/>
              <w:textAlignment w:val="baseline"/>
              <w:rPr>
                <w:rFonts w:ascii="Times New Roman" w:hAnsi="Times New Roman" w:cs="Times New Roman"/>
                <w:sz w:val="24"/>
                <w:szCs w:val="24"/>
                <w:lang w:val="ru-RU"/>
              </w:rPr>
            </w:pPr>
            <w:r w:rsidRPr="00CB4F87">
              <w:rPr>
                <w:rFonts w:ascii="Times New Roman" w:hAnsi="Times New Roman" w:cs="Times New Roman"/>
                <w:sz w:val="24"/>
                <w:szCs w:val="24"/>
                <w:lang w:val="ru-RU"/>
              </w:rPr>
              <w:t>2021</w:t>
            </w:r>
          </w:p>
        </w:tc>
        <w:tc>
          <w:tcPr>
            <w:tcW w:w="833" w:type="pct"/>
            <w:gridSpan w:val="2"/>
            <w:shd w:val="clear" w:color="auto" w:fill="auto"/>
          </w:tcPr>
          <w:p w14:paraId="1F550778" w14:textId="27ADC7AE" w:rsidR="00126F41" w:rsidRPr="00CB4F87" w:rsidRDefault="0026006E" w:rsidP="00F973B0">
            <w:pPr>
              <w:ind w:left="57"/>
              <w:jc w:val="both"/>
              <w:textAlignment w:val="baseline"/>
              <w:rPr>
                <w:rFonts w:ascii="Times New Roman" w:hAnsi="Times New Roman"/>
                <w:sz w:val="24"/>
                <w:szCs w:val="24"/>
              </w:rPr>
            </w:pPr>
            <w:r w:rsidRPr="00CB4F87">
              <w:rPr>
                <w:rFonts w:ascii="Times New Roman" w:hAnsi="Times New Roman"/>
                <w:sz w:val="24"/>
                <w:szCs w:val="24"/>
                <w:lang w:val="ru-RU"/>
              </w:rPr>
              <w:t>р</w:t>
            </w:r>
            <w:proofErr w:type="spellStart"/>
            <w:r w:rsidR="00126F41" w:rsidRPr="00CB4F87">
              <w:rPr>
                <w:rFonts w:ascii="Times New Roman" w:hAnsi="Times New Roman"/>
                <w:sz w:val="24"/>
                <w:szCs w:val="24"/>
              </w:rPr>
              <w:t>еконструйовано</w:t>
            </w:r>
            <w:proofErr w:type="spellEnd"/>
            <w:r w:rsidR="00126F41" w:rsidRPr="00CB4F87">
              <w:rPr>
                <w:rFonts w:ascii="Times New Roman" w:hAnsi="Times New Roman"/>
                <w:sz w:val="24"/>
                <w:szCs w:val="24"/>
              </w:rPr>
              <w:t xml:space="preserve"> колію протяжністю 10,3 км, модернізовано 41 км </w:t>
            </w:r>
            <w:proofErr w:type="spellStart"/>
            <w:r w:rsidR="00126F41" w:rsidRPr="00CB4F87">
              <w:rPr>
                <w:rFonts w:ascii="Times New Roman" w:hAnsi="Times New Roman"/>
                <w:sz w:val="24"/>
                <w:szCs w:val="24"/>
              </w:rPr>
              <w:t>контакної</w:t>
            </w:r>
            <w:proofErr w:type="spellEnd"/>
            <w:r w:rsidR="00126F41" w:rsidRPr="00CB4F87">
              <w:rPr>
                <w:rFonts w:ascii="Times New Roman" w:hAnsi="Times New Roman"/>
                <w:sz w:val="24"/>
                <w:szCs w:val="24"/>
              </w:rPr>
              <w:t xml:space="preserve"> мережі на дільниці Мукачево-Чоп, електрифіковано дільницю залізничної колії Чоп-Держкордон з Угорщиною, протяжністю 3,2</w:t>
            </w:r>
            <w:r w:rsidR="005530E3" w:rsidRPr="00CB4F87">
              <w:rPr>
                <w:rFonts w:ascii="Times New Roman" w:hAnsi="Times New Roman"/>
                <w:sz w:val="24"/>
                <w:szCs w:val="24"/>
              </w:rPr>
              <w:t> </w:t>
            </w:r>
            <w:r w:rsidR="00126F41" w:rsidRPr="00CB4F87">
              <w:rPr>
                <w:rFonts w:ascii="Times New Roman" w:hAnsi="Times New Roman"/>
                <w:sz w:val="24"/>
                <w:szCs w:val="24"/>
              </w:rPr>
              <w:t>км</w:t>
            </w:r>
          </w:p>
        </w:tc>
        <w:tc>
          <w:tcPr>
            <w:tcW w:w="724" w:type="pct"/>
            <w:gridSpan w:val="2"/>
            <w:shd w:val="clear" w:color="auto" w:fill="auto"/>
          </w:tcPr>
          <w:p w14:paraId="257525FC" w14:textId="77777777" w:rsidR="00126F41" w:rsidRPr="00CB4F87" w:rsidRDefault="00126F41" w:rsidP="00F973B0">
            <w:pPr>
              <w:jc w:val="center"/>
              <w:rPr>
                <w:rFonts w:ascii="Times New Roman" w:hAnsi="Times New Roman"/>
                <w:color w:val="000000"/>
                <w:sz w:val="24"/>
                <w:szCs w:val="24"/>
              </w:rPr>
            </w:pPr>
            <w:r w:rsidRPr="00CB4F87">
              <w:rPr>
                <w:rFonts w:ascii="Times New Roman" w:hAnsi="Times New Roman"/>
                <w:color w:val="000000"/>
                <w:sz w:val="24"/>
                <w:szCs w:val="24"/>
              </w:rPr>
              <w:t>кошти інвесторів</w:t>
            </w:r>
          </w:p>
          <w:p w14:paraId="5301AD6C" w14:textId="1A3F016D" w:rsidR="00126F41" w:rsidRPr="00CB4F87" w:rsidRDefault="00126F41" w:rsidP="00F973B0">
            <w:pPr>
              <w:ind w:left="57"/>
              <w:jc w:val="center"/>
              <w:textAlignment w:val="baseline"/>
              <w:rPr>
                <w:rFonts w:ascii="Times New Roman" w:hAnsi="Times New Roman" w:cs="Times New Roman"/>
                <w:sz w:val="24"/>
                <w:szCs w:val="24"/>
              </w:rPr>
            </w:pPr>
            <w:r w:rsidRPr="00CB4F87">
              <w:rPr>
                <w:rFonts w:ascii="Times New Roman" w:hAnsi="Times New Roman"/>
                <w:color w:val="000000"/>
                <w:sz w:val="24"/>
                <w:szCs w:val="24"/>
              </w:rPr>
              <w:t>грантові кошти</w:t>
            </w:r>
          </w:p>
        </w:tc>
        <w:tc>
          <w:tcPr>
            <w:tcW w:w="610" w:type="pct"/>
            <w:shd w:val="clear" w:color="auto" w:fill="auto"/>
          </w:tcPr>
          <w:p w14:paraId="0266E4A0" w14:textId="525DDBEB" w:rsidR="00126F41" w:rsidRPr="00CB4F87" w:rsidRDefault="00126F41" w:rsidP="00F973B0">
            <w:pPr>
              <w:jc w:val="both"/>
              <w:rPr>
                <w:rFonts w:ascii="Times New Roman" w:hAnsi="Times New Roman"/>
                <w:sz w:val="24"/>
                <w:szCs w:val="24"/>
              </w:rPr>
            </w:pPr>
            <w:r w:rsidRPr="00CB4F87">
              <w:rPr>
                <w:rFonts w:ascii="Times New Roman" w:hAnsi="Times New Roman"/>
                <w:sz w:val="24"/>
                <w:szCs w:val="24"/>
              </w:rPr>
              <w:t>4</w:t>
            </w:r>
            <w:r w:rsidR="00FA47A0" w:rsidRPr="00CB4F87">
              <w:rPr>
                <w:rFonts w:ascii="Times New Roman" w:hAnsi="Times New Roman"/>
                <w:sz w:val="24"/>
                <w:szCs w:val="24"/>
              </w:rPr>
              <w:t xml:space="preserve">11,6 млн </w:t>
            </w:r>
            <w:r w:rsidRPr="00CB4F87">
              <w:rPr>
                <w:rFonts w:ascii="Times New Roman" w:hAnsi="Times New Roman"/>
                <w:sz w:val="24"/>
                <w:szCs w:val="24"/>
              </w:rPr>
              <w:t>грн</w:t>
            </w:r>
          </w:p>
          <w:p w14:paraId="1F537142" w14:textId="2933F81F" w:rsidR="00FA47A0" w:rsidRPr="00CB4F87" w:rsidRDefault="00FA47A0" w:rsidP="00F973B0">
            <w:pPr>
              <w:jc w:val="both"/>
              <w:rPr>
                <w:rFonts w:ascii="Times New Roman" w:hAnsi="Times New Roman"/>
                <w:sz w:val="24"/>
                <w:szCs w:val="24"/>
              </w:rPr>
            </w:pPr>
            <w:r w:rsidRPr="00CB4F87">
              <w:rPr>
                <w:rFonts w:ascii="Times New Roman" w:hAnsi="Times New Roman"/>
                <w:sz w:val="24"/>
                <w:szCs w:val="24"/>
              </w:rPr>
              <w:t>(13,72 млн євро)</w:t>
            </w:r>
          </w:p>
          <w:p w14:paraId="370BC893" w14:textId="77777777" w:rsidR="00126F41" w:rsidRPr="00CB4F87" w:rsidRDefault="00126F41" w:rsidP="00F973B0">
            <w:pPr>
              <w:jc w:val="center"/>
              <w:rPr>
                <w:rFonts w:ascii="Times New Roman" w:hAnsi="Times New Roman"/>
                <w:sz w:val="24"/>
                <w:szCs w:val="24"/>
              </w:rPr>
            </w:pPr>
          </w:p>
        </w:tc>
      </w:tr>
      <w:tr w:rsidR="00126F41" w:rsidRPr="00CB4F87" w14:paraId="585AB750" w14:textId="77777777" w:rsidTr="002D5C65">
        <w:trPr>
          <w:trHeight w:val="12"/>
        </w:trPr>
        <w:tc>
          <w:tcPr>
            <w:tcW w:w="699" w:type="pct"/>
            <w:vMerge/>
            <w:shd w:val="clear" w:color="auto" w:fill="auto"/>
          </w:tcPr>
          <w:p w14:paraId="68B24929" w14:textId="77777777" w:rsidR="00126F41" w:rsidRPr="00CB4F87" w:rsidRDefault="00126F41" w:rsidP="00F973B0">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1AADAB60" w14:textId="3EA25E15" w:rsidR="00126F41" w:rsidRPr="00CB4F87" w:rsidRDefault="0026006E" w:rsidP="00F973B0">
            <w:pPr>
              <w:pStyle w:val="a4"/>
              <w:numPr>
                <w:ilvl w:val="0"/>
                <w:numId w:val="24"/>
              </w:numPr>
              <w:ind w:left="0" w:firstLine="0"/>
              <w:jc w:val="both"/>
              <w:rPr>
                <w:rFonts w:ascii="Times New Roman" w:hAnsi="Times New Roman" w:cs="Times New Roman"/>
                <w:sz w:val="24"/>
                <w:szCs w:val="24"/>
              </w:rPr>
            </w:pPr>
            <w:r w:rsidRPr="00CB4F87">
              <w:rPr>
                <w:rFonts w:ascii="Times New Roman" w:hAnsi="Times New Roman" w:cs="Times New Roman"/>
                <w:sz w:val="24"/>
                <w:szCs w:val="24"/>
              </w:rPr>
              <w:t>в</w:t>
            </w:r>
            <w:r w:rsidR="00126F41" w:rsidRPr="00CB4F87">
              <w:rPr>
                <w:rFonts w:ascii="Times New Roman" w:hAnsi="Times New Roman" w:cs="Times New Roman"/>
                <w:sz w:val="24"/>
                <w:szCs w:val="24"/>
              </w:rPr>
              <w:t xml:space="preserve">ідновлення української частини міжнародного транскордонного залізничного  сполучення Перемишль (Польща) - </w:t>
            </w:r>
            <w:proofErr w:type="spellStart"/>
            <w:r w:rsidR="00126F41" w:rsidRPr="00CB4F87">
              <w:rPr>
                <w:rFonts w:ascii="Times New Roman" w:hAnsi="Times New Roman" w:cs="Times New Roman"/>
                <w:sz w:val="24"/>
                <w:szCs w:val="24"/>
              </w:rPr>
              <w:t>Нижанковичі</w:t>
            </w:r>
            <w:proofErr w:type="spellEnd"/>
            <w:r w:rsidR="00126F41" w:rsidRPr="00CB4F87">
              <w:rPr>
                <w:rFonts w:ascii="Times New Roman" w:hAnsi="Times New Roman" w:cs="Times New Roman"/>
                <w:sz w:val="24"/>
                <w:szCs w:val="24"/>
              </w:rPr>
              <w:t xml:space="preserve"> (Україна) - Хирів (Україна) - </w:t>
            </w:r>
            <w:proofErr w:type="spellStart"/>
            <w:r w:rsidR="00126F41" w:rsidRPr="00CB4F87">
              <w:rPr>
                <w:rFonts w:ascii="Times New Roman" w:hAnsi="Times New Roman" w:cs="Times New Roman"/>
                <w:sz w:val="24"/>
                <w:szCs w:val="24"/>
              </w:rPr>
              <w:t>Заґуж</w:t>
            </w:r>
            <w:proofErr w:type="spellEnd"/>
            <w:r w:rsidR="00126F41" w:rsidRPr="00CB4F87">
              <w:rPr>
                <w:rFonts w:ascii="Times New Roman" w:hAnsi="Times New Roman" w:cs="Times New Roman"/>
                <w:sz w:val="24"/>
                <w:szCs w:val="24"/>
              </w:rPr>
              <w:t xml:space="preserve"> (Польща)</w:t>
            </w:r>
          </w:p>
        </w:tc>
        <w:tc>
          <w:tcPr>
            <w:tcW w:w="1053" w:type="pct"/>
            <w:shd w:val="clear" w:color="auto" w:fill="auto"/>
          </w:tcPr>
          <w:p w14:paraId="4E2A36C0" w14:textId="77777777" w:rsidR="00FA47A0" w:rsidRPr="00CB4F87" w:rsidRDefault="00FA47A0" w:rsidP="00FA47A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АТ «Укрзалізниця» (за згодою)</w:t>
            </w:r>
          </w:p>
          <w:p w14:paraId="411AA0D6" w14:textId="680CA16F" w:rsidR="0026006E" w:rsidRPr="00CB4F87" w:rsidRDefault="0026006E" w:rsidP="00F973B0">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p w14:paraId="1394308F" w14:textId="77777777" w:rsidR="00126F41" w:rsidRPr="00CB4F87" w:rsidRDefault="00126F41" w:rsidP="00FA47A0">
            <w:pPr>
              <w:ind w:left="57"/>
              <w:jc w:val="center"/>
              <w:textAlignment w:val="baseline"/>
              <w:rPr>
                <w:rFonts w:ascii="Times New Roman" w:eastAsia="Times New Roman" w:hAnsi="Times New Roman" w:cs="Times New Roman"/>
                <w:sz w:val="24"/>
                <w:szCs w:val="24"/>
                <w:lang w:eastAsia="uk-UA"/>
              </w:rPr>
            </w:pPr>
          </w:p>
        </w:tc>
        <w:tc>
          <w:tcPr>
            <w:tcW w:w="370" w:type="pct"/>
            <w:shd w:val="clear" w:color="auto" w:fill="auto"/>
          </w:tcPr>
          <w:p w14:paraId="371797A5" w14:textId="5559E5D0" w:rsidR="00126F41" w:rsidRPr="00CB4F87" w:rsidRDefault="00126F41" w:rsidP="00F973B0">
            <w:pPr>
              <w:ind w:left="57"/>
              <w:jc w:val="center"/>
              <w:textAlignment w:val="baseline"/>
              <w:rPr>
                <w:rFonts w:ascii="Times New Roman" w:hAnsi="Times New Roman" w:cs="Times New Roman"/>
                <w:sz w:val="24"/>
                <w:szCs w:val="24"/>
                <w:lang w:val="ru-RU"/>
              </w:rPr>
            </w:pPr>
            <w:r w:rsidRPr="00CB4F87">
              <w:rPr>
                <w:rFonts w:ascii="Times New Roman" w:hAnsi="Times New Roman" w:cs="Times New Roman"/>
                <w:sz w:val="24"/>
                <w:szCs w:val="24"/>
                <w:lang w:val="ru-RU"/>
              </w:rPr>
              <w:t>2020</w:t>
            </w:r>
          </w:p>
        </w:tc>
        <w:tc>
          <w:tcPr>
            <w:tcW w:w="833" w:type="pct"/>
            <w:gridSpan w:val="2"/>
            <w:shd w:val="clear" w:color="auto" w:fill="auto"/>
          </w:tcPr>
          <w:p w14:paraId="1F21698A" w14:textId="277DB778" w:rsidR="00126F41" w:rsidRPr="00CB4F87" w:rsidRDefault="00D52075" w:rsidP="00F973B0">
            <w:pPr>
              <w:ind w:left="57"/>
              <w:jc w:val="both"/>
              <w:textAlignment w:val="baseline"/>
              <w:rPr>
                <w:rFonts w:ascii="Times New Roman" w:hAnsi="Times New Roman"/>
                <w:sz w:val="24"/>
                <w:szCs w:val="24"/>
              </w:rPr>
            </w:pPr>
            <w:r w:rsidRPr="00CB4F87">
              <w:rPr>
                <w:rFonts w:ascii="Times New Roman" w:hAnsi="Times New Roman"/>
                <w:sz w:val="24"/>
                <w:szCs w:val="24"/>
              </w:rPr>
              <w:t>п</w:t>
            </w:r>
            <w:r w:rsidR="00126F41" w:rsidRPr="00CB4F87">
              <w:rPr>
                <w:rFonts w:ascii="Times New Roman" w:hAnsi="Times New Roman"/>
                <w:sz w:val="24"/>
                <w:szCs w:val="24"/>
              </w:rPr>
              <w:t xml:space="preserve">роведено капітальний ремонт ділянки залізничної колії Держкордон (ст. </w:t>
            </w:r>
            <w:proofErr w:type="spellStart"/>
            <w:r w:rsidR="00126F41" w:rsidRPr="00CB4F87">
              <w:rPr>
                <w:rFonts w:ascii="Times New Roman" w:hAnsi="Times New Roman"/>
                <w:sz w:val="24"/>
                <w:szCs w:val="24"/>
              </w:rPr>
              <w:t>Нижанковичі</w:t>
            </w:r>
            <w:proofErr w:type="spellEnd"/>
            <w:r w:rsidR="00126F41" w:rsidRPr="00CB4F87">
              <w:rPr>
                <w:rFonts w:ascii="Times New Roman" w:hAnsi="Times New Roman"/>
                <w:sz w:val="24"/>
                <w:szCs w:val="24"/>
              </w:rPr>
              <w:t xml:space="preserve">) - Хирів - Держкордон (залізничний пункт пропуску </w:t>
            </w:r>
            <w:proofErr w:type="spellStart"/>
            <w:r w:rsidR="00126F41" w:rsidRPr="00CB4F87">
              <w:rPr>
                <w:rFonts w:ascii="Times New Roman" w:hAnsi="Times New Roman"/>
                <w:sz w:val="24"/>
                <w:szCs w:val="24"/>
              </w:rPr>
              <w:t>Смільниця-Кроцсценко</w:t>
            </w:r>
            <w:proofErr w:type="spellEnd"/>
            <w:r w:rsidR="00126F41" w:rsidRPr="00CB4F87">
              <w:rPr>
                <w:rFonts w:ascii="Times New Roman" w:hAnsi="Times New Roman"/>
                <w:sz w:val="24"/>
                <w:szCs w:val="24"/>
              </w:rPr>
              <w:t xml:space="preserve">) з відновленням прилеглих об'єктів залізничної інфраструктури. При реалізації проекту враховано вимоги щодо осіб з обмеженою </w:t>
            </w:r>
            <w:r w:rsidR="00126F41" w:rsidRPr="00CB4F87">
              <w:rPr>
                <w:rFonts w:ascii="Times New Roman" w:hAnsi="Times New Roman"/>
                <w:sz w:val="24"/>
                <w:szCs w:val="24"/>
              </w:rPr>
              <w:lastRenderedPageBreak/>
              <w:t>мобільністю (інвалідністю), вимоги інтероперабельності залізниць та мінімізації шкідливого впливу на навколишнє середовище</w:t>
            </w:r>
          </w:p>
        </w:tc>
        <w:tc>
          <w:tcPr>
            <w:tcW w:w="724" w:type="pct"/>
            <w:gridSpan w:val="2"/>
            <w:shd w:val="clear" w:color="auto" w:fill="auto"/>
          </w:tcPr>
          <w:p w14:paraId="53C8DD5F" w14:textId="01474898" w:rsidR="00126F41" w:rsidRPr="00CB4F87" w:rsidRDefault="00126F41" w:rsidP="00F973B0">
            <w:pPr>
              <w:jc w:val="both"/>
              <w:rPr>
                <w:rFonts w:ascii="Times New Roman" w:hAnsi="Times New Roman"/>
                <w:color w:val="000000"/>
                <w:sz w:val="24"/>
                <w:szCs w:val="24"/>
              </w:rPr>
            </w:pPr>
            <w:r w:rsidRPr="00CB4F87">
              <w:rPr>
                <w:rFonts w:ascii="Times New Roman" w:hAnsi="Times New Roman"/>
                <w:color w:val="000000"/>
                <w:sz w:val="24"/>
                <w:szCs w:val="24"/>
              </w:rPr>
              <w:lastRenderedPageBreak/>
              <w:t>Кошти АТ</w:t>
            </w:r>
            <w:r w:rsidR="005530E3" w:rsidRPr="00CB4F87">
              <w:rPr>
                <w:rFonts w:ascii="Times New Roman" w:hAnsi="Times New Roman"/>
                <w:color w:val="000000"/>
                <w:sz w:val="24"/>
                <w:szCs w:val="24"/>
              </w:rPr>
              <w:t> </w:t>
            </w:r>
            <w:r w:rsidRPr="00CB4F87">
              <w:rPr>
                <w:rFonts w:ascii="Times New Roman" w:hAnsi="Times New Roman"/>
                <w:color w:val="000000"/>
                <w:sz w:val="24"/>
                <w:szCs w:val="24"/>
              </w:rPr>
              <w:t xml:space="preserve"> «Укрзалізниця», інші джерела</w:t>
            </w:r>
          </w:p>
          <w:p w14:paraId="5FDA8961" w14:textId="77777777" w:rsidR="00126F41" w:rsidRPr="00CB4F87" w:rsidRDefault="00126F41" w:rsidP="00F973B0">
            <w:pPr>
              <w:jc w:val="center"/>
              <w:rPr>
                <w:rFonts w:ascii="Times New Roman" w:hAnsi="Times New Roman"/>
                <w:color w:val="000000"/>
                <w:sz w:val="24"/>
                <w:szCs w:val="24"/>
              </w:rPr>
            </w:pPr>
          </w:p>
        </w:tc>
        <w:tc>
          <w:tcPr>
            <w:tcW w:w="610" w:type="pct"/>
            <w:shd w:val="clear" w:color="auto" w:fill="auto"/>
          </w:tcPr>
          <w:p w14:paraId="5DD53B8F" w14:textId="661171CA" w:rsidR="00126F41" w:rsidRPr="00CB4F87" w:rsidRDefault="00126F41" w:rsidP="00F973B0">
            <w:pPr>
              <w:jc w:val="both"/>
              <w:rPr>
                <w:rFonts w:ascii="Times New Roman" w:hAnsi="Times New Roman"/>
                <w:sz w:val="24"/>
                <w:szCs w:val="24"/>
              </w:rPr>
            </w:pPr>
            <w:r w:rsidRPr="00CB4F87">
              <w:rPr>
                <w:rFonts w:ascii="Times New Roman" w:hAnsi="Times New Roman"/>
                <w:color w:val="000000"/>
                <w:sz w:val="24"/>
                <w:szCs w:val="24"/>
              </w:rPr>
              <w:t>321,0 млн грн</w:t>
            </w:r>
          </w:p>
        </w:tc>
      </w:tr>
      <w:tr w:rsidR="006F3831" w:rsidRPr="00CB4F87" w14:paraId="717D5DD1" w14:textId="77777777" w:rsidTr="002D5C65">
        <w:trPr>
          <w:trHeight w:val="12"/>
        </w:trPr>
        <w:tc>
          <w:tcPr>
            <w:tcW w:w="699" w:type="pct"/>
            <w:vMerge/>
            <w:shd w:val="clear" w:color="auto" w:fill="auto"/>
          </w:tcPr>
          <w:p w14:paraId="64F948F9" w14:textId="77777777" w:rsidR="006F3831" w:rsidRPr="00CB4F87" w:rsidRDefault="006F3831" w:rsidP="00F973B0">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4A71731D" w14:textId="0D100074" w:rsidR="006F3831" w:rsidRPr="00CB4F87" w:rsidRDefault="0026006E" w:rsidP="00F973B0">
            <w:pPr>
              <w:pStyle w:val="a4"/>
              <w:numPr>
                <w:ilvl w:val="0"/>
                <w:numId w:val="24"/>
              </w:numPr>
              <w:ind w:left="0" w:firstLine="0"/>
              <w:rPr>
                <w:rFonts w:ascii="Times New Roman" w:hAnsi="Times New Roman"/>
                <w:sz w:val="24"/>
                <w:szCs w:val="24"/>
              </w:rPr>
            </w:pPr>
            <w:r w:rsidRPr="00CB4F87">
              <w:rPr>
                <w:rFonts w:ascii="Times New Roman" w:hAnsi="Times New Roman"/>
                <w:sz w:val="24"/>
                <w:szCs w:val="24"/>
              </w:rPr>
              <w:t>п</w:t>
            </w:r>
            <w:r w:rsidR="006F3831" w:rsidRPr="00CB4F87">
              <w:rPr>
                <w:rFonts w:ascii="Times New Roman" w:hAnsi="Times New Roman"/>
                <w:sz w:val="24"/>
                <w:szCs w:val="24"/>
              </w:rPr>
              <w:t xml:space="preserve">роект «Електрифікація залізничного напрямку Долинська – Миколаїв – </w:t>
            </w:r>
            <w:proofErr w:type="spellStart"/>
            <w:r w:rsidR="006F3831" w:rsidRPr="00CB4F87">
              <w:rPr>
                <w:rFonts w:ascii="Times New Roman" w:hAnsi="Times New Roman"/>
                <w:sz w:val="24"/>
                <w:szCs w:val="24"/>
              </w:rPr>
              <w:t>Колосівка</w:t>
            </w:r>
            <w:proofErr w:type="spellEnd"/>
            <w:r w:rsidR="006F3831" w:rsidRPr="00CB4F87">
              <w:rPr>
                <w:rFonts w:ascii="Times New Roman" w:hAnsi="Times New Roman"/>
                <w:sz w:val="24"/>
                <w:szCs w:val="24"/>
              </w:rPr>
              <w:t>» Одеська область</w:t>
            </w:r>
          </w:p>
        </w:tc>
        <w:tc>
          <w:tcPr>
            <w:tcW w:w="1053" w:type="pct"/>
            <w:shd w:val="clear" w:color="auto" w:fill="auto"/>
          </w:tcPr>
          <w:p w14:paraId="109EDC96" w14:textId="77777777" w:rsidR="00FA47A0" w:rsidRPr="00CB4F87" w:rsidRDefault="00FA47A0" w:rsidP="00FA47A0">
            <w:pPr>
              <w:jc w:val="cente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АТ «Укрзалізниця» (за згодою)</w:t>
            </w:r>
          </w:p>
          <w:p w14:paraId="72F0F9BF" w14:textId="479A1D81" w:rsidR="00E27D79" w:rsidRPr="00CB4F87" w:rsidRDefault="0026006E" w:rsidP="00F973B0">
            <w:pPr>
              <w:jc w:val="cente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p w14:paraId="7D5A06A2" w14:textId="5F8E20C7" w:rsidR="006F3831" w:rsidRPr="00CB4F87" w:rsidRDefault="006F3831" w:rsidP="00FA47A0">
            <w:pPr>
              <w:jc w:val="center"/>
              <w:rPr>
                <w:rFonts w:ascii="Times New Roman" w:eastAsia="Times New Roman" w:hAnsi="Times New Roman" w:cs="Times New Roman"/>
                <w:sz w:val="24"/>
                <w:szCs w:val="24"/>
                <w:lang w:eastAsia="uk-UA"/>
              </w:rPr>
            </w:pPr>
          </w:p>
        </w:tc>
        <w:tc>
          <w:tcPr>
            <w:tcW w:w="370" w:type="pct"/>
            <w:shd w:val="clear" w:color="auto" w:fill="auto"/>
          </w:tcPr>
          <w:p w14:paraId="040AEBCE" w14:textId="77777777" w:rsidR="006F3831" w:rsidRPr="00CB4F87" w:rsidRDefault="006F3831" w:rsidP="00F973B0">
            <w:pPr>
              <w:jc w:val="center"/>
              <w:rPr>
                <w:rFonts w:ascii="Times New Roman" w:hAnsi="Times New Roman"/>
                <w:sz w:val="24"/>
                <w:szCs w:val="24"/>
              </w:rPr>
            </w:pPr>
            <w:r w:rsidRPr="00CB4F87">
              <w:rPr>
                <w:rFonts w:ascii="Times New Roman" w:hAnsi="Times New Roman" w:cs="Times New Roman"/>
                <w:sz w:val="24"/>
                <w:szCs w:val="24"/>
              </w:rPr>
              <w:t>2020</w:t>
            </w:r>
          </w:p>
          <w:p w14:paraId="01BD72A9" w14:textId="7555C83E" w:rsidR="006F3831" w:rsidRPr="00CB4F87" w:rsidRDefault="006F3831" w:rsidP="00F973B0">
            <w:pPr>
              <w:ind w:left="57"/>
              <w:jc w:val="center"/>
              <w:textAlignment w:val="baseline"/>
              <w:rPr>
                <w:rFonts w:ascii="Times New Roman" w:hAnsi="Times New Roman" w:cs="Times New Roman"/>
                <w:sz w:val="24"/>
                <w:szCs w:val="24"/>
              </w:rPr>
            </w:pPr>
          </w:p>
          <w:p w14:paraId="76EFDEF1" w14:textId="0D04D72E" w:rsidR="006F3831" w:rsidRPr="00CB4F87" w:rsidRDefault="006F3831" w:rsidP="00F973B0">
            <w:pPr>
              <w:rPr>
                <w:rFonts w:ascii="Times New Roman" w:hAnsi="Times New Roman" w:cs="Times New Roman"/>
                <w:sz w:val="24"/>
                <w:szCs w:val="24"/>
              </w:rPr>
            </w:pPr>
          </w:p>
          <w:p w14:paraId="0DBFB13E" w14:textId="39A48A3C" w:rsidR="006F3831" w:rsidRPr="00CB4F87" w:rsidRDefault="006F3831" w:rsidP="00F973B0">
            <w:pPr>
              <w:rPr>
                <w:rFonts w:ascii="Times New Roman" w:hAnsi="Times New Roman" w:cs="Times New Roman"/>
                <w:sz w:val="24"/>
                <w:szCs w:val="24"/>
              </w:rPr>
            </w:pPr>
          </w:p>
          <w:p w14:paraId="7857EF11" w14:textId="77777777" w:rsidR="006F3831" w:rsidRPr="00CB4F87" w:rsidRDefault="006F3831" w:rsidP="00F973B0">
            <w:pPr>
              <w:rPr>
                <w:rFonts w:ascii="Times New Roman" w:hAnsi="Times New Roman" w:cs="Times New Roman"/>
                <w:sz w:val="24"/>
                <w:szCs w:val="24"/>
              </w:rPr>
            </w:pPr>
          </w:p>
        </w:tc>
        <w:tc>
          <w:tcPr>
            <w:tcW w:w="833" w:type="pct"/>
            <w:gridSpan w:val="2"/>
            <w:shd w:val="clear" w:color="auto" w:fill="auto"/>
          </w:tcPr>
          <w:p w14:paraId="31AD7A6F" w14:textId="77777777" w:rsidR="006F3831" w:rsidRPr="00CB4F87" w:rsidRDefault="006F3831" w:rsidP="00F973B0">
            <w:pPr>
              <w:ind w:left="57"/>
              <w:jc w:val="both"/>
              <w:textAlignment w:val="baseline"/>
              <w:rPr>
                <w:rFonts w:ascii="Times New Roman" w:hAnsi="Times New Roman"/>
                <w:sz w:val="24"/>
                <w:szCs w:val="24"/>
              </w:rPr>
            </w:pPr>
            <w:r w:rsidRPr="00CB4F87">
              <w:rPr>
                <w:rFonts w:ascii="Times New Roman" w:hAnsi="Times New Roman"/>
                <w:sz w:val="24"/>
                <w:szCs w:val="24"/>
              </w:rPr>
              <w:t xml:space="preserve">будівництво другої колії на ділянці Долинська – Миколаїв з відповідною реконструкцією, електрифікацією, будівництвом та модернізацію пристроїв СЦБ (сигналізації, централізації і блокування) та зв’язку всього напрямку Долинська – Миколаїв – </w:t>
            </w:r>
            <w:proofErr w:type="spellStart"/>
            <w:r w:rsidRPr="00CB4F87">
              <w:rPr>
                <w:rFonts w:ascii="Times New Roman" w:hAnsi="Times New Roman"/>
                <w:sz w:val="24"/>
                <w:szCs w:val="24"/>
              </w:rPr>
              <w:t>Колосівка</w:t>
            </w:r>
            <w:proofErr w:type="spellEnd"/>
            <w:r w:rsidRPr="00CB4F87">
              <w:rPr>
                <w:rFonts w:ascii="Times New Roman" w:hAnsi="Times New Roman"/>
                <w:sz w:val="24"/>
                <w:szCs w:val="24"/>
              </w:rPr>
              <w:t xml:space="preserve"> (Одеська залізниця)</w:t>
            </w:r>
          </w:p>
          <w:p w14:paraId="5BE46FF8" w14:textId="77777777" w:rsidR="006F3831" w:rsidRPr="00CB4F87" w:rsidRDefault="006F3831" w:rsidP="00F973B0">
            <w:pPr>
              <w:ind w:left="57"/>
              <w:jc w:val="both"/>
              <w:textAlignment w:val="baseline"/>
              <w:rPr>
                <w:rFonts w:ascii="Times New Roman" w:hAnsi="Times New Roman"/>
                <w:sz w:val="24"/>
                <w:szCs w:val="24"/>
              </w:rPr>
            </w:pPr>
          </w:p>
        </w:tc>
        <w:tc>
          <w:tcPr>
            <w:tcW w:w="724" w:type="pct"/>
            <w:gridSpan w:val="2"/>
            <w:shd w:val="clear" w:color="auto" w:fill="auto"/>
          </w:tcPr>
          <w:p w14:paraId="65A86E3C" w14:textId="40121E64" w:rsidR="006F3831" w:rsidRPr="00CB4F87" w:rsidRDefault="006F3831" w:rsidP="00F973B0">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Інші джерела (ЄІБ, ЄБРР)</w:t>
            </w:r>
          </w:p>
        </w:tc>
        <w:tc>
          <w:tcPr>
            <w:tcW w:w="610" w:type="pct"/>
            <w:shd w:val="clear" w:color="auto" w:fill="auto"/>
          </w:tcPr>
          <w:p w14:paraId="0A887A83" w14:textId="77777777" w:rsidR="006F3831" w:rsidRPr="00CB4F87" w:rsidRDefault="006F3831" w:rsidP="00F973B0">
            <w:pPr>
              <w:ind w:left="57"/>
              <w:jc w:val="center"/>
              <w:textAlignment w:val="baseline"/>
              <w:rPr>
                <w:rFonts w:ascii="Times New Roman" w:hAnsi="Times New Roman"/>
                <w:color w:val="000000" w:themeColor="text1"/>
                <w:sz w:val="24"/>
                <w:szCs w:val="24"/>
                <w:lang w:val="ru-RU"/>
              </w:rPr>
            </w:pPr>
            <w:r w:rsidRPr="00CB4F87">
              <w:rPr>
                <w:rFonts w:ascii="Times New Roman" w:hAnsi="Times New Roman"/>
                <w:color w:val="000000" w:themeColor="text1"/>
                <w:sz w:val="24"/>
                <w:szCs w:val="24"/>
              </w:rPr>
              <w:t>8058,0 млн грн. (загальна вартість проекту)</w:t>
            </w:r>
            <w:r w:rsidR="004D178D" w:rsidRPr="00CB4F87">
              <w:rPr>
                <w:rFonts w:ascii="Times New Roman" w:hAnsi="Times New Roman"/>
                <w:color w:val="000000" w:themeColor="text1"/>
                <w:sz w:val="24"/>
                <w:szCs w:val="24"/>
                <w:lang w:val="en-US"/>
              </w:rPr>
              <w:t>NT</w:t>
            </w:r>
          </w:p>
          <w:p w14:paraId="0999EF48" w14:textId="5E0F42F4" w:rsidR="004D178D" w:rsidRPr="00CB4F87" w:rsidRDefault="004D178D" w:rsidP="00F973B0">
            <w:pPr>
              <w:ind w:left="57"/>
              <w:jc w:val="center"/>
              <w:textAlignment w:val="baseline"/>
              <w:rPr>
                <w:rFonts w:ascii="Times New Roman" w:hAnsi="Times New Roman"/>
                <w:sz w:val="24"/>
                <w:szCs w:val="24"/>
                <w:lang w:val="ru-RU"/>
              </w:rPr>
            </w:pPr>
          </w:p>
        </w:tc>
      </w:tr>
      <w:tr w:rsidR="004D178D" w:rsidRPr="00CB4F87" w14:paraId="697B26F0" w14:textId="77777777" w:rsidTr="002D5C65">
        <w:trPr>
          <w:trHeight w:val="12"/>
        </w:trPr>
        <w:tc>
          <w:tcPr>
            <w:tcW w:w="699" w:type="pct"/>
            <w:vMerge/>
            <w:shd w:val="clear" w:color="auto" w:fill="auto"/>
          </w:tcPr>
          <w:p w14:paraId="60508191" w14:textId="77777777" w:rsidR="004D178D" w:rsidRPr="00CB4F87" w:rsidRDefault="004D178D" w:rsidP="00F973B0">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0B8775CA" w14:textId="618E2E6D" w:rsidR="004D178D" w:rsidRPr="00CB4F87" w:rsidRDefault="0026006E" w:rsidP="00F973B0">
            <w:pPr>
              <w:pStyle w:val="a4"/>
              <w:numPr>
                <w:ilvl w:val="0"/>
                <w:numId w:val="24"/>
              </w:numPr>
              <w:ind w:left="0" w:firstLine="0"/>
              <w:rPr>
                <w:rFonts w:ascii="Times New Roman" w:hAnsi="Times New Roman"/>
                <w:sz w:val="24"/>
                <w:szCs w:val="24"/>
              </w:rPr>
            </w:pPr>
            <w:r w:rsidRPr="00CB4F87">
              <w:rPr>
                <w:rFonts w:ascii="Times New Roman" w:hAnsi="Times New Roman"/>
                <w:sz w:val="24"/>
                <w:szCs w:val="24"/>
              </w:rPr>
              <w:t>н</w:t>
            </w:r>
            <w:r w:rsidR="004D178D" w:rsidRPr="00CB4F87">
              <w:rPr>
                <w:rFonts w:ascii="Times New Roman" w:hAnsi="Times New Roman"/>
                <w:sz w:val="24"/>
                <w:szCs w:val="24"/>
              </w:rPr>
              <w:t>ове будівництво обְ`</w:t>
            </w:r>
            <w:proofErr w:type="spellStart"/>
            <w:r w:rsidR="004D178D" w:rsidRPr="00CB4F87">
              <w:rPr>
                <w:rFonts w:ascii="Times New Roman" w:hAnsi="Times New Roman"/>
                <w:sz w:val="24"/>
                <w:szCs w:val="24"/>
              </w:rPr>
              <w:t>єктів</w:t>
            </w:r>
            <w:proofErr w:type="spellEnd"/>
            <w:r w:rsidR="004D178D" w:rsidRPr="00CB4F87">
              <w:rPr>
                <w:rFonts w:ascii="Times New Roman" w:hAnsi="Times New Roman"/>
                <w:sz w:val="24"/>
                <w:szCs w:val="24"/>
              </w:rPr>
              <w:t xml:space="preserve"> інфраструктури залізничного транспорту з </w:t>
            </w:r>
            <w:r w:rsidR="004D178D" w:rsidRPr="00CB4F87">
              <w:rPr>
                <w:rFonts w:ascii="Times New Roman" w:hAnsi="Times New Roman"/>
                <w:sz w:val="24"/>
                <w:szCs w:val="24"/>
              </w:rPr>
              <w:lastRenderedPageBreak/>
              <w:t>електрифікацією дільниці Держкордон – Овруч – Коростень – Житомир – Бердичів (перша черга)</w:t>
            </w:r>
          </w:p>
        </w:tc>
        <w:tc>
          <w:tcPr>
            <w:tcW w:w="1053" w:type="pct"/>
            <w:shd w:val="clear" w:color="auto" w:fill="auto"/>
          </w:tcPr>
          <w:p w14:paraId="0839B5EC" w14:textId="77777777" w:rsidR="00FA47A0" w:rsidRPr="00CB4F87" w:rsidRDefault="00FA47A0" w:rsidP="00FA47A0">
            <w:pPr>
              <w:ind w:left="57"/>
              <w:jc w:val="center"/>
              <w:textAlignment w:val="baseline"/>
              <w:rPr>
                <w:rFonts w:ascii="Times New Roman" w:hAnsi="Times New Roman"/>
                <w:sz w:val="24"/>
                <w:szCs w:val="24"/>
              </w:rPr>
            </w:pPr>
            <w:r w:rsidRPr="00CB4F87">
              <w:rPr>
                <w:rFonts w:ascii="Times New Roman" w:hAnsi="Times New Roman"/>
                <w:sz w:val="24"/>
                <w:szCs w:val="24"/>
              </w:rPr>
              <w:lastRenderedPageBreak/>
              <w:t>АТ «Укрзалізниця» (за згодою)</w:t>
            </w:r>
          </w:p>
          <w:p w14:paraId="17EC254E" w14:textId="7E6AB334" w:rsidR="0026006E" w:rsidRPr="00CB4F87" w:rsidRDefault="0026006E" w:rsidP="00F973B0">
            <w:pPr>
              <w:ind w:left="57"/>
              <w:jc w:val="center"/>
              <w:textAlignment w:val="baseline"/>
              <w:rPr>
                <w:rFonts w:ascii="Times New Roman" w:hAnsi="Times New Roman"/>
                <w:sz w:val="24"/>
                <w:szCs w:val="24"/>
              </w:rPr>
            </w:pPr>
            <w:r w:rsidRPr="00CB4F87">
              <w:rPr>
                <w:rFonts w:ascii="Times New Roman" w:hAnsi="Times New Roman"/>
                <w:sz w:val="24"/>
                <w:szCs w:val="24"/>
              </w:rPr>
              <w:t>Мінінфраструктури</w:t>
            </w:r>
          </w:p>
          <w:p w14:paraId="66BE7F40" w14:textId="7EC2D980" w:rsidR="004D178D" w:rsidRPr="00CB4F87" w:rsidRDefault="004D178D" w:rsidP="00FA47A0">
            <w:pPr>
              <w:ind w:left="57"/>
              <w:jc w:val="center"/>
              <w:textAlignment w:val="baseline"/>
              <w:rPr>
                <w:rFonts w:ascii="Times New Roman" w:hAnsi="Times New Roman"/>
                <w:sz w:val="24"/>
                <w:szCs w:val="24"/>
              </w:rPr>
            </w:pPr>
          </w:p>
        </w:tc>
        <w:tc>
          <w:tcPr>
            <w:tcW w:w="370" w:type="pct"/>
            <w:shd w:val="clear" w:color="auto" w:fill="auto"/>
          </w:tcPr>
          <w:p w14:paraId="3524B549" w14:textId="17F05F94" w:rsidR="004D178D" w:rsidRPr="00CB4F87" w:rsidRDefault="004D178D" w:rsidP="00F973B0">
            <w:pPr>
              <w:jc w:val="center"/>
              <w:rPr>
                <w:rFonts w:ascii="Times New Roman" w:hAnsi="Times New Roman"/>
                <w:sz w:val="24"/>
                <w:szCs w:val="24"/>
              </w:rPr>
            </w:pPr>
            <w:r w:rsidRPr="00CB4F87">
              <w:rPr>
                <w:rFonts w:ascii="Times New Roman" w:hAnsi="Times New Roman"/>
                <w:sz w:val="24"/>
                <w:szCs w:val="24"/>
              </w:rPr>
              <w:t>2021</w:t>
            </w:r>
          </w:p>
        </w:tc>
        <w:tc>
          <w:tcPr>
            <w:tcW w:w="833" w:type="pct"/>
            <w:gridSpan w:val="2"/>
            <w:shd w:val="clear" w:color="auto" w:fill="auto"/>
          </w:tcPr>
          <w:p w14:paraId="5C4B6EBC" w14:textId="559AFEF4" w:rsidR="004D178D" w:rsidRPr="00CB4F87" w:rsidRDefault="005530E3" w:rsidP="00F973B0">
            <w:pPr>
              <w:ind w:left="57"/>
              <w:jc w:val="both"/>
              <w:textAlignment w:val="baseline"/>
              <w:rPr>
                <w:rFonts w:ascii="Times New Roman" w:hAnsi="Times New Roman"/>
                <w:sz w:val="24"/>
                <w:szCs w:val="24"/>
              </w:rPr>
            </w:pPr>
            <w:r w:rsidRPr="00CB4F87">
              <w:rPr>
                <w:rFonts w:ascii="Times New Roman" w:hAnsi="Times New Roman"/>
                <w:sz w:val="24"/>
                <w:szCs w:val="24"/>
              </w:rPr>
              <w:t>е</w:t>
            </w:r>
            <w:r w:rsidR="004D178D" w:rsidRPr="00CB4F87">
              <w:rPr>
                <w:rFonts w:ascii="Times New Roman" w:hAnsi="Times New Roman"/>
                <w:sz w:val="24"/>
                <w:szCs w:val="24"/>
              </w:rPr>
              <w:t>лектрифікація дільниці Держкордон-Овруч-Коростень (82 км)</w:t>
            </w:r>
          </w:p>
          <w:p w14:paraId="44B1C71E" w14:textId="77777777" w:rsidR="004D178D" w:rsidRPr="00CB4F87" w:rsidRDefault="004D178D" w:rsidP="00F973B0">
            <w:pPr>
              <w:jc w:val="center"/>
              <w:rPr>
                <w:rFonts w:ascii="Times New Roman" w:hAnsi="Times New Roman"/>
                <w:sz w:val="24"/>
                <w:szCs w:val="24"/>
              </w:rPr>
            </w:pPr>
          </w:p>
        </w:tc>
        <w:tc>
          <w:tcPr>
            <w:tcW w:w="724" w:type="pct"/>
            <w:gridSpan w:val="2"/>
            <w:shd w:val="clear" w:color="auto" w:fill="auto"/>
          </w:tcPr>
          <w:p w14:paraId="54E40B7F" w14:textId="5ACD3D23" w:rsidR="004D178D" w:rsidRPr="00CB4F87" w:rsidRDefault="004D178D" w:rsidP="00F973B0">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Інші джерела (інвестиційні кошти/грантові кошти)</w:t>
            </w:r>
          </w:p>
        </w:tc>
        <w:tc>
          <w:tcPr>
            <w:tcW w:w="610" w:type="pct"/>
            <w:shd w:val="clear" w:color="auto" w:fill="auto"/>
          </w:tcPr>
          <w:p w14:paraId="4B99E1E0" w14:textId="2B2B4812" w:rsidR="004D178D" w:rsidRPr="00CB4F87" w:rsidRDefault="00FA47A0" w:rsidP="00FA47A0">
            <w:pPr>
              <w:ind w:left="57"/>
              <w:jc w:val="center"/>
              <w:textAlignment w:val="baseline"/>
              <w:rPr>
                <w:rFonts w:ascii="Times New Roman" w:hAnsi="Times New Roman"/>
                <w:color w:val="000000" w:themeColor="text1"/>
                <w:sz w:val="24"/>
                <w:szCs w:val="24"/>
              </w:rPr>
            </w:pPr>
            <w:r w:rsidRPr="00CB4F87">
              <w:rPr>
                <w:rFonts w:ascii="Times New Roman" w:hAnsi="Times New Roman"/>
                <w:sz w:val="24"/>
                <w:szCs w:val="24"/>
              </w:rPr>
              <w:t>9034</w:t>
            </w:r>
            <w:r w:rsidR="004D178D" w:rsidRPr="00CB4F87">
              <w:rPr>
                <w:rFonts w:ascii="Times New Roman" w:hAnsi="Times New Roman"/>
                <w:sz w:val="24"/>
                <w:szCs w:val="24"/>
              </w:rPr>
              <w:t>,</w:t>
            </w:r>
            <w:r w:rsidRPr="00CB4F87">
              <w:rPr>
                <w:rFonts w:ascii="Times New Roman" w:hAnsi="Times New Roman"/>
                <w:sz w:val="24"/>
                <w:szCs w:val="24"/>
              </w:rPr>
              <w:t>7</w:t>
            </w:r>
            <w:r w:rsidR="004D178D" w:rsidRPr="00CB4F87">
              <w:rPr>
                <w:rFonts w:ascii="Times New Roman" w:hAnsi="Times New Roman"/>
                <w:sz w:val="24"/>
                <w:szCs w:val="24"/>
              </w:rPr>
              <w:t>9 млн грн</w:t>
            </w:r>
          </w:p>
        </w:tc>
      </w:tr>
      <w:tr w:rsidR="00DB25E0" w:rsidRPr="00CB4F87" w14:paraId="53596E29" w14:textId="77777777" w:rsidTr="002D5C65">
        <w:trPr>
          <w:trHeight w:val="12"/>
        </w:trPr>
        <w:tc>
          <w:tcPr>
            <w:tcW w:w="699" w:type="pct"/>
            <w:vMerge/>
            <w:shd w:val="clear" w:color="auto" w:fill="auto"/>
          </w:tcPr>
          <w:p w14:paraId="0EC6CF4F" w14:textId="77777777" w:rsidR="004F5963" w:rsidRPr="00CB4F87" w:rsidRDefault="004F5963" w:rsidP="00F973B0">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7C0BC3B1" w14:textId="28987E3D" w:rsidR="004F5963" w:rsidRPr="00CB4F87" w:rsidRDefault="0026006E" w:rsidP="00F973B0">
            <w:pPr>
              <w:pStyle w:val="a4"/>
              <w:numPr>
                <w:ilvl w:val="0"/>
                <w:numId w:val="24"/>
              </w:numPr>
              <w:ind w:left="0" w:firstLine="0"/>
              <w:jc w:val="both"/>
              <w:rPr>
                <w:rFonts w:ascii="Times New Roman" w:hAnsi="Times New Roman"/>
                <w:sz w:val="24"/>
                <w:szCs w:val="24"/>
              </w:rPr>
            </w:pPr>
            <w:r w:rsidRPr="00CB4F87">
              <w:rPr>
                <w:rFonts w:ascii="Times New Roman" w:hAnsi="Times New Roman"/>
                <w:sz w:val="24"/>
                <w:szCs w:val="24"/>
              </w:rPr>
              <w:t>б</w:t>
            </w:r>
            <w:r w:rsidR="00702291" w:rsidRPr="00CB4F87">
              <w:rPr>
                <w:rFonts w:ascii="Times New Roman" w:hAnsi="Times New Roman"/>
                <w:sz w:val="24"/>
                <w:szCs w:val="24"/>
              </w:rPr>
              <w:t xml:space="preserve">удівництво суміщеної колії 1435 мм та 1520 мм: </w:t>
            </w:r>
            <w:r w:rsidR="004F5963" w:rsidRPr="00CB4F87">
              <w:rPr>
                <w:rFonts w:ascii="Times New Roman" w:hAnsi="Times New Roman"/>
                <w:sz w:val="24"/>
                <w:szCs w:val="24"/>
              </w:rPr>
              <w:t>«</w:t>
            </w:r>
            <w:proofErr w:type="spellStart"/>
            <w:r w:rsidR="004F5963" w:rsidRPr="00CB4F87">
              <w:rPr>
                <w:rFonts w:ascii="Times New Roman" w:hAnsi="Times New Roman"/>
                <w:sz w:val="24"/>
                <w:szCs w:val="24"/>
              </w:rPr>
              <w:t>Євроколія</w:t>
            </w:r>
            <w:proofErr w:type="spellEnd"/>
            <w:r w:rsidR="004F5963" w:rsidRPr="00CB4F87">
              <w:rPr>
                <w:rFonts w:ascii="Times New Roman" w:hAnsi="Times New Roman"/>
                <w:sz w:val="24"/>
                <w:szCs w:val="24"/>
              </w:rPr>
              <w:t xml:space="preserve"> «Сухий порт» (</w:t>
            </w:r>
            <w:proofErr w:type="spellStart"/>
            <w:r w:rsidR="004F5963" w:rsidRPr="00CB4F87">
              <w:rPr>
                <w:rFonts w:ascii="Times New Roman" w:hAnsi="Times New Roman"/>
                <w:sz w:val="24"/>
                <w:szCs w:val="24"/>
              </w:rPr>
              <w:t>Мостиська</w:t>
            </w:r>
            <w:proofErr w:type="spellEnd"/>
            <w:r w:rsidR="004F5963" w:rsidRPr="00CB4F87">
              <w:rPr>
                <w:rFonts w:ascii="Times New Roman" w:hAnsi="Times New Roman"/>
                <w:sz w:val="24"/>
                <w:szCs w:val="24"/>
              </w:rPr>
              <w:t xml:space="preserve"> – </w:t>
            </w:r>
            <w:proofErr w:type="spellStart"/>
            <w:r w:rsidR="004F5963" w:rsidRPr="00CB4F87">
              <w:rPr>
                <w:rFonts w:ascii="Times New Roman" w:hAnsi="Times New Roman"/>
                <w:sz w:val="24"/>
                <w:szCs w:val="24"/>
              </w:rPr>
              <w:t>Родатичі</w:t>
            </w:r>
            <w:proofErr w:type="spellEnd"/>
            <w:r w:rsidR="004F5963" w:rsidRPr="00CB4F87">
              <w:rPr>
                <w:rFonts w:ascii="Times New Roman" w:hAnsi="Times New Roman"/>
                <w:sz w:val="24"/>
                <w:szCs w:val="24"/>
              </w:rPr>
              <w:t>) Львівська область</w:t>
            </w:r>
          </w:p>
        </w:tc>
        <w:tc>
          <w:tcPr>
            <w:tcW w:w="1053" w:type="pct"/>
            <w:shd w:val="clear" w:color="auto" w:fill="auto"/>
          </w:tcPr>
          <w:p w14:paraId="59859A50" w14:textId="77777777" w:rsidR="00FA47A0" w:rsidRPr="00CB4F87" w:rsidRDefault="00FA47A0" w:rsidP="00FA47A0">
            <w:pPr>
              <w:jc w:val="center"/>
              <w:rPr>
                <w:rFonts w:ascii="Times New Roman" w:hAnsi="Times New Roman"/>
                <w:sz w:val="24"/>
                <w:szCs w:val="24"/>
              </w:rPr>
            </w:pPr>
            <w:r w:rsidRPr="00CB4F87">
              <w:rPr>
                <w:rFonts w:ascii="Times New Roman" w:hAnsi="Times New Roman"/>
                <w:sz w:val="24"/>
                <w:szCs w:val="24"/>
              </w:rPr>
              <w:t>Львівська облдержадміністрація</w:t>
            </w:r>
          </w:p>
          <w:p w14:paraId="4E6CECA0" w14:textId="77777777" w:rsidR="00FA47A0" w:rsidRPr="00CB4F87" w:rsidRDefault="004F5963" w:rsidP="00F973B0">
            <w:pPr>
              <w:jc w:val="center"/>
              <w:rPr>
                <w:rFonts w:ascii="Times New Roman" w:hAnsi="Times New Roman"/>
                <w:sz w:val="24"/>
                <w:szCs w:val="24"/>
              </w:rPr>
            </w:pPr>
            <w:r w:rsidRPr="00CB4F87">
              <w:rPr>
                <w:rFonts w:ascii="Times New Roman" w:hAnsi="Times New Roman"/>
                <w:sz w:val="24"/>
                <w:szCs w:val="24"/>
              </w:rPr>
              <w:t>АТ «Укрзалізниця»</w:t>
            </w:r>
          </w:p>
          <w:p w14:paraId="6A5F4DC4" w14:textId="5407E870" w:rsidR="004F5963" w:rsidRPr="00CB4F87" w:rsidRDefault="00BD6892" w:rsidP="00F973B0">
            <w:pPr>
              <w:jc w:val="center"/>
              <w:rPr>
                <w:rFonts w:ascii="Times New Roman" w:hAnsi="Times New Roman"/>
                <w:sz w:val="24"/>
                <w:szCs w:val="24"/>
              </w:rPr>
            </w:pPr>
            <w:r w:rsidRPr="00CB4F87">
              <w:rPr>
                <w:rFonts w:ascii="Times New Roman" w:hAnsi="Times New Roman"/>
                <w:sz w:val="24"/>
                <w:szCs w:val="24"/>
              </w:rPr>
              <w:t xml:space="preserve"> (</w:t>
            </w:r>
            <w:r w:rsidR="00E27D79" w:rsidRPr="00CB4F87">
              <w:rPr>
                <w:rFonts w:ascii="Times New Roman" w:hAnsi="Times New Roman"/>
                <w:sz w:val="24"/>
                <w:szCs w:val="24"/>
              </w:rPr>
              <w:t>за згодою</w:t>
            </w:r>
            <w:r w:rsidRPr="00CB4F87">
              <w:rPr>
                <w:rFonts w:ascii="Times New Roman" w:hAnsi="Times New Roman"/>
                <w:sz w:val="24"/>
                <w:szCs w:val="24"/>
              </w:rPr>
              <w:t>)</w:t>
            </w:r>
          </w:p>
          <w:p w14:paraId="0AF6E8E5" w14:textId="77777777" w:rsidR="00FA47A0" w:rsidRPr="00CB4F87" w:rsidRDefault="00FA47A0" w:rsidP="00FA47A0">
            <w:pPr>
              <w:jc w:val="center"/>
              <w:rPr>
                <w:rFonts w:ascii="Times New Roman" w:hAnsi="Times New Roman"/>
                <w:sz w:val="24"/>
                <w:szCs w:val="24"/>
              </w:rPr>
            </w:pPr>
            <w:r w:rsidRPr="00CB4F87">
              <w:rPr>
                <w:rFonts w:ascii="Times New Roman" w:hAnsi="Times New Roman"/>
                <w:sz w:val="24"/>
                <w:szCs w:val="24"/>
              </w:rPr>
              <w:t>Мінінфраструктури</w:t>
            </w:r>
          </w:p>
          <w:p w14:paraId="65374AC4" w14:textId="743E9BDB" w:rsidR="004F5963" w:rsidRPr="00CB4F87" w:rsidRDefault="004F5963" w:rsidP="00F973B0">
            <w:pPr>
              <w:jc w:val="center"/>
              <w:rPr>
                <w:rFonts w:ascii="Times New Roman" w:hAnsi="Times New Roman"/>
                <w:sz w:val="24"/>
                <w:szCs w:val="24"/>
              </w:rPr>
            </w:pPr>
          </w:p>
        </w:tc>
        <w:tc>
          <w:tcPr>
            <w:tcW w:w="370" w:type="pct"/>
            <w:shd w:val="clear" w:color="auto" w:fill="auto"/>
          </w:tcPr>
          <w:p w14:paraId="153C36FE" w14:textId="69F612FA" w:rsidR="004F5963" w:rsidRPr="00CB4F87" w:rsidRDefault="00FA47A0" w:rsidP="00F973B0">
            <w:pPr>
              <w:ind w:left="57"/>
              <w:jc w:val="center"/>
              <w:textAlignment w:val="baseline"/>
              <w:rPr>
                <w:rFonts w:ascii="Times New Roman" w:hAnsi="Times New Roman"/>
                <w:sz w:val="24"/>
                <w:szCs w:val="24"/>
              </w:rPr>
            </w:pPr>
            <w:r w:rsidRPr="00CB4F87">
              <w:rPr>
                <w:rFonts w:ascii="Times New Roman" w:hAnsi="Times New Roman"/>
                <w:sz w:val="24"/>
                <w:szCs w:val="24"/>
              </w:rPr>
              <w:t>2020</w:t>
            </w:r>
          </w:p>
        </w:tc>
        <w:tc>
          <w:tcPr>
            <w:tcW w:w="833" w:type="pct"/>
            <w:gridSpan w:val="2"/>
            <w:shd w:val="clear" w:color="auto" w:fill="auto"/>
          </w:tcPr>
          <w:p w14:paraId="4216766E" w14:textId="4818B2C1" w:rsidR="004F5963" w:rsidRPr="00CB4F87" w:rsidRDefault="00D52075" w:rsidP="00F973B0">
            <w:pPr>
              <w:jc w:val="both"/>
              <w:rPr>
                <w:rFonts w:ascii="Times New Roman" w:hAnsi="Times New Roman"/>
                <w:sz w:val="24"/>
                <w:szCs w:val="24"/>
              </w:rPr>
            </w:pPr>
            <w:r w:rsidRPr="00CB4F87">
              <w:rPr>
                <w:rFonts w:ascii="Times New Roman" w:hAnsi="Times New Roman"/>
                <w:sz w:val="24"/>
                <w:szCs w:val="24"/>
              </w:rPr>
              <w:t>п</w:t>
            </w:r>
            <w:r w:rsidR="004F5963" w:rsidRPr="00CB4F87">
              <w:rPr>
                <w:rFonts w:ascii="Times New Roman" w:hAnsi="Times New Roman"/>
                <w:sz w:val="24"/>
                <w:szCs w:val="24"/>
              </w:rPr>
              <w:t xml:space="preserve">роведено роботи з будівництва суміщеної колії 1435 мм та 1520 мм на дільниці Мостиська-1 – </w:t>
            </w:r>
            <w:proofErr w:type="spellStart"/>
            <w:r w:rsidR="004F5963" w:rsidRPr="00CB4F87">
              <w:rPr>
                <w:rFonts w:ascii="Times New Roman" w:hAnsi="Times New Roman"/>
                <w:sz w:val="24"/>
                <w:szCs w:val="24"/>
              </w:rPr>
              <w:t>Родатичі</w:t>
            </w:r>
            <w:proofErr w:type="spellEnd"/>
            <w:r w:rsidR="004F5963" w:rsidRPr="00CB4F87">
              <w:rPr>
                <w:rFonts w:ascii="Times New Roman" w:hAnsi="Times New Roman"/>
                <w:sz w:val="24"/>
                <w:szCs w:val="24"/>
              </w:rPr>
              <w:t xml:space="preserve"> Львівської області.</w:t>
            </w:r>
          </w:p>
        </w:tc>
        <w:tc>
          <w:tcPr>
            <w:tcW w:w="724" w:type="pct"/>
            <w:gridSpan w:val="2"/>
            <w:shd w:val="clear" w:color="auto" w:fill="auto"/>
          </w:tcPr>
          <w:p w14:paraId="72CA30BA" w14:textId="77777777" w:rsidR="004F5963" w:rsidRPr="00CB4F87" w:rsidRDefault="004F5963" w:rsidP="00F973B0">
            <w:pPr>
              <w:ind w:left="57"/>
              <w:jc w:val="center"/>
              <w:textAlignment w:val="baseline"/>
              <w:rPr>
                <w:rFonts w:ascii="Times New Roman" w:hAnsi="Times New Roman" w:cs="Times New Roman"/>
                <w:sz w:val="24"/>
                <w:szCs w:val="24"/>
              </w:rPr>
            </w:pPr>
            <w:r w:rsidRPr="00CB4F87">
              <w:rPr>
                <w:rFonts w:ascii="Times New Roman" w:hAnsi="Times New Roman"/>
                <w:sz w:val="24"/>
                <w:szCs w:val="24"/>
              </w:rPr>
              <w:t>грантові кошти</w:t>
            </w:r>
          </w:p>
        </w:tc>
        <w:tc>
          <w:tcPr>
            <w:tcW w:w="610" w:type="pct"/>
            <w:shd w:val="clear" w:color="auto" w:fill="auto"/>
          </w:tcPr>
          <w:p w14:paraId="51BC3672" w14:textId="22A5FF61" w:rsidR="004F5963" w:rsidRPr="00CB4F87" w:rsidRDefault="00FA47A0" w:rsidP="00F973B0">
            <w:pPr>
              <w:jc w:val="both"/>
              <w:rPr>
                <w:rFonts w:ascii="Times New Roman" w:hAnsi="Times New Roman"/>
                <w:sz w:val="24"/>
                <w:szCs w:val="24"/>
              </w:rPr>
            </w:pPr>
            <w:r w:rsidRPr="00CB4F87">
              <w:rPr>
                <w:rFonts w:ascii="Times New Roman" w:hAnsi="Times New Roman"/>
                <w:sz w:val="24"/>
                <w:szCs w:val="24"/>
              </w:rPr>
              <w:t>330,0</w:t>
            </w:r>
            <w:r w:rsidR="004F5963" w:rsidRPr="00CB4F87">
              <w:rPr>
                <w:rFonts w:ascii="Times New Roman" w:hAnsi="Times New Roman"/>
                <w:sz w:val="24"/>
                <w:szCs w:val="24"/>
              </w:rPr>
              <w:t xml:space="preserve"> млн грн.</w:t>
            </w:r>
          </w:p>
          <w:p w14:paraId="5542ECAD" w14:textId="5CFF26B7" w:rsidR="00FA47A0" w:rsidRPr="00CB4F87" w:rsidRDefault="00FA47A0" w:rsidP="00F973B0">
            <w:pPr>
              <w:jc w:val="both"/>
              <w:rPr>
                <w:rFonts w:ascii="Times New Roman" w:hAnsi="Times New Roman"/>
                <w:sz w:val="24"/>
                <w:szCs w:val="24"/>
              </w:rPr>
            </w:pPr>
            <w:r w:rsidRPr="00CB4F87">
              <w:rPr>
                <w:rFonts w:ascii="Times New Roman" w:hAnsi="Times New Roman"/>
                <w:sz w:val="24"/>
                <w:szCs w:val="24"/>
              </w:rPr>
              <w:t>(11,0 млн євро)</w:t>
            </w:r>
          </w:p>
          <w:p w14:paraId="3C819C64" w14:textId="77777777" w:rsidR="004F5963" w:rsidRPr="00CB4F87" w:rsidRDefault="004F5963" w:rsidP="00F973B0">
            <w:pPr>
              <w:jc w:val="both"/>
              <w:rPr>
                <w:rFonts w:ascii="Times New Roman" w:hAnsi="Times New Roman"/>
                <w:sz w:val="24"/>
                <w:szCs w:val="24"/>
              </w:rPr>
            </w:pPr>
          </w:p>
        </w:tc>
      </w:tr>
      <w:tr w:rsidR="00DB25E0" w:rsidRPr="00CB4F87" w14:paraId="26E2AAE9" w14:textId="77777777" w:rsidTr="002D5C65">
        <w:trPr>
          <w:trHeight w:val="12"/>
        </w:trPr>
        <w:tc>
          <w:tcPr>
            <w:tcW w:w="699" w:type="pct"/>
            <w:vMerge/>
            <w:shd w:val="clear" w:color="auto" w:fill="auto"/>
          </w:tcPr>
          <w:p w14:paraId="28E3FFD3" w14:textId="77777777" w:rsidR="004F5963" w:rsidRPr="00CB4F87" w:rsidRDefault="004F5963" w:rsidP="00F973B0">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4DDA0ED4" w14:textId="6E2D3599" w:rsidR="004F5963" w:rsidRPr="00CB4F87" w:rsidRDefault="0026006E" w:rsidP="00F973B0">
            <w:pPr>
              <w:pStyle w:val="a4"/>
              <w:numPr>
                <w:ilvl w:val="0"/>
                <w:numId w:val="24"/>
              </w:numPr>
              <w:ind w:left="-28" w:firstLine="0"/>
              <w:jc w:val="both"/>
              <w:rPr>
                <w:rFonts w:ascii="Times New Roman" w:hAnsi="Times New Roman"/>
                <w:sz w:val="24"/>
                <w:szCs w:val="24"/>
              </w:rPr>
            </w:pPr>
            <w:r w:rsidRPr="00CB4F87">
              <w:rPr>
                <w:rFonts w:ascii="Times New Roman" w:hAnsi="Times New Roman"/>
                <w:sz w:val="24"/>
                <w:szCs w:val="24"/>
              </w:rPr>
              <w:t>б</w:t>
            </w:r>
            <w:r w:rsidR="00702291" w:rsidRPr="00CB4F87">
              <w:rPr>
                <w:rFonts w:ascii="Times New Roman" w:hAnsi="Times New Roman"/>
                <w:sz w:val="24"/>
                <w:szCs w:val="24"/>
              </w:rPr>
              <w:t xml:space="preserve">удівництво суміщеної колії 1435 мм та 1520 мм: </w:t>
            </w:r>
            <w:r w:rsidR="004F5963" w:rsidRPr="00CB4F87">
              <w:rPr>
                <w:rFonts w:ascii="Times New Roman" w:hAnsi="Times New Roman"/>
                <w:sz w:val="24"/>
                <w:szCs w:val="24"/>
              </w:rPr>
              <w:t>«</w:t>
            </w:r>
            <w:proofErr w:type="spellStart"/>
            <w:r w:rsidR="004F5963" w:rsidRPr="00CB4F87">
              <w:rPr>
                <w:rFonts w:ascii="Times New Roman" w:hAnsi="Times New Roman"/>
                <w:sz w:val="24"/>
                <w:szCs w:val="24"/>
              </w:rPr>
              <w:t>Євроколія</w:t>
            </w:r>
            <w:proofErr w:type="spellEnd"/>
            <w:r w:rsidR="004F5963" w:rsidRPr="00CB4F87">
              <w:rPr>
                <w:rFonts w:ascii="Times New Roman" w:hAnsi="Times New Roman"/>
                <w:sz w:val="24"/>
                <w:szCs w:val="24"/>
              </w:rPr>
              <w:t xml:space="preserve"> Львів-Рава-Руська – Варшава» Львівська область</w:t>
            </w:r>
          </w:p>
        </w:tc>
        <w:tc>
          <w:tcPr>
            <w:tcW w:w="1053" w:type="pct"/>
            <w:shd w:val="clear" w:color="auto" w:fill="auto"/>
          </w:tcPr>
          <w:p w14:paraId="4665C3D9" w14:textId="77777777" w:rsidR="00FA47A0" w:rsidRPr="00CB4F87" w:rsidRDefault="00FA47A0" w:rsidP="00FA47A0">
            <w:pPr>
              <w:jc w:val="center"/>
              <w:rPr>
                <w:rFonts w:ascii="Times New Roman" w:hAnsi="Times New Roman"/>
                <w:sz w:val="24"/>
                <w:szCs w:val="24"/>
              </w:rPr>
            </w:pPr>
            <w:r w:rsidRPr="00CB4F87">
              <w:rPr>
                <w:rFonts w:ascii="Times New Roman" w:hAnsi="Times New Roman"/>
                <w:sz w:val="24"/>
                <w:szCs w:val="24"/>
              </w:rPr>
              <w:t>Львівська облдержадміністрація</w:t>
            </w:r>
          </w:p>
          <w:p w14:paraId="64CC009A" w14:textId="77777777" w:rsidR="00FA47A0" w:rsidRPr="00CB4F87" w:rsidRDefault="004F5963" w:rsidP="00F973B0">
            <w:pPr>
              <w:jc w:val="center"/>
              <w:rPr>
                <w:rFonts w:ascii="Times New Roman" w:hAnsi="Times New Roman"/>
                <w:sz w:val="24"/>
                <w:szCs w:val="24"/>
              </w:rPr>
            </w:pPr>
            <w:r w:rsidRPr="00CB4F87">
              <w:rPr>
                <w:rFonts w:ascii="Times New Roman" w:hAnsi="Times New Roman"/>
                <w:sz w:val="24"/>
                <w:szCs w:val="24"/>
              </w:rPr>
              <w:t>АТ «Укрзалізниця»</w:t>
            </w:r>
          </w:p>
          <w:p w14:paraId="4177B84D" w14:textId="2FE44F89" w:rsidR="004F5963" w:rsidRPr="00CB4F87" w:rsidRDefault="00BD6892" w:rsidP="00F973B0">
            <w:pPr>
              <w:jc w:val="center"/>
              <w:rPr>
                <w:rFonts w:ascii="Times New Roman" w:hAnsi="Times New Roman"/>
                <w:sz w:val="24"/>
                <w:szCs w:val="24"/>
              </w:rPr>
            </w:pPr>
            <w:r w:rsidRPr="00CB4F87">
              <w:rPr>
                <w:rFonts w:ascii="Times New Roman" w:hAnsi="Times New Roman"/>
                <w:sz w:val="24"/>
                <w:szCs w:val="24"/>
              </w:rPr>
              <w:t xml:space="preserve"> (</w:t>
            </w:r>
            <w:r w:rsidR="00E27D79" w:rsidRPr="00CB4F87">
              <w:rPr>
                <w:rFonts w:ascii="Times New Roman" w:hAnsi="Times New Roman"/>
                <w:sz w:val="24"/>
                <w:szCs w:val="24"/>
              </w:rPr>
              <w:t>за згодою</w:t>
            </w:r>
            <w:r w:rsidRPr="00CB4F87">
              <w:rPr>
                <w:rFonts w:ascii="Times New Roman" w:hAnsi="Times New Roman"/>
                <w:sz w:val="24"/>
                <w:szCs w:val="24"/>
              </w:rPr>
              <w:t>)</w:t>
            </w:r>
          </w:p>
          <w:p w14:paraId="132983C4" w14:textId="77777777" w:rsidR="00FA47A0" w:rsidRPr="00CB4F87" w:rsidRDefault="00FA47A0" w:rsidP="00FA47A0">
            <w:pPr>
              <w:jc w:val="center"/>
              <w:rPr>
                <w:rFonts w:ascii="Times New Roman" w:hAnsi="Times New Roman"/>
                <w:sz w:val="24"/>
                <w:szCs w:val="24"/>
              </w:rPr>
            </w:pPr>
            <w:r w:rsidRPr="00CB4F87">
              <w:rPr>
                <w:rFonts w:ascii="Times New Roman" w:hAnsi="Times New Roman"/>
                <w:sz w:val="24"/>
                <w:szCs w:val="24"/>
              </w:rPr>
              <w:t>Мінінфраструктури</w:t>
            </w:r>
          </w:p>
          <w:p w14:paraId="28E64148" w14:textId="05472891" w:rsidR="004F5963" w:rsidRPr="00CB4F87" w:rsidRDefault="004F5963" w:rsidP="00F973B0">
            <w:pPr>
              <w:jc w:val="center"/>
              <w:rPr>
                <w:rFonts w:ascii="Times New Roman" w:hAnsi="Times New Roman"/>
                <w:sz w:val="24"/>
                <w:szCs w:val="24"/>
              </w:rPr>
            </w:pPr>
          </w:p>
        </w:tc>
        <w:tc>
          <w:tcPr>
            <w:tcW w:w="370" w:type="pct"/>
            <w:shd w:val="clear" w:color="auto" w:fill="auto"/>
          </w:tcPr>
          <w:p w14:paraId="246342CC" w14:textId="77777777" w:rsidR="004F5963" w:rsidRPr="00CB4F87" w:rsidRDefault="004F5963" w:rsidP="00F973B0">
            <w:pPr>
              <w:ind w:left="57"/>
              <w:jc w:val="center"/>
              <w:textAlignment w:val="baseline"/>
              <w:rPr>
                <w:rFonts w:ascii="Times New Roman" w:hAnsi="Times New Roman"/>
                <w:sz w:val="24"/>
                <w:szCs w:val="24"/>
              </w:rPr>
            </w:pPr>
            <w:r w:rsidRPr="00CB4F87">
              <w:rPr>
                <w:rFonts w:ascii="Times New Roman" w:hAnsi="Times New Roman"/>
                <w:sz w:val="24"/>
                <w:szCs w:val="24"/>
              </w:rPr>
              <w:t>2020</w:t>
            </w:r>
          </w:p>
        </w:tc>
        <w:tc>
          <w:tcPr>
            <w:tcW w:w="833" w:type="pct"/>
            <w:gridSpan w:val="2"/>
            <w:shd w:val="clear" w:color="auto" w:fill="auto"/>
          </w:tcPr>
          <w:p w14:paraId="0F064535" w14:textId="63C594DB" w:rsidR="004F5963" w:rsidRPr="00CB4F87" w:rsidRDefault="00D52075" w:rsidP="00F973B0">
            <w:pPr>
              <w:jc w:val="both"/>
              <w:rPr>
                <w:rFonts w:ascii="Times New Roman" w:hAnsi="Times New Roman"/>
                <w:sz w:val="24"/>
                <w:szCs w:val="24"/>
              </w:rPr>
            </w:pPr>
            <w:r w:rsidRPr="00CB4F87">
              <w:rPr>
                <w:rFonts w:ascii="Times New Roman" w:hAnsi="Times New Roman"/>
                <w:sz w:val="24"/>
                <w:szCs w:val="24"/>
              </w:rPr>
              <w:t>п</w:t>
            </w:r>
            <w:r w:rsidR="004F5963" w:rsidRPr="00CB4F87">
              <w:rPr>
                <w:rFonts w:ascii="Times New Roman" w:hAnsi="Times New Roman"/>
                <w:sz w:val="24"/>
                <w:szCs w:val="24"/>
              </w:rPr>
              <w:t xml:space="preserve">роведено роботи з будівництва суміщеної колії на дільниці Рава-Руська-Львів (до ст.. </w:t>
            </w:r>
            <w:proofErr w:type="spellStart"/>
            <w:r w:rsidR="004F5963" w:rsidRPr="00CB4F87">
              <w:rPr>
                <w:rFonts w:ascii="Times New Roman" w:hAnsi="Times New Roman"/>
                <w:sz w:val="24"/>
                <w:szCs w:val="24"/>
              </w:rPr>
              <w:t>Брюховичі</w:t>
            </w:r>
            <w:proofErr w:type="spellEnd"/>
            <w:r w:rsidR="004F5963" w:rsidRPr="00CB4F87">
              <w:rPr>
                <w:rFonts w:ascii="Times New Roman" w:hAnsi="Times New Roman"/>
                <w:sz w:val="24"/>
                <w:szCs w:val="24"/>
              </w:rPr>
              <w:t xml:space="preserve">), для будівництва нової суміщеної залізничної колії зі ст. Рава-Руська до ст. </w:t>
            </w:r>
            <w:proofErr w:type="spellStart"/>
            <w:r w:rsidR="004F5963" w:rsidRPr="00CB4F87">
              <w:rPr>
                <w:rFonts w:ascii="Times New Roman" w:hAnsi="Times New Roman"/>
                <w:sz w:val="24"/>
                <w:szCs w:val="24"/>
              </w:rPr>
              <w:t>Брюховичі</w:t>
            </w:r>
            <w:proofErr w:type="spellEnd"/>
            <w:r w:rsidR="004F5963" w:rsidRPr="00CB4F87">
              <w:rPr>
                <w:rFonts w:ascii="Times New Roman" w:hAnsi="Times New Roman"/>
                <w:sz w:val="24"/>
                <w:szCs w:val="24"/>
              </w:rPr>
              <w:t xml:space="preserve"> необхідно вкласти 67 км колії</w:t>
            </w:r>
          </w:p>
        </w:tc>
        <w:tc>
          <w:tcPr>
            <w:tcW w:w="724" w:type="pct"/>
            <w:gridSpan w:val="2"/>
            <w:shd w:val="clear" w:color="auto" w:fill="auto"/>
          </w:tcPr>
          <w:p w14:paraId="7E99C576" w14:textId="77777777" w:rsidR="004F5963" w:rsidRPr="00CB4F87" w:rsidRDefault="004F5963" w:rsidP="00F973B0">
            <w:pPr>
              <w:ind w:left="57"/>
              <w:jc w:val="center"/>
              <w:textAlignment w:val="baseline"/>
              <w:rPr>
                <w:rFonts w:ascii="Times New Roman" w:hAnsi="Times New Roman"/>
                <w:sz w:val="24"/>
                <w:szCs w:val="24"/>
              </w:rPr>
            </w:pPr>
            <w:r w:rsidRPr="00CB4F87">
              <w:rPr>
                <w:rFonts w:ascii="Times New Roman" w:hAnsi="Times New Roman"/>
                <w:sz w:val="24"/>
                <w:szCs w:val="24"/>
              </w:rPr>
              <w:t>грантові кошти</w:t>
            </w:r>
          </w:p>
        </w:tc>
        <w:tc>
          <w:tcPr>
            <w:tcW w:w="610" w:type="pct"/>
            <w:shd w:val="clear" w:color="auto" w:fill="auto"/>
          </w:tcPr>
          <w:p w14:paraId="6C393D72" w14:textId="08799257" w:rsidR="004F5963" w:rsidRPr="00CB4F87" w:rsidRDefault="00FA47A0" w:rsidP="00F973B0">
            <w:pPr>
              <w:jc w:val="both"/>
              <w:rPr>
                <w:rFonts w:ascii="Times New Roman" w:hAnsi="Times New Roman"/>
                <w:sz w:val="24"/>
                <w:szCs w:val="24"/>
              </w:rPr>
            </w:pPr>
            <w:r w:rsidRPr="00CB4F87">
              <w:rPr>
                <w:rFonts w:ascii="Times New Roman" w:hAnsi="Times New Roman"/>
                <w:sz w:val="24"/>
                <w:szCs w:val="24"/>
              </w:rPr>
              <w:t>1500,0 млн грн</w:t>
            </w:r>
          </w:p>
          <w:p w14:paraId="3AEFD4DE" w14:textId="322CA5A2" w:rsidR="00FA47A0" w:rsidRPr="00CB4F87" w:rsidRDefault="00FA47A0" w:rsidP="00F973B0">
            <w:pPr>
              <w:jc w:val="both"/>
              <w:rPr>
                <w:rFonts w:ascii="Times New Roman" w:hAnsi="Times New Roman"/>
                <w:sz w:val="24"/>
                <w:szCs w:val="24"/>
              </w:rPr>
            </w:pPr>
            <w:r w:rsidRPr="00CB4F87">
              <w:rPr>
                <w:rFonts w:ascii="Times New Roman" w:hAnsi="Times New Roman"/>
                <w:sz w:val="24"/>
                <w:szCs w:val="24"/>
              </w:rPr>
              <w:t>(50,0 млн євро)</w:t>
            </w:r>
          </w:p>
          <w:p w14:paraId="6AF728BC" w14:textId="77777777" w:rsidR="004F5963" w:rsidRPr="00CB4F87" w:rsidRDefault="004F5963" w:rsidP="00F973B0">
            <w:pPr>
              <w:jc w:val="both"/>
              <w:rPr>
                <w:rFonts w:ascii="Times New Roman" w:hAnsi="Times New Roman"/>
                <w:sz w:val="24"/>
                <w:szCs w:val="24"/>
              </w:rPr>
            </w:pPr>
          </w:p>
        </w:tc>
      </w:tr>
      <w:tr w:rsidR="00DB25E0" w:rsidRPr="00CB4F87" w14:paraId="06F4518F" w14:textId="77777777" w:rsidTr="002D5C65">
        <w:trPr>
          <w:trHeight w:val="12"/>
        </w:trPr>
        <w:tc>
          <w:tcPr>
            <w:tcW w:w="699" w:type="pct"/>
            <w:vMerge/>
            <w:shd w:val="clear" w:color="auto" w:fill="auto"/>
          </w:tcPr>
          <w:p w14:paraId="60C374CC" w14:textId="77777777" w:rsidR="004F5963" w:rsidRPr="00CB4F87" w:rsidRDefault="004F5963" w:rsidP="00F973B0">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4564B33D" w14:textId="52493727" w:rsidR="004F5963" w:rsidRPr="00CB4F87" w:rsidRDefault="00473D66" w:rsidP="004147A8">
            <w:pPr>
              <w:pStyle w:val="a4"/>
              <w:numPr>
                <w:ilvl w:val="0"/>
                <w:numId w:val="24"/>
              </w:numPr>
              <w:ind w:left="-28" w:firstLine="0"/>
              <w:jc w:val="both"/>
              <w:rPr>
                <w:rFonts w:ascii="Times New Roman" w:hAnsi="Times New Roman"/>
                <w:sz w:val="24"/>
                <w:szCs w:val="24"/>
              </w:rPr>
            </w:pPr>
            <w:r w:rsidRPr="00CB4F87">
              <w:rPr>
                <w:rFonts w:ascii="Times New Roman" w:hAnsi="Times New Roman"/>
                <w:sz w:val="24"/>
                <w:szCs w:val="24"/>
              </w:rPr>
              <w:t>Реконструкція, аеродромного комплексу комунального підприємства «Міжнародний аеропорт «Одеса»</w:t>
            </w:r>
            <w:r w:rsidR="004147A8" w:rsidRPr="00CB4F87">
              <w:rPr>
                <w:rFonts w:ascii="Times New Roman" w:hAnsi="Times New Roman"/>
                <w:sz w:val="24"/>
                <w:szCs w:val="24"/>
              </w:rPr>
              <w:t xml:space="preserve"> </w:t>
            </w:r>
            <w:r w:rsidR="004147A8" w:rsidRPr="00CB4F87">
              <w:rPr>
                <w:rFonts w:ascii="Times New Roman" w:hAnsi="Times New Roman"/>
                <w:sz w:val="24"/>
                <w:szCs w:val="24"/>
              </w:rPr>
              <w:lastRenderedPageBreak/>
              <w:t>та будівництво нової злітно-посадкової смуги</w:t>
            </w:r>
          </w:p>
        </w:tc>
        <w:tc>
          <w:tcPr>
            <w:tcW w:w="1053" w:type="pct"/>
            <w:shd w:val="clear" w:color="auto" w:fill="auto"/>
          </w:tcPr>
          <w:p w14:paraId="61432CD9" w14:textId="77777777" w:rsidR="004147A8" w:rsidRPr="00CB4F87" w:rsidRDefault="004147A8" w:rsidP="004147A8">
            <w:pPr>
              <w:pStyle w:val="a4"/>
              <w:ind w:left="0"/>
              <w:jc w:val="center"/>
              <w:rPr>
                <w:rFonts w:ascii="Times New Roman" w:hAnsi="Times New Roman"/>
                <w:sz w:val="24"/>
                <w:szCs w:val="24"/>
              </w:rPr>
            </w:pPr>
            <w:r w:rsidRPr="00CB4F87">
              <w:rPr>
                <w:rFonts w:ascii="Times New Roman" w:hAnsi="Times New Roman"/>
                <w:sz w:val="24"/>
                <w:szCs w:val="24"/>
              </w:rPr>
              <w:lastRenderedPageBreak/>
              <w:t>Укрінфрапроект</w:t>
            </w:r>
          </w:p>
          <w:p w14:paraId="433D1209" w14:textId="6F47EF74" w:rsidR="00135166" w:rsidRPr="00CB4F87" w:rsidRDefault="00CF7681" w:rsidP="00F973B0">
            <w:pPr>
              <w:pStyle w:val="a4"/>
              <w:ind w:left="0"/>
              <w:jc w:val="center"/>
              <w:rPr>
                <w:rFonts w:ascii="Times New Roman" w:hAnsi="Times New Roman"/>
                <w:sz w:val="24"/>
                <w:szCs w:val="24"/>
              </w:rPr>
            </w:pPr>
            <w:r w:rsidRPr="00CB4F87">
              <w:rPr>
                <w:rFonts w:ascii="Times New Roman" w:hAnsi="Times New Roman"/>
                <w:sz w:val="24"/>
                <w:szCs w:val="24"/>
              </w:rPr>
              <w:t>Мінінфраструктури</w:t>
            </w:r>
          </w:p>
          <w:p w14:paraId="5234EA38" w14:textId="6DE89BCA" w:rsidR="004147A8" w:rsidRPr="00CB4F87" w:rsidRDefault="004147A8" w:rsidP="00F973B0">
            <w:pPr>
              <w:pStyle w:val="a4"/>
              <w:ind w:left="0"/>
              <w:jc w:val="center"/>
              <w:rPr>
                <w:rFonts w:ascii="Times New Roman" w:hAnsi="Times New Roman"/>
                <w:sz w:val="24"/>
                <w:szCs w:val="24"/>
              </w:rPr>
            </w:pPr>
            <w:r w:rsidRPr="00CB4F87">
              <w:rPr>
                <w:rFonts w:ascii="Times New Roman" w:hAnsi="Times New Roman"/>
                <w:sz w:val="24"/>
                <w:szCs w:val="24"/>
              </w:rPr>
              <w:t>Одеська міська рада (за згодою)</w:t>
            </w:r>
          </w:p>
          <w:p w14:paraId="144ECBEB" w14:textId="77777777" w:rsidR="004147A8" w:rsidRPr="00CB4F87" w:rsidRDefault="004147A8" w:rsidP="004147A8">
            <w:pPr>
              <w:jc w:val="center"/>
              <w:rPr>
                <w:rFonts w:ascii="Times New Roman" w:hAnsi="Times New Roman"/>
                <w:sz w:val="24"/>
                <w:szCs w:val="24"/>
              </w:rPr>
            </w:pPr>
            <w:r w:rsidRPr="00CB4F87">
              <w:rPr>
                <w:rFonts w:ascii="Times New Roman" w:hAnsi="Times New Roman"/>
                <w:sz w:val="24"/>
                <w:szCs w:val="24"/>
              </w:rPr>
              <w:t>Одеська облдержадміністрація</w:t>
            </w:r>
          </w:p>
          <w:p w14:paraId="5C4A72D9" w14:textId="6D1177FC" w:rsidR="00135166" w:rsidRPr="00CB4F87" w:rsidRDefault="00D52075" w:rsidP="00F973B0">
            <w:pPr>
              <w:pStyle w:val="a4"/>
              <w:ind w:left="0"/>
              <w:jc w:val="center"/>
              <w:rPr>
                <w:rFonts w:ascii="Times New Roman" w:hAnsi="Times New Roman"/>
                <w:sz w:val="24"/>
                <w:szCs w:val="24"/>
              </w:rPr>
            </w:pPr>
            <w:r w:rsidRPr="00CB4F87">
              <w:rPr>
                <w:rFonts w:ascii="Times New Roman" w:hAnsi="Times New Roman"/>
                <w:sz w:val="24"/>
                <w:szCs w:val="24"/>
              </w:rPr>
              <w:lastRenderedPageBreak/>
              <w:t>ДП</w:t>
            </w:r>
            <w:r w:rsidR="00135166" w:rsidRPr="00CB4F87">
              <w:rPr>
                <w:rFonts w:ascii="Times New Roman" w:hAnsi="Times New Roman"/>
                <w:sz w:val="24"/>
                <w:szCs w:val="24"/>
              </w:rPr>
              <w:t xml:space="preserve"> «Дирекція з будівництва Міжнародного аеропорту «Одеса»</w:t>
            </w:r>
          </w:p>
          <w:p w14:paraId="08070FBB" w14:textId="0ABC2CF8" w:rsidR="005A09DD" w:rsidRPr="00CB4F87" w:rsidRDefault="00D52075" w:rsidP="004147A8">
            <w:pPr>
              <w:pStyle w:val="a4"/>
              <w:ind w:left="0"/>
              <w:jc w:val="center"/>
              <w:rPr>
                <w:rFonts w:ascii="Times New Roman" w:hAnsi="Times New Roman"/>
                <w:sz w:val="24"/>
                <w:szCs w:val="24"/>
              </w:rPr>
            </w:pPr>
            <w:r w:rsidRPr="00CB4F87">
              <w:rPr>
                <w:rFonts w:ascii="Times New Roman" w:hAnsi="Times New Roman"/>
                <w:sz w:val="24"/>
                <w:szCs w:val="24"/>
              </w:rPr>
              <w:t>КП</w:t>
            </w:r>
            <w:r w:rsidR="004147A8" w:rsidRPr="00CB4F87">
              <w:rPr>
                <w:rFonts w:ascii="Times New Roman" w:hAnsi="Times New Roman"/>
                <w:sz w:val="24"/>
                <w:szCs w:val="24"/>
              </w:rPr>
              <w:t xml:space="preserve"> «Міжнародний аеропорт «Одеса»</w:t>
            </w:r>
          </w:p>
        </w:tc>
        <w:tc>
          <w:tcPr>
            <w:tcW w:w="370" w:type="pct"/>
            <w:shd w:val="clear" w:color="auto" w:fill="auto"/>
          </w:tcPr>
          <w:p w14:paraId="11F32020" w14:textId="77777777" w:rsidR="004F5963" w:rsidRPr="00CB4F87" w:rsidRDefault="004F5963" w:rsidP="00F973B0">
            <w:pPr>
              <w:ind w:left="57"/>
              <w:jc w:val="center"/>
              <w:textAlignment w:val="baseline"/>
              <w:rPr>
                <w:rFonts w:ascii="Times New Roman" w:hAnsi="Times New Roman"/>
                <w:sz w:val="24"/>
                <w:szCs w:val="24"/>
              </w:rPr>
            </w:pPr>
            <w:r w:rsidRPr="00CB4F87">
              <w:rPr>
                <w:rFonts w:ascii="Times New Roman" w:hAnsi="Times New Roman"/>
                <w:sz w:val="24"/>
                <w:szCs w:val="24"/>
              </w:rPr>
              <w:lastRenderedPageBreak/>
              <w:t>2021</w:t>
            </w:r>
          </w:p>
        </w:tc>
        <w:tc>
          <w:tcPr>
            <w:tcW w:w="833" w:type="pct"/>
            <w:gridSpan w:val="2"/>
            <w:shd w:val="clear" w:color="auto" w:fill="auto"/>
          </w:tcPr>
          <w:p w14:paraId="37241F07" w14:textId="4820C4AB" w:rsidR="004F5963" w:rsidRPr="00CB4F87" w:rsidRDefault="00D52075" w:rsidP="00F973B0">
            <w:pPr>
              <w:jc w:val="both"/>
              <w:rPr>
                <w:rFonts w:ascii="Times New Roman" w:hAnsi="Times New Roman"/>
                <w:sz w:val="24"/>
                <w:szCs w:val="24"/>
              </w:rPr>
            </w:pPr>
            <w:r w:rsidRPr="00CB4F87">
              <w:rPr>
                <w:rFonts w:ascii="Times New Roman" w:hAnsi="Times New Roman"/>
                <w:sz w:val="24"/>
                <w:szCs w:val="24"/>
              </w:rPr>
              <w:t>б</w:t>
            </w:r>
            <w:r w:rsidR="004F5963" w:rsidRPr="00CB4F87">
              <w:rPr>
                <w:rFonts w:ascii="Times New Roman" w:hAnsi="Times New Roman"/>
                <w:sz w:val="24"/>
                <w:szCs w:val="24"/>
              </w:rPr>
              <w:t xml:space="preserve">удівництво злітно-посадкової смуги, </w:t>
            </w:r>
            <w:proofErr w:type="spellStart"/>
            <w:r w:rsidR="004F5963" w:rsidRPr="00CB4F87">
              <w:rPr>
                <w:rFonts w:ascii="Times New Roman" w:hAnsi="Times New Roman"/>
                <w:sz w:val="24"/>
                <w:szCs w:val="24"/>
              </w:rPr>
              <w:t>руліжних</w:t>
            </w:r>
            <w:proofErr w:type="spellEnd"/>
            <w:r w:rsidR="004F5963" w:rsidRPr="00CB4F87">
              <w:rPr>
                <w:rFonts w:ascii="Times New Roman" w:hAnsi="Times New Roman"/>
                <w:sz w:val="24"/>
                <w:szCs w:val="24"/>
              </w:rPr>
              <w:t xml:space="preserve"> доріжок та інше устаткування</w:t>
            </w:r>
          </w:p>
        </w:tc>
        <w:tc>
          <w:tcPr>
            <w:tcW w:w="724" w:type="pct"/>
            <w:gridSpan w:val="2"/>
            <w:shd w:val="clear" w:color="auto" w:fill="auto"/>
          </w:tcPr>
          <w:p w14:paraId="241EB08F" w14:textId="6E1FC370" w:rsidR="004F5963" w:rsidRPr="00CB4F87" w:rsidRDefault="004147A8" w:rsidP="004147A8">
            <w:pPr>
              <w:ind w:left="57"/>
              <w:jc w:val="center"/>
              <w:textAlignment w:val="baseline"/>
              <w:rPr>
                <w:rFonts w:ascii="Times New Roman" w:hAnsi="Times New Roman"/>
                <w:sz w:val="24"/>
                <w:szCs w:val="24"/>
              </w:rPr>
            </w:pPr>
            <w:r w:rsidRPr="00CB4F87">
              <w:rPr>
                <w:rFonts w:ascii="Times New Roman" w:hAnsi="Times New Roman"/>
                <w:sz w:val="24"/>
                <w:szCs w:val="24"/>
              </w:rPr>
              <w:t>державний бюджет</w:t>
            </w:r>
          </w:p>
          <w:p w14:paraId="7FC71A3E" w14:textId="01A24CD2" w:rsidR="004147A8" w:rsidRPr="00CB4F87" w:rsidRDefault="004147A8" w:rsidP="004147A8">
            <w:pPr>
              <w:ind w:left="57"/>
              <w:jc w:val="center"/>
              <w:textAlignment w:val="baseline"/>
              <w:rPr>
                <w:rFonts w:ascii="Times New Roman" w:hAnsi="Times New Roman"/>
                <w:sz w:val="24"/>
                <w:szCs w:val="24"/>
              </w:rPr>
            </w:pPr>
            <w:r w:rsidRPr="00CB4F87">
              <w:rPr>
                <w:rFonts w:ascii="Times New Roman" w:hAnsi="Times New Roman"/>
                <w:sz w:val="24"/>
                <w:szCs w:val="24"/>
              </w:rPr>
              <w:t>інвестиційні кошти</w:t>
            </w:r>
          </w:p>
        </w:tc>
        <w:tc>
          <w:tcPr>
            <w:tcW w:w="610" w:type="pct"/>
            <w:shd w:val="clear" w:color="auto" w:fill="auto"/>
          </w:tcPr>
          <w:p w14:paraId="1446C066" w14:textId="22D16E0D" w:rsidR="004F5963" w:rsidRPr="00CB4F87" w:rsidRDefault="004147A8" w:rsidP="00F973B0">
            <w:pPr>
              <w:jc w:val="both"/>
              <w:rPr>
                <w:rFonts w:ascii="Times New Roman" w:hAnsi="Times New Roman"/>
                <w:sz w:val="24"/>
                <w:szCs w:val="24"/>
              </w:rPr>
            </w:pPr>
            <w:r w:rsidRPr="00CB4F87">
              <w:rPr>
                <w:rFonts w:ascii="Times New Roman" w:hAnsi="Times New Roman"/>
                <w:sz w:val="24"/>
                <w:szCs w:val="24"/>
              </w:rPr>
              <w:t>1679,0 млн грн</w:t>
            </w:r>
          </w:p>
          <w:p w14:paraId="794FD6E7" w14:textId="77777777" w:rsidR="004F5963" w:rsidRPr="00CB4F87" w:rsidRDefault="004F5963" w:rsidP="00F973B0">
            <w:pPr>
              <w:jc w:val="both"/>
              <w:rPr>
                <w:rFonts w:ascii="Times New Roman" w:hAnsi="Times New Roman"/>
                <w:sz w:val="24"/>
                <w:szCs w:val="24"/>
              </w:rPr>
            </w:pPr>
          </w:p>
        </w:tc>
      </w:tr>
      <w:tr w:rsidR="00DB25E0" w:rsidRPr="00CB4F87" w14:paraId="3CC9CAE0" w14:textId="77777777" w:rsidTr="002D5C65">
        <w:trPr>
          <w:trHeight w:val="12"/>
        </w:trPr>
        <w:tc>
          <w:tcPr>
            <w:tcW w:w="699" w:type="pct"/>
            <w:vMerge/>
            <w:shd w:val="clear" w:color="auto" w:fill="auto"/>
          </w:tcPr>
          <w:p w14:paraId="65E99551" w14:textId="77777777" w:rsidR="004F5963" w:rsidRPr="00CB4F87" w:rsidRDefault="004F5963" w:rsidP="00F973B0">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4D12315F" w14:textId="68CA0B79" w:rsidR="004F5963" w:rsidRPr="00CB4F87" w:rsidRDefault="004147A8" w:rsidP="004147A8">
            <w:pPr>
              <w:pStyle w:val="a4"/>
              <w:numPr>
                <w:ilvl w:val="0"/>
                <w:numId w:val="24"/>
              </w:numPr>
              <w:ind w:left="-28" w:firstLine="0"/>
              <w:jc w:val="both"/>
              <w:rPr>
                <w:rFonts w:ascii="Times New Roman" w:hAnsi="Times New Roman"/>
                <w:sz w:val="24"/>
                <w:szCs w:val="24"/>
              </w:rPr>
            </w:pPr>
            <w:r w:rsidRPr="00CB4F87">
              <w:rPr>
                <w:rFonts w:ascii="Times New Roman" w:hAnsi="Times New Roman"/>
                <w:sz w:val="24"/>
                <w:szCs w:val="24"/>
              </w:rPr>
              <w:t>будівництво</w:t>
            </w:r>
            <w:r w:rsidR="00473D66" w:rsidRPr="00CB4F87">
              <w:rPr>
                <w:rFonts w:ascii="Times New Roman" w:hAnsi="Times New Roman"/>
                <w:sz w:val="24"/>
                <w:szCs w:val="24"/>
              </w:rPr>
              <w:t xml:space="preserve"> </w:t>
            </w:r>
            <w:r w:rsidRPr="00CB4F87">
              <w:rPr>
                <w:rFonts w:ascii="Times New Roman" w:hAnsi="Times New Roman"/>
                <w:sz w:val="24"/>
                <w:szCs w:val="24"/>
              </w:rPr>
              <w:t xml:space="preserve">пасажирського </w:t>
            </w:r>
            <w:r w:rsidR="00473D66" w:rsidRPr="00CB4F87">
              <w:rPr>
                <w:rFonts w:ascii="Times New Roman" w:hAnsi="Times New Roman"/>
                <w:sz w:val="24"/>
                <w:szCs w:val="24"/>
              </w:rPr>
              <w:t>термінального комплексу  Міжнародного аеропорту</w:t>
            </w:r>
            <w:r w:rsidR="00BB077C" w:rsidRPr="00CB4F87">
              <w:rPr>
                <w:rFonts w:ascii="Times New Roman" w:hAnsi="Times New Roman"/>
                <w:sz w:val="24"/>
                <w:szCs w:val="24"/>
              </w:rPr>
              <w:t xml:space="preserve"> «Одеса»</w:t>
            </w:r>
          </w:p>
        </w:tc>
        <w:tc>
          <w:tcPr>
            <w:tcW w:w="1053" w:type="pct"/>
            <w:shd w:val="clear" w:color="auto" w:fill="auto"/>
          </w:tcPr>
          <w:p w14:paraId="7297C78C" w14:textId="77777777" w:rsidR="004147A8" w:rsidRPr="00CB4F87" w:rsidRDefault="004147A8" w:rsidP="004147A8">
            <w:pPr>
              <w:pStyle w:val="a4"/>
              <w:ind w:left="0"/>
              <w:jc w:val="center"/>
              <w:rPr>
                <w:rFonts w:ascii="Times New Roman" w:hAnsi="Times New Roman"/>
                <w:sz w:val="24"/>
                <w:szCs w:val="24"/>
              </w:rPr>
            </w:pPr>
            <w:r w:rsidRPr="00CB4F87">
              <w:rPr>
                <w:rFonts w:ascii="Times New Roman" w:hAnsi="Times New Roman"/>
                <w:sz w:val="24"/>
                <w:szCs w:val="24"/>
              </w:rPr>
              <w:t>Одеська облдержадміністрація</w:t>
            </w:r>
          </w:p>
          <w:p w14:paraId="07F06FA8" w14:textId="44B80E4B" w:rsidR="00D52075" w:rsidRPr="00CB4F87" w:rsidRDefault="000068C8" w:rsidP="00F973B0">
            <w:pPr>
              <w:pStyle w:val="a4"/>
              <w:ind w:left="0"/>
              <w:jc w:val="center"/>
              <w:rPr>
                <w:rFonts w:ascii="Times New Roman" w:hAnsi="Times New Roman"/>
                <w:sz w:val="24"/>
                <w:szCs w:val="24"/>
              </w:rPr>
            </w:pPr>
            <w:r w:rsidRPr="00CB4F87">
              <w:rPr>
                <w:rFonts w:ascii="Times New Roman" w:hAnsi="Times New Roman"/>
                <w:sz w:val="24"/>
                <w:szCs w:val="24"/>
              </w:rPr>
              <w:t>Мінінфраструктури</w:t>
            </w:r>
          </w:p>
          <w:p w14:paraId="1DEA61ED" w14:textId="5875CFD8" w:rsidR="00BD6892" w:rsidRPr="00CB4F87" w:rsidRDefault="00D52075" w:rsidP="00F973B0">
            <w:pPr>
              <w:pStyle w:val="a4"/>
              <w:ind w:left="0"/>
              <w:jc w:val="center"/>
              <w:rPr>
                <w:rFonts w:ascii="Times New Roman" w:hAnsi="Times New Roman"/>
                <w:sz w:val="24"/>
                <w:szCs w:val="24"/>
              </w:rPr>
            </w:pPr>
            <w:r w:rsidRPr="00CB4F87">
              <w:rPr>
                <w:rFonts w:ascii="Times New Roman" w:hAnsi="Times New Roman"/>
                <w:sz w:val="24"/>
                <w:szCs w:val="24"/>
              </w:rPr>
              <w:t>КП</w:t>
            </w:r>
            <w:r w:rsidR="00BD6892" w:rsidRPr="00CB4F87">
              <w:rPr>
                <w:rFonts w:ascii="Times New Roman" w:hAnsi="Times New Roman"/>
                <w:sz w:val="24"/>
                <w:szCs w:val="24"/>
              </w:rPr>
              <w:t xml:space="preserve"> «Міжнародний аеропорт «Одеса»</w:t>
            </w:r>
            <w:r w:rsidRPr="00CB4F87">
              <w:rPr>
                <w:rFonts w:ascii="Times New Roman" w:hAnsi="Times New Roman"/>
                <w:sz w:val="24"/>
                <w:szCs w:val="24"/>
              </w:rPr>
              <w:t xml:space="preserve"> (</w:t>
            </w:r>
            <w:r w:rsidR="00E27D79" w:rsidRPr="00CB4F87">
              <w:rPr>
                <w:rFonts w:ascii="Times New Roman" w:hAnsi="Times New Roman"/>
                <w:sz w:val="24"/>
                <w:szCs w:val="24"/>
              </w:rPr>
              <w:t>за згодою</w:t>
            </w:r>
            <w:r w:rsidRPr="00CB4F87">
              <w:rPr>
                <w:rFonts w:ascii="Times New Roman" w:hAnsi="Times New Roman"/>
                <w:sz w:val="24"/>
                <w:szCs w:val="24"/>
              </w:rPr>
              <w:t>)</w:t>
            </w:r>
          </w:p>
          <w:p w14:paraId="6A3CD6A2" w14:textId="77777777" w:rsidR="00966F7B" w:rsidRPr="00CB4F87" w:rsidRDefault="00966F7B" w:rsidP="00F973B0">
            <w:pPr>
              <w:pStyle w:val="a4"/>
              <w:ind w:left="0"/>
              <w:jc w:val="center"/>
              <w:rPr>
                <w:rFonts w:ascii="Times New Roman" w:hAnsi="Times New Roman"/>
                <w:sz w:val="24"/>
                <w:szCs w:val="24"/>
              </w:rPr>
            </w:pPr>
          </w:p>
        </w:tc>
        <w:tc>
          <w:tcPr>
            <w:tcW w:w="370" w:type="pct"/>
            <w:shd w:val="clear" w:color="auto" w:fill="auto"/>
          </w:tcPr>
          <w:p w14:paraId="3B02E762" w14:textId="77777777" w:rsidR="004F5963" w:rsidRPr="00CB4F87" w:rsidRDefault="004F5963" w:rsidP="00F973B0">
            <w:pPr>
              <w:ind w:left="57"/>
              <w:jc w:val="center"/>
              <w:textAlignment w:val="baseline"/>
              <w:rPr>
                <w:rFonts w:ascii="Times New Roman" w:hAnsi="Times New Roman"/>
                <w:sz w:val="24"/>
                <w:szCs w:val="24"/>
              </w:rPr>
            </w:pPr>
            <w:r w:rsidRPr="00CB4F87">
              <w:rPr>
                <w:rFonts w:ascii="Times New Roman" w:hAnsi="Times New Roman"/>
                <w:sz w:val="24"/>
                <w:szCs w:val="24"/>
              </w:rPr>
              <w:t>2019</w:t>
            </w:r>
          </w:p>
        </w:tc>
        <w:tc>
          <w:tcPr>
            <w:tcW w:w="833" w:type="pct"/>
            <w:gridSpan w:val="2"/>
            <w:shd w:val="clear" w:color="auto" w:fill="auto"/>
          </w:tcPr>
          <w:p w14:paraId="79736EF8" w14:textId="2B1D7DDE" w:rsidR="004F5963" w:rsidRPr="00CB4F87" w:rsidRDefault="005530E3" w:rsidP="00F973B0">
            <w:pPr>
              <w:jc w:val="both"/>
              <w:rPr>
                <w:rFonts w:ascii="Times New Roman" w:hAnsi="Times New Roman"/>
                <w:sz w:val="24"/>
                <w:szCs w:val="24"/>
              </w:rPr>
            </w:pPr>
            <w:r w:rsidRPr="00CB4F87">
              <w:rPr>
                <w:rFonts w:ascii="Times New Roman" w:hAnsi="Times New Roman"/>
                <w:sz w:val="24"/>
                <w:szCs w:val="24"/>
              </w:rPr>
              <w:t>з</w:t>
            </w:r>
            <w:r w:rsidR="004F5963" w:rsidRPr="00CB4F87">
              <w:rPr>
                <w:rFonts w:ascii="Times New Roman" w:hAnsi="Times New Roman"/>
                <w:sz w:val="24"/>
                <w:szCs w:val="24"/>
              </w:rPr>
              <w:t>більшення пропускної спроможності нового пасажирського термінального комплексу 1000 пас./год, що дозволить обслуговувати до 2,5 млн пасажирів на рік при максимальній завантаженості до 3,5 млн пасажирів</w:t>
            </w:r>
          </w:p>
        </w:tc>
        <w:tc>
          <w:tcPr>
            <w:tcW w:w="724" w:type="pct"/>
            <w:gridSpan w:val="2"/>
            <w:shd w:val="clear" w:color="auto" w:fill="auto"/>
          </w:tcPr>
          <w:p w14:paraId="01DD1C8F" w14:textId="77777777" w:rsidR="004F5963" w:rsidRPr="00CB4F87" w:rsidRDefault="004F5963" w:rsidP="00F973B0">
            <w:pPr>
              <w:ind w:left="57"/>
              <w:jc w:val="center"/>
              <w:textAlignment w:val="baseline"/>
              <w:rPr>
                <w:rFonts w:ascii="Times New Roman" w:hAnsi="Times New Roman"/>
                <w:sz w:val="24"/>
                <w:szCs w:val="24"/>
              </w:rPr>
            </w:pPr>
            <w:r w:rsidRPr="00CB4F87">
              <w:rPr>
                <w:rFonts w:ascii="Times New Roman" w:hAnsi="Times New Roman"/>
                <w:sz w:val="24"/>
                <w:szCs w:val="24"/>
              </w:rPr>
              <w:t>інвестиційні кошти</w:t>
            </w:r>
          </w:p>
          <w:p w14:paraId="5C750E29" w14:textId="4F9AD4A8" w:rsidR="00C47B3D" w:rsidRPr="00CB4F87" w:rsidRDefault="00C47B3D" w:rsidP="00F973B0">
            <w:pPr>
              <w:ind w:left="57"/>
              <w:jc w:val="center"/>
              <w:textAlignment w:val="baseline"/>
              <w:rPr>
                <w:rFonts w:ascii="Times New Roman" w:hAnsi="Times New Roman"/>
                <w:sz w:val="24"/>
                <w:szCs w:val="24"/>
              </w:rPr>
            </w:pPr>
          </w:p>
        </w:tc>
        <w:tc>
          <w:tcPr>
            <w:tcW w:w="610" w:type="pct"/>
            <w:shd w:val="clear" w:color="auto" w:fill="auto"/>
          </w:tcPr>
          <w:p w14:paraId="11AD34A8" w14:textId="24E9C7A0" w:rsidR="004F5963" w:rsidRPr="00CB4F87" w:rsidRDefault="00C47B3D" w:rsidP="00F973B0">
            <w:pPr>
              <w:jc w:val="both"/>
              <w:rPr>
                <w:rFonts w:ascii="Times New Roman" w:hAnsi="Times New Roman"/>
                <w:sz w:val="24"/>
                <w:szCs w:val="24"/>
              </w:rPr>
            </w:pPr>
            <w:r w:rsidRPr="00CB4F87">
              <w:rPr>
                <w:rFonts w:ascii="Times New Roman" w:hAnsi="Times New Roman"/>
                <w:sz w:val="24"/>
                <w:szCs w:val="24"/>
              </w:rPr>
              <w:t>857,93 млн грн</w:t>
            </w:r>
            <w:r w:rsidR="00F856B7" w:rsidRPr="00CB4F87">
              <w:rPr>
                <w:rFonts w:ascii="Times New Roman" w:hAnsi="Times New Roman"/>
                <w:sz w:val="24"/>
                <w:szCs w:val="24"/>
              </w:rPr>
              <w:t>.</w:t>
            </w:r>
          </w:p>
        </w:tc>
      </w:tr>
      <w:tr w:rsidR="00DB25E0" w:rsidRPr="00CB4F87" w14:paraId="6ED0EDA1" w14:textId="77777777" w:rsidTr="002D5C65">
        <w:trPr>
          <w:trHeight w:val="12"/>
        </w:trPr>
        <w:tc>
          <w:tcPr>
            <w:tcW w:w="699" w:type="pct"/>
            <w:vMerge/>
            <w:shd w:val="clear" w:color="auto" w:fill="auto"/>
          </w:tcPr>
          <w:p w14:paraId="2478D5E8" w14:textId="77777777" w:rsidR="004F5963" w:rsidRPr="00CB4F87" w:rsidRDefault="004F5963" w:rsidP="00F973B0">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4AB2F9A6" w14:textId="2189351C" w:rsidR="004F5963" w:rsidRPr="00CB4F87" w:rsidRDefault="0026006E" w:rsidP="00F973B0">
            <w:pPr>
              <w:pStyle w:val="a4"/>
              <w:numPr>
                <w:ilvl w:val="0"/>
                <w:numId w:val="24"/>
              </w:numPr>
              <w:ind w:left="-28" w:firstLine="0"/>
              <w:jc w:val="both"/>
              <w:rPr>
                <w:rFonts w:ascii="Times New Roman" w:hAnsi="Times New Roman"/>
                <w:sz w:val="24"/>
                <w:szCs w:val="24"/>
              </w:rPr>
            </w:pPr>
            <w:r w:rsidRPr="00CB4F87">
              <w:rPr>
                <w:rFonts w:ascii="Times New Roman" w:hAnsi="Times New Roman"/>
                <w:sz w:val="24"/>
                <w:szCs w:val="24"/>
              </w:rPr>
              <w:t>з</w:t>
            </w:r>
            <w:r w:rsidR="004F5963" w:rsidRPr="00CB4F87">
              <w:rPr>
                <w:rFonts w:ascii="Times New Roman" w:hAnsi="Times New Roman"/>
                <w:sz w:val="24"/>
                <w:szCs w:val="24"/>
              </w:rPr>
              <w:t>авершення реконструкції аеродромного комплексу аеропорту «Харків», передбаченою програмою підготовки до Євро-2012</w:t>
            </w:r>
          </w:p>
        </w:tc>
        <w:tc>
          <w:tcPr>
            <w:tcW w:w="1053" w:type="pct"/>
            <w:shd w:val="clear" w:color="auto" w:fill="auto"/>
          </w:tcPr>
          <w:p w14:paraId="2844AD12" w14:textId="006433F8" w:rsidR="00BD6892" w:rsidRPr="00CB4F87" w:rsidRDefault="00BD6892" w:rsidP="00F973B0">
            <w:pPr>
              <w:pStyle w:val="a4"/>
              <w:ind w:left="0"/>
              <w:jc w:val="center"/>
              <w:rPr>
                <w:rFonts w:ascii="Times New Roman" w:hAnsi="Times New Roman"/>
                <w:sz w:val="24"/>
                <w:szCs w:val="24"/>
              </w:rPr>
            </w:pPr>
            <w:r w:rsidRPr="00CB4F87">
              <w:rPr>
                <w:rFonts w:ascii="Times New Roman" w:hAnsi="Times New Roman"/>
                <w:sz w:val="24"/>
                <w:szCs w:val="24"/>
              </w:rPr>
              <w:t xml:space="preserve">Харківська </w:t>
            </w:r>
            <w:r w:rsidR="00E27D79" w:rsidRPr="00CB4F87">
              <w:rPr>
                <w:rFonts w:ascii="Times New Roman" w:hAnsi="Times New Roman"/>
                <w:sz w:val="24"/>
                <w:szCs w:val="24"/>
              </w:rPr>
              <w:t>облдержадміністрація</w:t>
            </w:r>
          </w:p>
          <w:p w14:paraId="1F2A64CC" w14:textId="21B16CA6" w:rsidR="00F000AE" w:rsidRPr="00CB4F87" w:rsidRDefault="008967FE" w:rsidP="00F973B0">
            <w:pPr>
              <w:pStyle w:val="a4"/>
              <w:ind w:left="0"/>
              <w:jc w:val="center"/>
              <w:rPr>
                <w:rFonts w:ascii="Times New Roman" w:hAnsi="Times New Roman"/>
                <w:sz w:val="24"/>
                <w:szCs w:val="24"/>
              </w:rPr>
            </w:pPr>
            <w:r w:rsidRPr="00CB4F87">
              <w:rPr>
                <w:rFonts w:ascii="Times New Roman" w:hAnsi="Times New Roman"/>
                <w:sz w:val="24"/>
                <w:szCs w:val="24"/>
              </w:rPr>
              <w:t>Укрінфрапроект</w:t>
            </w:r>
          </w:p>
          <w:p w14:paraId="7880BA0A" w14:textId="77777777" w:rsidR="00BD6892" w:rsidRPr="00CB4F87" w:rsidRDefault="00BD6892" w:rsidP="00F973B0">
            <w:pPr>
              <w:pStyle w:val="a4"/>
              <w:ind w:left="0"/>
              <w:jc w:val="center"/>
              <w:rPr>
                <w:rFonts w:ascii="Times New Roman" w:hAnsi="Times New Roman"/>
                <w:sz w:val="24"/>
                <w:szCs w:val="24"/>
              </w:rPr>
            </w:pPr>
            <w:r w:rsidRPr="00CB4F87">
              <w:rPr>
                <w:rFonts w:ascii="Times New Roman" w:hAnsi="Times New Roman"/>
                <w:sz w:val="24"/>
                <w:szCs w:val="24"/>
              </w:rPr>
              <w:t>Мінінфраструктури</w:t>
            </w:r>
          </w:p>
          <w:p w14:paraId="26E93342" w14:textId="4D0D63AE" w:rsidR="00BD6892" w:rsidRPr="00CB4F87" w:rsidRDefault="004147A8" w:rsidP="00F973B0">
            <w:pPr>
              <w:pStyle w:val="a4"/>
              <w:ind w:left="0"/>
              <w:jc w:val="center"/>
              <w:rPr>
                <w:rFonts w:ascii="Times New Roman" w:hAnsi="Times New Roman"/>
                <w:sz w:val="24"/>
                <w:szCs w:val="24"/>
              </w:rPr>
            </w:pPr>
            <w:r w:rsidRPr="00CB4F87">
              <w:rPr>
                <w:rFonts w:ascii="Times New Roman" w:hAnsi="Times New Roman"/>
                <w:sz w:val="24"/>
                <w:szCs w:val="24"/>
              </w:rPr>
              <w:t>А</w:t>
            </w:r>
            <w:r w:rsidR="00BD6892" w:rsidRPr="00CB4F87">
              <w:rPr>
                <w:rFonts w:ascii="Times New Roman" w:hAnsi="Times New Roman"/>
                <w:sz w:val="24"/>
                <w:szCs w:val="24"/>
              </w:rPr>
              <w:t>віаційне комунальне підприємство «Міжнародний аеропорт «Харків»</w:t>
            </w:r>
          </w:p>
          <w:p w14:paraId="5F569C93" w14:textId="5850AFBB" w:rsidR="005530E3" w:rsidRPr="00CB4F87" w:rsidRDefault="005530E3" w:rsidP="00F973B0">
            <w:pPr>
              <w:pStyle w:val="a4"/>
              <w:ind w:left="0"/>
              <w:jc w:val="center"/>
              <w:rPr>
                <w:rFonts w:ascii="Times New Roman" w:hAnsi="Times New Roman"/>
                <w:sz w:val="24"/>
                <w:szCs w:val="24"/>
              </w:rPr>
            </w:pPr>
            <w:r w:rsidRPr="00CB4F87">
              <w:rPr>
                <w:rFonts w:ascii="Times New Roman" w:hAnsi="Times New Roman"/>
                <w:sz w:val="24"/>
                <w:szCs w:val="24"/>
              </w:rPr>
              <w:t>(за згодою)</w:t>
            </w:r>
          </w:p>
          <w:p w14:paraId="189EA613" w14:textId="2D0D55EC" w:rsidR="00966F7B" w:rsidRPr="00CB4F87" w:rsidRDefault="00966F7B" w:rsidP="00F973B0">
            <w:pPr>
              <w:pStyle w:val="a4"/>
              <w:ind w:left="0"/>
              <w:jc w:val="center"/>
              <w:rPr>
                <w:rFonts w:ascii="Times New Roman" w:hAnsi="Times New Roman"/>
                <w:sz w:val="24"/>
                <w:szCs w:val="24"/>
              </w:rPr>
            </w:pPr>
          </w:p>
        </w:tc>
        <w:tc>
          <w:tcPr>
            <w:tcW w:w="370" w:type="pct"/>
            <w:shd w:val="clear" w:color="auto" w:fill="auto"/>
          </w:tcPr>
          <w:p w14:paraId="1955D4B0" w14:textId="77777777" w:rsidR="004F5963" w:rsidRPr="00CB4F87" w:rsidRDefault="004F5963" w:rsidP="00F973B0">
            <w:pPr>
              <w:ind w:left="57"/>
              <w:jc w:val="center"/>
              <w:textAlignment w:val="baseline"/>
              <w:rPr>
                <w:rFonts w:ascii="Times New Roman" w:hAnsi="Times New Roman"/>
                <w:sz w:val="24"/>
                <w:szCs w:val="24"/>
              </w:rPr>
            </w:pPr>
            <w:r w:rsidRPr="00CB4F87">
              <w:rPr>
                <w:rFonts w:ascii="Times New Roman" w:hAnsi="Times New Roman"/>
                <w:sz w:val="24"/>
                <w:szCs w:val="24"/>
              </w:rPr>
              <w:t>2020</w:t>
            </w:r>
          </w:p>
        </w:tc>
        <w:tc>
          <w:tcPr>
            <w:tcW w:w="833" w:type="pct"/>
            <w:gridSpan w:val="2"/>
            <w:shd w:val="clear" w:color="auto" w:fill="auto"/>
          </w:tcPr>
          <w:p w14:paraId="0CCD16BE" w14:textId="77777777" w:rsidR="004F5963" w:rsidRPr="00CB4F87" w:rsidRDefault="00242C77" w:rsidP="00F973B0">
            <w:pPr>
              <w:ind w:left="8"/>
              <w:jc w:val="both"/>
              <w:rPr>
                <w:rFonts w:ascii="Times New Roman" w:hAnsi="Times New Roman"/>
                <w:sz w:val="24"/>
                <w:szCs w:val="24"/>
              </w:rPr>
            </w:pPr>
            <w:r w:rsidRPr="00CB4F87">
              <w:rPr>
                <w:rFonts w:ascii="Times New Roman" w:hAnsi="Times New Roman"/>
                <w:sz w:val="24"/>
                <w:szCs w:val="24"/>
              </w:rPr>
              <w:t>В</w:t>
            </w:r>
            <w:r w:rsidR="004F5963" w:rsidRPr="00CB4F87">
              <w:rPr>
                <w:rFonts w:ascii="Times New Roman" w:hAnsi="Times New Roman"/>
                <w:sz w:val="24"/>
                <w:szCs w:val="24"/>
              </w:rPr>
              <w:t>становлення в повному обсязі світло-сигнального обладнання злітно-посадкової смуги;</w:t>
            </w:r>
          </w:p>
          <w:p w14:paraId="32EE3058" w14:textId="77777777" w:rsidR="004F5963" w:rsidRPr="00CB4F87" w:rsidRDefault="004F5963" w:rsidP="00F973B0">
            <w:pPr>
              <w:ind w:left="8"/>
              <w:jc w:val="both"/>
              <w:rPr>
                <w:rFonts w:ascii="Times New Roman" w:hAnsi="Times New Roman"/>
                <w:sz w:val="24"/>
                <w:szCs w:val="24"/>
              </w:rPr>
            </w:pPr>
            <w:r w:rsidRPr="00CB4F87">
              <w:rPr>
                <w:rFonts w:ascii="Times New Roman" w:hAnsi="Times New Roman"/>
                <w:sz w:val="24"/>
                <w:szCs w:val="24"/>
              </w:rPr>
              <w:t>завершення будівництва огородження периметру аеродрому з системою сигналізації;</w:t>
            </w:r>
          </w:p>
          <w:p w14:paraId="76C17815" w14:textId="77777777" w:rsidR="004F5963" w:rsidRPr="00CB4F87" w:rsidRDefault="004F5963" w:rsidP="00F973B0">
            <w:pPr>
              <w:ind w:left="8"/>
              <w:jc w:val="both"/>
              <w:rPr>
                <w:rFonts w:ascii="Times New Roman" w:hAnsi="Times New Roman"/>
                <w:sz w:val="24"/>
                <w:szCs w:val="24"/>
              </w:rPr>
            </w:pPr>
            <w:r w:rsidRPr="00CB4F87">
              <w:rPr>
                <w:rFonts w:ascii="Times New Roman" w:hAnsi="Times New Roman"/>
                <w:sz w:val="24"/>
                <w:szCs w:val="24"/>
              </w:rPr>
              <w:t>завершення будівництва аварійно-рятувальної станції;</w:t>
            </w:r>
          </w:p>
          <w:p w14:paraId="7728AED8" w14:textId="77777777" w:rsidR="004F5963" w:rsidRPr="00CB4F87" w:rsidRDefault="004F5963" w:rsidP="00F973B0">
            <w:pPr>
              <w:ind w:left="8"/>
              <w:jc w:val="both"/>
              <w:rPr>
                <w:rFonts w:ascii="Times New Roman" w:hAnsi="Times New Roman"/>
                <w:sz w:val="24"/>
                <w:szCs w:val="24"/>
              </w:rPr>
            </w:pPr>
            <w:r w:rsidRPr="00CB4F87">
              <w:rPr>
                <w:rFonts w:ascii="Times New Roman" w:hAnsi="Times New Roman"/>
                <w:sz w:val="24"/>
                <w:szCs w:val="24"/>
              </w:rPr>
              <w:t xml:space="preserve">будівництво патрульної дороги уздовж периметру </w:t>
            </w:r>
            <w:r w:rsidRPr="00CB4F87">
              <w:rPr>
                <w:rFonts w:ascii="Times New Roman" w:hAnsi="Times New Roman"/>
                <w:sz w:val="24"/>
                <w:szCs w:val="24"/>
              </w:rPr>
              <w:lastRenderedPageBreak/>
              <w:t>аеродромного комплексу;</w:t>
            </w:r>
          </w:p>
          <w:p w14:paraId="6EC87FFD" w14:textId="77777777" w:rsidR="004F5963" w:rsidRPr="00CB4F87" w:rsidRDefault="004F5963" w:rsidP="00F973B0">
            <w:pPr>
              <w:ind w:left="8"/>
              <w:jc w:val="both"/>
              <w:rPr>
                <w:rFonts w:ascii="Times New Roman" w:hAnsi="Times New Roman"/>
                <w:sz w:val="24"/>
                <w:szCs w:val="24"/>
              </w:rPr>
            </w:pPr>
            <w:r w:rsidRPr="00CB4F87">
              <w:rPr>
                <w:rFonts w:ascii="Times New Roman" w:hAnsi="Times New Roman"/>
                <w:sz w:val="24"/>
                <w:szCs w:val="24"/>
              </w:rPr>
              <w:t>зведення споруд для відводу дощових та талих вод</w:t>
            </w:r>
          </w:p>
        </w:tc>
        <w:tc>
          <w:tcPr>
            <w:tcW w:w="724" w:type="pct"/>
            <w:gridSpan w:val="2"/>
            <w:shd w:val="clear" w:color="auto" w:fill="auto"/>
          </w:tcPr>
          <w:p w14:paraId="1CE2FFED" w14:textId="7D54D71A" w:rsidR="004F5963" w:rsidRPr="00CB4F87" w:rsidRDefault="00F000AE" w:rsidP="00F973B0">
            <w:pPr>
              <w:ind w:left="8"/>
              <w:jc w:val="center"/>
              <w:rPr>
                <w:rFonts w:ascii="Times New Roman" w:hAnsi="Times New Roman"/>
                <w:sz w:val="24"/>
                <w:szCs w:val="24"/>
              </w:rPr>
            </w:pPr>
            <w:r w:rsidRPr="00CB4F87">
              <w:rPr>
                <w:rFonts w:ascii="Times New Roman" w:hAnsi="Times New Roman"/>
                <w:sz w:val="24"/>
                <w:szCs w:val="24"/>
              </w:rPr>
              <w:lastRenderedPageBreak/>
              <w:t>д</w:t>
            </w:r>
            <w:r w:rsidR="004F5963" w:rsidRPr="00CB4F87">
              <w:rPr>
                <w:rFonts w:ascii="Times New Roman" w:hAnsi="Times New Roman"/>
                <w:sz w:val="24"/>
                <w:szCs w:val="24"/>
              </w:rPr>
              <w:t>ержавний бюджет</w:t>
            </w:r>
          </w:p>
          <w:p w14:paraId="4B80FA0B" w14:textId="77777777" w:rsidR="004F5963" w:rsidRPr="00CB4F87" w:rsidRDefault="004F5963" w:rsidP="00F973B0">
            <w:pPr>
              <w:ind w:left="8"/>
              <w:jc w:val="center"/>
              <w:rPr>
                <w:rFonts w:ascii="Times New Roman" w:hAnsi="Times New Roman"/>
                <w:sz w:val="24"/>
                <w:szCs w:val="24"/>
              </w:rPr>
            </w:pPr>
            <w:r w:rsidRPr="00CB4F87">
              <w:rPr>
                <w:rFonts w:ascii="Times New Roman" w:hAnsi="Times New Roman"/>
                <w:sz w:val="24"/>
                <w:szCs w:val="24"/>
              </w:rPr>
              <w:t>Інвестиційні кошти</w:t>
            </w:r>
          </w:p>
          <w:p w14:paraId="2E0554C2" w14:textId="77777777" w:rsidR="004F5963" w:rsidRPr="00CB4F87" w:rsidRDefault="004F5963" w:rsidP="00F973B0">
            <w:pPr>
              <w:ind w:left="8"/>
              <w:jc w:val="center"/>
              <w:rPr>
                <w:rFonts w:ascii="Times New Roman" w:hAnsi="Times New Roman"/>
                <w:sz w:val="24"/>
                <w:szCs w:val="24"/>
              </w:rPr>
            </w:pPr>
            <w:r w:rsidRPr="00CB4F87">
              <w:rPr>
                <w:rFonts w:ascii="Times New Roman" w:hAnsi="Times New Roman"/>
                <w:sz w:val="24"/>
                <w:szCs w:val="24"/>
              </w:rPr>
              <w:t>гранти міжнародних фінансових організацій</w:t>
            </w:r>
          </w:p>
        </w:tc>
        <w:tc>
          <w:tcPr>
            <w:tcW w:w="610" w:type="pct"/>
            <w:shd w:val="clear" w:color="auto" w:fill="auto"/>
          </w:tcPr>
          <w:p w14:paraId="1D916B5F" w14:textId="25B0DF28" w:rsidR="004F5963" w:rsidRPr="00CB4F87" w:rsidRDefault="004F5963" w:rsidP="00F973B0">
            <w:pPr>
              <w:jc w:val="both"/>
              <w:rPr>
                <w:rFonts w:ascii="Times New Roman" w:hAnsi="Times New Roman"/>
                <w:sz w:val="24"/>
                <w:szCs w:val="24"/>
              </w:rPr>
            </w:pPr>
            <w:r w:rsidRPr="00CB4F87">
              <w:rPr>
                <w:rFonts w:ascii="Times New Roman" w:hAnsi="Times New Roman"/>
                <w:sz w:val="24"/>
                <w:szCs w:val="24"/>
              </w:rPr>
              <w:t>960</w:t>
            </w:r>
            <w:r w:rsidR="004147A8" w:rsidRPr="00CB4F87">
              <w:rPr>
                <w:rFonts w:ascii="Times New Roman" w:hAnsi="Times New Roman"/>
                <w:sz w:val="24"/>
                <w:szCs w:val="24"/>
              </w:rPr>
              <w:t xml:space="preserve">,0 млн грн </w:t>
            </w:r>
          </w:p>
        </w:tc>
      </w:tr>
      <w:tr w:rsidR="0099133E" w:rsidRPr="00CB4F87" w14:paraId="377168C7" w14:textId="77777777" w:rsidTr="002D5C65">
        <w:trPr>
          <w:trHeight w:val="12"/>
        </w:trPr>
        <w:tc>
          <w:tcPr>
            <w:tcW w:w="699" w:type="pct"/>
            <w:vMerge/>
            <w:shd w:val="clear" w:color="auto" w:fill="auto"/>
          </w:tcPr>
          <w:p w14:paraId="7CB1731B" w14:textId="77777777" w:rsidR="0099133E" w:rsidRPr="00CB4F87" w:rsidRDefault="0099133E" w:rsidP="00F973B0">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3E99BCFB" w14:textId="1BC2C845" w:rsidR="0099133E" w:rsidRPr="00CB4F87" w:rsidRDefault="0099133E" w:rsidP="00F973B0">
            <w:pPr>
              <w:pStyle w:val="a4"/>
              <w:numPr>
                <w:ilvl w:val="0"/>
                <w:numId w:val="24"/>
              </w:numPr>
              <w:ind w:left="-28" w:firstLine="0"/>
              <w:jc w:val="both"/>
              <w:rPr>
                <w:rFonts w:ascii="Times New Roman" w:hAnsi="Times New Roman"/>
                <w:sz w:val="24"/>
                <w:szCs w:val="24"/>
              </w:rPr>
            </w:pPr>
            <w:r w:rsidRPr="00CB4F87">
              <w:rPr>
                <w:rFonts w:ascii="Times New Roman" w:hAnsi="Times New Roman"/>
                <w:sz w:val="24"/>
                <w:szCs w:val="24"/>
              </w:rPr>
              <w:t>проектування та будівництво аеропорту «Придніпров’я» у Дніпропетровській області</w:t>
            </w:r>
          </w:p>
        </w:tc>
        <w:tc>
          <w:tcPr>
            <w:tcW w:w="1053" w:type="pct"/>
            <w:shd w:val="clear" w:color="auto" w:fill="auto"/>
          </w:tcPr>
          <w:p w14:paraId="204F71A3" w14:textId="77777777" w:rsidR="00BD109B" w:rsidRPr="00CB4F87" w:rsidRDefault="00BD109B" w:rsidP="00F973B0">
            <w:pPr>
              <w:pStyle w:val="a4"/>
              <w:ind w:left="0"/>
              <w:jc w:val="center"/>
              <w:rPr>
                <w:rFonts w:ascii="Times New Roman" w:hAnsi="Times New Roman"/>
                <w:sz w:val="24"/>
                <w:szCs w:val="24"/>
              </w:rPr>
            </w:pPr>
            <w:r w:rsidRPr="00CB4F87">
              <w:rPr>
                <w:rFonts w:ascii="Times New Roman" w:hAnsi="Times New Roman"/>
                <w:sz w:val="24"/>
                <w:szCs w:val="24"/>
              </w:rPr>
              <w:t>Мінінфрастру</w:t>
            </w:r>
            <w:r w:rsidR="0099133E" w:rsidRPr="00CB4F87">
              <w:rPr>
                <w:rFonts w:ascii="Times New Roman" w:hAnsi="Times New Roman"/>
                <w:sz w:val="24"/>
                <w:szCs w:val="24"/>
              </w:rPr>
              <w:t>к</w:t>
            </w:r>
            <w:r w:rsidRPr="00CB4F87">
              <w:rPr>
                <w:rFonts w:ascii="Times New Roman" w:hAnsi="Times New Roman"/>
                <w:sz w:val="24"/>
                <w:szCs w:val="24"/>
              </w:rPr>
              <w:t>тури, Укрінфрапроект</w:t>
            </w:r>
          </w:p>
          <w:p w14:paraId="39C1ABF5" w14:textId="77777777" w:rsidR="00BD109B" w:rsidRPr="00CB4F87" w:rsidRDefault="00BD109B" w:rsidP="00F973B0">
            <w:pPr>
              <w:pStyle w:val="a4"/>
              <w:ind w:left="0"/>
              <w:jc w:val="center"/>
              <w:rPr>
                <w:rFonts w:ascii="Times New Roman" w:hAnsi="Times New Roman"/>
                <w:sz w:val="24"/>
                <w:szCs w:val="24"/>
              </w:rPr>
            </w:pPr>
            <w:r w:rsidRPr="00CB4F87">
              <w:rPr>
                <w:rFonts w:ascii="Times New Roman" w:hAnsi="Times New Roman"/>
                <w:sz w:val="24"/>
                <w:szCs w:val="24"/>
              </w:rPr>
              <w:t>ДП «Украерорух» (за згодою)</w:t>
            </w:r>
          </w:p>
          <w:p w14:paraId="2AF3D1DC" w14:textId="03143854" w:rsidR="0099133E" w:rsidRPr="00CB4F87" w:rsidRDefault="0099133E" w:rsidP="00F973B0">
            <w:pPr>
              <w:pStyle w:val="a4"/>
              <w:ind w:left="0"/>
              <w:jc w:val="center"/>
              <w:rPr>
                <w:rFonts w:ascii="Times New Roman" w:hAnsi="Times New Roman"/>
                <w:sz w:val="24"/>
                <w:szCs w:val="24"/>
              </w:rPr>
            </w:pPr>
            <w:r w:rsidRPr="00CB4F87">
              <w:rPr>
                <w:rFonts w:ascii="Times New Roman" w:hAnsi="Times New Roman"/>
                <w:sz w:val="24"/>
                <w:szCs w:val="24"/>
              </w:rPr>
              <w:t xml:space="preserve"> Дніпропетровська облдержадміністрація</w:t>
            </w:r>
          </w:p>
        </w:tc>
        <w:tc>
          <w:tcPr>
            <w:tcW w:w="370" w:type="pct"/>
            <w:shd w:val="clear" w:color="auto" w:fill="auto"/>
          </w:tcPr>
          <w:p w14:paraId="66C6B53E" w14:textId="18338845" w:rsidR="0099133E" w:rsidRPr="00CB4F87" w:rsidRDefault="0099133E" w:rsidP="00F973B0">
            <w:pPr>
              <w:ind w:left="57"/>
              <w:jc w:val="center"/>
              <w:textAlignment w:val="baseline"/>
              <w:rPr>
                <w:rFonts w:ascii="Times New Roman" w:hAnsi="Times New Roman"/>
                <w:sz w:val="24"/>
                <w:szCs w:val="24"/>
              </w:rPr>
            </w:pPr>
            <w:r w:rsidRPr="00CB4F87">
              <w:rPr>
                <w:rFonts w:ascii="Times New Roman" w:hAnsi="Times New Roman"/>
                <w:sz w:val="24"/>
                <w:szCs w:val="24"/>
              </w:rPr>
              <w:t>2021</w:t>
            </w:r>
          </w:p>
        </w:tc>
        <w:tc>
          <w:tcPr>
            <w:tcW w:w="833" w:type="pct"/>
            <w:gridSpan w:val="2"/>
            <w:shd w:val="clear" w:color="auto" w:fill="auto"/>
          </w:tcPr>
          <w:p w14:paraId="702400EF" w14:textId="29C4C28E" w:rsidR="0099133E" w:rsidRPr="00CB4F87" w:rsidRDefault="00BD109B" w:rsidP="00BD109B">
            <w:pPr>
              <w:ind w:left="8"/>
              <w:jc w:val="both"/>
              <w:rPr>
                <w:rFonts w:ascii="Times New Roman" w:hAnsi="Times New Roman"/>
                <w:sz w:val="24"/>
                <w:szCs w:val="24"/>
              </w:rPr>
            </w:pPr>
            <w:r w:rsidRPr="00CB4F87">
              <w:rPr>
                <w:rFonts w:ascii="Times New Roman" w:hAnsi="Times New Roman"/>
                <w:sz w:val="24"/>
                <w:szCs w:val="24"/>
              </w:rPr>
              <w:t xml:space="preserve">Розроблено та затверджено проект з будівництва </w:t>
            </w:r>
            <w:r w:rsidR="0099133E" w:rsidRPr="00CB4F87">
              <w:rPr>
                <w:rFonts w:ascii="Times New Roman" w:hAnsi="Times New Roman"/>
                <w:sz w:val="24"/>
                <w:szCs w:val="24"/>
              </w:rPr>
              <w:t>аеропорту «Придніпров’я»</w:t>
            </w:r>
          </w:p>
        </w:tc>
        <w:tc>
          <w:tcPr>
            <w:tcW w:w="724" w:type="pct"/>
            <w:gridSpan w:val="2"/>
            <w:shd w:val="clear" w:color="auto" w:fill="auto"/>
          </w:tcPr>
          <w:p w14:paraId="3044C2DE" w14:textId="58E23CEE" w:rsidR="0099133E" w:rsidRPr="00CB4F87" w:rsidRDefault="0099133E" w:rsidP="00F973B0">
            <w:pPr>
              <w:ind w:left="8"/>
              <w:jc w:val="center"/>
              <w:rPr>
                <w:rFonts w:ascii="Times New Roman" w:hAnsi="Times New Roman"/>
                <w:sz w:val="24"/>
                <w:szCs w:val="24"/>
              </w:rPr>
            </w:pPr>
            <w:r w:rsidRPr="00CB4F87">
              <w:rPr>
                <w:rFonts w:ascii="Times New Roman" w:hAnsi="Times New Roman"/>
                <w:sz w:val="24"/>
                <w:szCs w:val="24"/>
              </w:rPr>
              <w:t>кошти державного бюджету в тому числі кошти, що залучаються під державні гарантії, місцевий бюджет. Інші джерела не заборонені законодавством</w:t>
            </w:r>
          </w:p>
        </w:tc>
        <w:tc>
          <w:tcPr>
            <w:tcW w:w="610" w:type="pct"/>
            <w:shd w:val="clear" w:color="auto" w:fill="auto"/>
          </w:tcPr>
          <w:p w14:paraId="58F483CE" w14:textId="23FD3DB3" w:rsidR="0099133E" w:rsidRPr="00CB4F87" w:rsidRDefault="00BD109B" w:rsidP="00F973B0">
            <w:pPr>
              <w:jc w:val="both"/>
              <w:rPr>
                <w:rFonts w:ascii="Times New Roman" w:hAnsi="Times New Roman"/>
                <w:sz w:val="24"/>
                <w:szCs w:val="24"/>
              </w:rPr>
            </w:pPr>
            <w:r w:rsidRPr="00CB4F87">
              <w:rPr>
                <w:rFonts w:ascii="Times New Roman" w:hAnsi="Times New Roman"/>
                <w:sz w:val="24"/>
                <w:szCs w:val="24"/>
              </w:rPr>
              <w:t>2900,0</w:t>
            </w:r>
            <w:r w:rsidR="0099133E" w:rsidRPr="00CB4F87">
              <w:rPr>
                <w:rFonts w:ascii="Times New Roman" w:hAnsi="Times New Roman"/>
                <w:sz w:val="24"/>
                <w:szCs w:val="24"/>
              </w:rPr>
              <w:t xml:space="preserve"> млн. грн. (</w:t>
            </w:r>
            <w:r w:rsidRPr="00CB4F87">
              <w:rPr>
                <w:rFonts w:ascii="Times New Roman" w:hAnsi="Times New Roman"/>
                <w:sz w:val="24"/>
                <w:szCs w:val="24"/>
              </w:rPr>
              <w:t xml:space="preserve">орієнтовна </w:t>
            </w:r>
            <w:r w:rsidR="0099133E" w:rsidRPr="00CB4F87">
              <w:rPr>
                <w:rFonts w:ascii="Times New Roman" w:hAnsi="Times New Roman"/>
                <w:sz w:val="24"/>
                <w:szCs w:val="24"/>
              </w:rPr>
              <w:t>загальна вартість проекту)</w:t>
            </w:r>
          </w:p>
        </w:tc>
      </w:tr>
      <w:tr w:rsidR="00DB25E0" w:rsidRPr="00CB4F87" w14:paraId="38714C90" w14:textId="77777777" w:rsidTr="002D5C65">
        <w:trPr>
          <w:trHeight w:val="12"/>
        </w:trPr>
        <w:tc>
          <w:tcPr>
            <w:tcW w:w="699" w:type="pct"/>
            <w:vMerge/>
            <w:shd w:val="clear" w:color="auto" w:fill="auto"/>
          </w:tcPr>
          <w:p w14:paraId="60393CB0" w14:textId="77777777" w:rsidR="004F5963" w:rsidRPr="00CB4F87" w:rsidRDefault="004F5963" w:rsidP="00F973B0">
            <w:pPr>
              <w:pStyle w:val="a4"/>
              <w:ind w:left="34"/>
              <w:jc w:val="both"/>
              <w:textAlignment w:val="baseline"/>
              <w:rPr>
                <w:rFonts w:ascii="Times New Roman" w:hAnsi="Times New Roman"/>
                <w:sz w:val="24"/>
                <w:szCs w:val="24"/>
              </w:rPr>
            </w:pPr>
          </w:p>
        </w:tc>
        <w:tc>
          <w:tcPr>
            <w:tcW w:w="712" w:type="pct"/>
            <w:shd w:val="clear" w:color="auto" w:fill="auto"/>
          </w:tcPr>
          <w:p w14:paraId="0EDA07E1" w14:textId="41C40A09" w:rsidR="004F5963" w:rsidRPr="00CB4F87" w:rsidRDefault="0026006E" w:rsidP="00F973B0">
            <w:pPr>
              <w:pStyle w:val="a4"/>
              <w:numPr>
                <w:ilvl w:val="0"/>
                <w:numId w:val="24"/>
              </w:numPr>
              <w:ind w:left="-28" w:firstLine="0"/>
              <w:jc w:val="both"/>
              <w:rPr>
                <w:rFonts w:ascii="Times New Roman" w:hAnsi="Times New Roman"/>
                <w:sz w:val="24"/>
                <w:szCs w:val="24"/>
              </w:rPr>
            </w:pPr>
            <w:r w:rsidRPr="00CB4F87">
              <w:rPr>
                <w:rFonts w:ascii="Times New Roman" w:hAnsi="Times New Roman"/>
                <w:sz w:val="24"/>
                <w:szCs w:val="24"/>
              </w:rPr>
              <w:t>б</w:t>
            </w:r>
            <w:r w:rsidR="004F5963" w:rsidRPr="00CB4F87">
              <w:rPr>
                <w:rFonts w:ascii="Times New Roman" w:hAnsi="Times New Roman"/>
                <w:sz w:val="24"/>
                <w:szCs w:val="24"/>
              </w:rPr>
              <w:t>удівництво, реконструкція та капітальний ремонт автомобільної дороги М-03 Київ-Харків -</w:t>
            </w:r>
            <w:proofErr w:type="spellStart"/>
            <w:r w:rsidR="004F5963" w:rsidRPr="00CB4F87">
              <w:rPr>
                <w:rFonts w:ascii="Times New Roman" w:hAnsi="Times New Roman"/>
                <w:sz w:val="24"/>
                <w:szCs w:val="24"/>
              </w:rPr>
              <w:t>Довжанський</w:t>
            </w:r>
            <w:proofErr w:type="spellEnd"/>
            <w:r w:rsidR="004F5963" w:rsidRPr="00CB4F87">
              <w:rPr>
                <w:rFonts w:ascii="Times New Roman" w:hAnsi="Times New Roman"/>
                <w:sz w:val="24"/>
                <w:szCs w:val="24"/>
              </w:rPr>
              <w:t xml:space="preserve"> (на </w:t>
            </w:r>
            <w:proofErr w:type="spellStart"/>
            <w:r w:rsidR="004F5963" w:rsidRPr="00CB4F87">
              <w:rPr>
                <w:rFonts w:ascii="Times New Roman" w:hAnsi="Times New Roman"/>
                <w:sz w:val="24"/>
                <w:szCs w:val="24"/>
              </w:rPr>
              <w:t>м.Ростов</w:t>
            </w:r>
            <w:proofErr w:type="spellEnd"/>
            <w:r w:rsidR="004F5963" w:rsidRPr="00CB4F87">
              <w:rPr>
                <w:rFonts w:ascii="Times New Roman" w:hAnsi="Times New Roman"/>
                <w:sz w:val="24"/>
                <w:szCs w:val="24"/>
              </w:rPr>
              <w:t xml:space="preserve"> - на-Дону) на ділянці  від Полтавської області до Донецької області, Харківська область. </w:t>
            </w:r>
          </w:p>
          <w:p w14:paraId="5D6CF158" w14:textId="77777777" w:rsidR="004F5963" w:rsidRPr="00CB4F87" w:rsidRDefault="004F5963" w:rsidP="00F973B0">
            <w:pPr>
              <w:ind w:left="-28"/>
              <w:jc w:val="both"/>
              <w:rPr>
                <w:rFonts w:ascii="Times New Roman" w:hAnsi="Times New Roman"/>
                <w:sz w:val="24"/>
                <w:szCs w:val="24"/>
              </w:rPr>
            </w:pPr>
            <w:r w:rsidRPr="00CB4F87">
              <w:rPr>
                <w:rFonts w:ascii="Times New Roman" w:hAnsi="Times New Roman"/>
                <w:sz w:val="24"/>
                <w:szCs w:val="24"/>
              </w:rPr>
              <w:t>Ділянки автомобільної  дороги М-03 Київ-Харків-</w:t>
            </w:r>
            <w:proofErr w:type="spellStart"/>
            <w:r w:rsidRPr="00CB4F87">
              <w:rPr>
                <w:rFonts w:ascii="Times New Roman" w:hAnsi="Times New Roman"/>
                <w:sz w:val="24"/>
                <w:szCs w:val="24"/>
              </w:rPr>
              <w:t>Довжанський</w:t>
            </w:r>
            <w:proofErr w:type="spellEnd"/>
            <w:r w:rsidRPr="00CB4F87">
              <w:rPr>
                <w:rFonts w:ascii="Times New Roman" w:hAnsi="Times New Roman"/>
                <w:sz w:val="24"/>
                <w:szCs w:val="24"/>
              </w:rPr>
              <w:t xml:space="preserve"> на </w:t>
            </w:r>
            <w:r w:rsidRPr="00CB4F87">
              <w:rPr>
                <w:rFonts w:ascii="Times New Roman" w:hAnsi="Times New Roman"/>
                <w:sz w:val="24"/>
                <w:szCs w:val="24"/>
              </w:rPr>
              <w:lastRenderedPageBreak/>
              <w:t>обходах населених пунктів від м. Полтава до межі з Харківською областю</w:t>
            </w:r>
            <w:r w:rsidR="007674C5" w:rsidRPr="00CB4F87">
              <w:rPr>
                <w:rFonts w:ascii="Times New Roman" w:hAnsi="Times New Roman"/>
                <w:sz w:val="24"/>
                <w:szCs w:val="24"/>
              </w:rPr>
              <w:t xml:space="preserve"> (2 етап)</w:t>
            </w:r>
          </w:p>
        </w:tc>
        <w:tc>
          <w:tcPr>
            <w:tcW w:w="1053" w:type="pct"/>
            <w:shd w:val="clear" w:color="auto" w:fill="auto"/>
          </w:tcPr>
          <w:p w14:paraId="3773960F" w14:textId="77777777" w:rsidR="004F5963" w:rsidRPr="00CB4F87" w:rsidRDefault="004F5963" w:rsidP="00F973B0">
            <w:pPr>
              <w:pStyle w:val="a4"/>
              <w:ind w:left="0"/>
              <w:jc w:val="center"/>
              <w:rPr>
                <w:rFonts w:ascii="Times New Roman" w:hAnsi="Times New Roman"/>
                <w:sz w:val="24"/>
                <w:szCs w:val="24"/>
              </w:rPr>
            </w:pPr>
            <w:r w:rsidRPr="00CB4F87">
              <w:rPr>
                <w:rFonts w:ascii="Times New Roman" w:hAnsi="Times New Roman"/>
                <w:sz w:val="24"/>
                <w:szCs w:val="24"/>
              </w:rPr>
              <w:lastRenderedPageBreak/>
              <w:t>Укравтодор</w:t>
            </w:r>
          </w:p>
          <w:p w14:paraId="52C39936" w14:textId="77777777" w:rsidR="00966F7B" w:rsidRPr="00CB4F87" w:rsidRDefault="00966F7B" w:rsidP="00F973B0">
            <w:pPr>
              <w:pStyle w:val="a4"/>
              <w:ind w:left="0"/>
              <w:jc w:val="center"/>
              <w:rPr>
                <w:rFonts w:ascii="Times New Roman" w:hAnsi="Times New Roman"/>
                <w:sz w:val="24"/>
                <w:szCs w:val="24"/>
              </w:rPr>
            </w:pPr>
            <w:r w:rsidRPr="00CB4F87">
              <w:rPr>
                <w:rFonts w:ascii="Times New Roman" w:hAnsi="Times New Roman"/>
                <w:sz w:val="24"/>
                <w:szCs w:val="24"/>
              </w:rPr>
              <w:t>Мінінфраструктури</w:t>
            </w:r>
          </w:p>
          <w:p w14:paraId="0EF77CFB" w14:textId="77777777" w:rsidR="008A3A45" w:rsidRPr="00CB4F87" w:rsidRDefault="008A3A45" w:rsidP="00F973B0">
            <w:pPr>
              <w:pStyle w:val="a4"/>
              <w:ind w:left="0"/>
              <w:jc w:val="center"/>
              <w:rPr>
                <w:rFonts w:ascii="Times New Roman" w:hAnsi="Times New Roman"/>
                <w:sz w:val="24"/>
                <w:szCs w:val="24"/>
              </w:rPr>
            </w:pPr>
            <w:r w:rsidRPr="00CB4F87">
              <w:rPr>
                <w:rFonts w:ascii="Times New Roman" w:hAnsi="Times New Roman"/>
                <w:sz w:val="24"/>
                <w:szCs w:val="24"/>
              </w:rPr>
              <w:t>Харківська облдержадміністрація</w:t>
            </w:r>
          </w:p>
          <w:p w14:paraId="68529831" w14:textId="77777777" w:rsidR="008A3A45" w:rsidRPr="00CB4F87" w:rsidRDefault="008A3A45" w:rsidP="00F973B0">
            <w:pPr>
              <w:pStyle w:val="a4"/>
              <w:ind w:left="0"/>
              <w:jc w:val="center"/>
              <w:rPr>
                <w:rFonts w:ascii="Times New Roman" w:hAnsi="Times New Roman"/>
                <w:sz w:val="24"/>
                <w:szCs w:val="24"/>
              </w:rPr>
            </w:pPr>
            <w:r w:rsidRPr="00CB4F87">
              <w:rPr>
                <w:rFonts w:ascii="Times New Roman" w:hAnsi="Times New Roman"/>
                <w:sz w:val="24"/>
                <w:szCs w:val="24"/>
              </w:rPr>
              <w:t>Полтавська</w:t>
            </w:r>
          </w:p>
          <w:p w14:paraId="7D13D2D5" w14:textId="77777777" w:rsidR="008A3A45" w:rsidRPr="00CB4F87" w:rsidRDefault="008A3A45" w:rsidP="008A3A45">
            <w:pPr>
              <w:pStyle w:val="a4"/>
              <w:ind w:left="0"/>
              <w:jc w:val="center"/>
              <w:rPr>
                <w:rFonts w:ascii="Times New Roman" w:hAnsi="Times New Roman"/>
                <w:sz w:val="24"/>
                <w:szCs w:val="24"/>
              </w:rPr>
            </w:pPr>
            <w:r w:rsidRPr="00CB4F87">
              <w:rPr>
                <w:rFonts w:ascii="Times New Roman" w:hAnsi="Times New Roman"/>
                <w:sz w:val="24"/>
                <w:szCs w:val="24"/>
              </w:rPr>
              <w:t>облдержадміністрація</w:t>
            </w:r>
          </w:p>
          <w:p w14:paraId="6850962A" w14:textId="593BDB22" w:rsidR="008A3A45" w:rsidRPr="00CB4F87" w:rsidRDefault="008A3A45" w:rsidP="00F973B0">
            <w:pPr>
              <w:pStyle w:val="a4"/>
              <w:ind w:left="0"/>
              <w:jc w:val="center"/>
              <w:rPr>
                <w:rFonts w:ascii="Times New Roman" w:hAnsi="Times New Roman"/>
                <w:sz w:val="24"/>
                <w:szCs w:val="24"/>
              </w:rPr>
            </w:pPr>
          </w:p>
        </w:tc>
        <w:tc>
          <w:tcPr>
            <w:tcW w:w="370" w:type="pct"/>
            <w:shd w:val="clear" w:color="auto" w:fill="auto"/>
          </w:tcPr>
          <w:p w14:paraId="769DA57E" w14:textId="77777777" w:rsidR="004F5963" w:rsidRPr="00CB4F87" w:rsidRDefault="007674C5" w:rsidP="00F973B0">
            <w:pPr>
              <w:ind w:left="57"/>
              <w:jc w:val="center"/>
              <w:textAlignment w:val="baseline"/>
              <w:rPr>
                <w:rFonts w:ascii="Times New Roman" w:hAnsi="Times New Roman"/>
                <w:sz w:val="24"/>
                <w:szCs w:val="24"/>
              </w:rPr>
            </w:pPr>
            <w:r w:rsidRPr="00CB4F87">
              <w:rPr>
                <w:rFonts w:ascii="Times New Roman" w:hAnsi="Times New Roman"/>
                <w:sz w:val="24"/>
                <w:szCs w:val="24"/>
              </w:rPr>
              <w:t>2021</w:t>
            </w:r>
          </w:p>
        </w:tc>
        <w:tc>
          <w:tcPr>
            <w:tcW w:w="833" w:type="pct"/>
            <w:gridSpan w:val="2"/>
            <w:shd w:val="clear" w:color="auto" w:fill="auto"/>
          </w:tcPr>
          <w:p w14:paraId="204CE271" w14:textId="6A21048C" w:rsidR="008A3A45" w:rsidRPr="00CB4F87" w:rsidRDefault="008A3A45" w:rsidP="008A3A45">
            <w:pPr>
              <w:pStyle w:val="a4"/>
              <w:numPr>
                <w:ilvl w:val="1"/>
                <w:numId w:val="115"/>
              </w:numPr>
              <w:ind w:left="5" w:firstLine="0"/>
              <w:jc w:val="both"/>
              <w:rPr>
                <w:rFonts w:ascii="Times New Roman" w:hAnsi="Times New Roman"/>
                <w:sz w:val="24"/>
                <w:szCs w:val="24"/>
              </w:rPr>
            </w:pPr>
            <w:r w:rsidRPr="00CB4F87">
              <w:rPr>
                <w:rFonts w:ascii="Times New Roman" w:hAnsi="Times New Roman"/>
                <w:sz w:val="24"/>
                <w:szCs w:val="24"/>
              </w:rPr>
              <w:t xml:space="preserve">Покращення пропускної спроможності на а/д М-03 Київ – Харків – </w:t>
            </w:r>
            <w:proofErr w:type="spellStart"/>
            <w:r w:rsidRPr="00CB4F87">
              <w:rPr>
                <w:rFonts w:ascii="Times New Roman" w:hAnsi="Times New Roman"/>
                <w:sz w:val="24"/>
                <w:szCs w:val="24"/>
              </w:rPr>
              <w:t>Довжанський</w:t>
            </w:r>
            <w:proofErr w:type="spellEnd"/>
            <w:r w:rsidRPr="00CB4F87">
              <w:rPr>
                <w:rFonts w:ascii="Times New Roman" w:hAnsi="Times New Roman"/>
                <w:sz w:val="24"/>
                <w:szCs w:val="24"/>
              </w:rPr>
              <w:t xml:space="preserve"> (на м. Ростов-на-Дону)</w:t>
            </w:r>
          </w:p>
          <w:p w14:paraId="31A58162" w14:textId="77777777" w:rsidR="004F5963" w:rsidRPr="00CB4F87" w:rsidRDefault="008A3A45" w:rsidP="008A3A45">
            <w:pPr>
              <w:pStyle w:val="a4"/>
              <w:ind w:left="8"/>
              <w:jc w:val="both"/>
              <w:rPr>
                <w:rFonts w:ascii="Times New Roman" w:hAnsi="Times New Roman"/>
                <w:sz w:val="24"/>
                <w:szCs w:val="24"/>
              </w:rPr>
            </w:pPr>
            <w:r w:rsidRPr="00CB4F87">
              <w:rPr>
                <w:rFonts w:ascii="Times New Roman" w:hAnsi="Times New Roman"/>
                <w:sz w:val="24"/>
                <w:szCs w:val="24"/>
              </w:rPr>
              <w:t>В межах Полтавської та Харківської  областей</w:t>
            </w:r>
          </w:p>
          <w:p w14:paraId="2B1EC699" w14:textId="6E151841" w:rsidR="008A3A45" w:rsidRPr="00CB4F87" w:rsidRDefault="008A3A45" w:rsidP="008A3A45">
            <w:pPr>
              <w:pStyle w:val="a4"/>
              <w:numPr>
                <w:ilvl w:val="1"/>
                <w:numId w:val="115"/>
              </w:numPr>
              <w:ind w:left="0" w:firstLine="5"/>
              <w:jc w:val="both"/>
              <w:rPr>
                <w:rFonts w:ascii="Times New Roman" w:hAnsi="Times New Roman"/>
                <w:sz w:val="24"/>
                <w:szCs w:val="24"/>
              </w:rPr>
            </w:pPr>
            <w:r w:rsidRPr="00CB4F87">
              <w:rPr>
                <w:rFonts w:ascii="Times New Roman" w:hAnsi="Times New Roman"/>
                <w:sz w:val="24"/>
                <w:szCs w:val="24"/>
              </w:rPr>
              <w:t xml:space="preserve">Проведення робіт з капітального ремонту та підвищення безпеки руху на а/д М-03 Київ – Харків – </w:t>
            </w:r>
            <w:proofErr w:type="spellStart"/>
            <w:r w:rsidRPr="00CB4F87">
              <w:rPr>
                <w:rFonts w:ascii="Times New Roman" w:hAnsi="Times New Roman"/>
                <w:sz w:val="24"/>
                <w:szCs w:val="24"/>
              </w:rPr>
              <w:t>Довжанський</w:t>
            </w:r>
            <w:proofErr w:type="spellEnd"/>
            <w:r w:rsidRPr="00CB4F87">
              <w:rPr>
                <w:rFonts w:ascii="Times New Roman" w:hAnsi="Times New Roman"/>
                <w:sz w:val="24"/>
                <w:szCs w:val="24"/>
              </w:rPr>
              <w:t xml:space="preserve"> (на м. Ростов-на-Дону)</w:t>
            </w:r>
          </w:p>
          <w:p w14:paraId="4E774D27" w14:textId="081E411B" w:rsidR="008A3A45" w:rsidRPr="00CB4F87" w:rsidRDefault="008A3A45" w:rsidP="008A3A45">
            <w:pPr>
              <w:pStyle w:val="a4"/>
              <w:ind w:left="8"/>
              <w:jc w:val="both"/>
              <w:rPr>
                <w:rFonts w:ascii="Times New Roman" w:hAnsi="Times New Roman"/>
                <w:sz w:val="24"/>
                <w:szCs w:val="24"/>
              </w:rPr>
            </w:pPr>
            <w:r w:rsidRPr="00CB4F87">
              <w:rPr>
                <w:rFonts w:ascii="Times New Roman" w:hAnsi="Times New Roman"/>
                <w:sz w:val="24"/>
                <w:szCs w:val="24"/>
              </w:rPr>
              <w:t xml:space="preserve">В межах Полтавської, Харківської та Донецької </w:t>
            </w:r>
            <w:r w:rsidRPr="00CB4F87">
              <w:rPr>
                <w:rFonts w:ascii="Times New Roman" w:hAnsi="Times New Roman"/>
                <w:sz w:val="24"/>
                <w:szCs w:val="24"/>
              </w:rPr>
              <w:lastRenderedPageBreak/>
              <w:t>областей(завершення проекту заплановано на 2022 рік)</w:t>
            </w:r>
          </w:p>
        </w:tc>
        <w:tc>
          <w:tcPr>
            <w:tcW w:w="724" w:type="pct"/>
            <w:gridSpan w:val="2"/>
            <w:shd w:val="clear" w:color="auto" w:fill="auto"/>
          </w:tcPr>
          <w:p w14:paraId="51D7B951" w14:textId="77777777" w:rsidR="004F5963" w:rsidRPr="00CB4F87" w:rsidRDefault="004F5963" w:rsidP="00F973B0">
            <w:pPr>
              <w:ind w:left="8"/>
              <w:jc w:val="center"/>
              <w:rPr>
                <w:rFonts w:ascii="Times New Roman" w:hAnsi="Times New Roman"/>
                <w:sz w:val="24"/>
                <w:szCs w:val="24"/>
              </w:rPr>
            </w:pPr>
            <w:r w:rsidRPr="00CB4F87">
              <w:rPr>
                <w:rFonts w:ascii="Times New Roman" w:hAnsi="Times New Roman"/>
                <w:sz w:val="24"/>
                <w:szCs w:val="24"/>
              </w:rPr>
              <w:lastRenderedPageBreak/>
              <w:t>державний бюджет (окрема бюджетна програма), кредити МФО (світовий банк, ЄБРР, ЄІБ тощо), концесія</w:t>
            </w:r>
          </w:p>
        </w:tc>
        <w:tc>
          <w:tcPr>
            <w:tcW w:w="610" w:type="pct"/>
            <w:shd w:val="clear" w:color="auto" w:fill="auto"/>
          </w:tcPr>
          <w:p w14:paraId="6FA2A438" w14:textId="7B556F58" w:rsidR="004F5963" w:rsidRPr="00CB4F87" w:rsidRDefault="007674C5" w:rsidP="008A3A45">
            <w:pPr>
              <w:pStyle w:val="a4"/>
              <w:numPr>
                <w:ilvl w:val="1"/>
                <w:numId w:val="113"/>
              </w:numPr>
              <w:ind w:left="0" w:firstLine="0"/>
              <w:jc w:val="both"/>
              <w:rPr>
                <w:rFonts w:ascii="Times New Roman" w:hAnsi="Times New Roman"/>
                <w:sz w:val="24"/>
                <w:szCs w:val="24"/>
              </w:rPr>
            </w:pPr>
            <w:r w:rsidRPr="00CB4F87">
              <w:rPr>
                <w:rFonts w:ascii="Times New Roman" w:hAnsi="Times New Roman"/>
                <w:sz w:val="24"/>
                <w:szCs w:val="24"/>
              </w:rPr>
              <w:t>5</w:t>
            </w:r>
            <w:r w:rsidR="008A3A45" w:rsidRPr="00CB4F87">
              <w:rPr>
                <w:rFonts w:ascii="Times New Roman" w:hAnsi="Times New Roman"/>
                <w:sz w:val="24"/>
                <w:szCs w:val="24"/>
              </w:rPr>
              <w:t xml:space="preserve">240,19 </w:t>
            </w:r>
            <w:r w:rsidR="004F5963" w:rsidRPr="00CB4F87">
              <w:rPr>
                <w:rFonts w:ascii="Times New Roman" w:hAnsi="Times New Roman"/>
                <w:sz w:val="24"/>
                <w:szCs w:val="24"/>
              </w:rPr>
              <w:t>млн грн</w:t>
            </w:r>
          </w:p>
          <w:p w14:paraId="179D7490" w14:textId="09950E67" w:rsidR="008A3A45" w:rsidRPr="00CB4F87" w:rsidRDefault="008A3A45" w:rsidP="008A3A45">
            <w:pPr>
              <w:jc w:val="both"/>
              <w:rPr>
                <w:rFonts w:ascii="Times New Roman" w:hAnsi="Times New Roman"/>
                <w:sz w:val="24"/>
                <w:szCs w:val="24"/>
              </w:rPr>
            </w:pPr>
          </w:p>
          <w:p w14:paraId="36563B71" w14:textId="02267AA8" w:rsidR="008A3A45" w:rsidRPr="00CB4F87" w:rsidRDefault="008A3A45" w:rsidP="008A3A45">
            <w:pPr>
              <w:jc w:val="both"/>
              <w:rPr>
                <w:rFonts w:ascii="Times New Roman" w:hAnsi="Times New Roman"/>
                <w:sz w:val="24"/>
                <w:szCs w:val="24"/>
              </w:rPr>
            </w:pPr>
          </w:p>
          <w:p w14:paraId="193C2985" w14:textId="266FF263" w:rsidR="008A3A45" w:rsidRPr="00CB4F87" w:rsidRDefault="008A3A45" w:rsidP="008A3A45">
            <w:pPr>
              <w:jc w:val="both"/>
              <w:rPr>
                <w:rFonts w:ascii="Times New Roman" w:hAnsi="Times New Roman"/>
                <w:sz w:val="24"/>
                <w:szCs w:val="24"/>
              </w:rPr>
            </w:pPr>
          </w:p>
          <w:p w14:paraId="2FB293E3" w14:textId="24C3EDFB" w:rsidR="008A3A45" w:rsidRPr="00CB4F87" w:rsidRDefault="008A3A45" w:rsidP="008A3A45">
            <w:pPr>
              <w:jc w:val="both"/>
              <w:rPr>
                <w:rFonts w:ascii="Times New Roman" w:hAnsi="Times New Roman"/>
                <w:sz w:val="24"/>
                <w:szCs w:val="24"/>
              </w:rPr>
            </w:pPr>
          </w:p>
          <w:p w14:paraId="0B8D8EAD" w14:textId="18A7FA0B" w:rsidR="008A3A45" w:rsidRPr="00CB4F87" w:rsidRDefault="008A3A45" w:rsidP="008A3A45">
            <w:pPr>
              <w:jc w:val="both"/>
              <w:rPr>
                <w:rFonts w:ascii="Times New Roman" w:hAnsi="Times New Roman"/>
                <w:sz w:val="24"/>
                <w:szCs w:val="24"/>
              </w:rPr>
            </w:pPr>
          </w:p>
          <w:p w14:paraId="7F30295F" w14:textId="26DEA614" w:rsidR="008A3A45" w:rsidRPr="00CB4F87" w:rsidRDefault="008A3A45" w:rsidP="008A3A45">
            <w:pPr>
              <w:jc w:val="both"/>
              <w:rPr>
                <w:rFonts w:ascii="Times New Roman" w:hAnsi="Times New Roman"/>
                <w:sz w:val="24"/>
                <w:szCs w:val="24"/>
              </w:rPr>
            </w:pPr>
          </w:p>
          <w:p w14:paraId="469621DC" w14:textId="77777777" w:rsidR="008A3A45" w:rsidRPr="00CB4F87" w:rsidRDefault="008A3A45" w:rsidP="008A3A45">
            <w:pPr>
              <w:jc w:val="both"/>
              <w:rPr>
                <w:rFonts w:ascii="Times New Roman" w:hAnsi="Times New Roman"/>
                <w:sz w:val="24"/>
                <w:szCs w:val="24"/>
              </w:rPr>
            </w:pPr>
          </w:p>
          <w:p w14:paraId="5BED44B2" w14:textId="4CA8B562" w:rsidR="008A3A45" w:rsidRPr="00CB4F87" w:rsidRDefault="008A3A45" w:rsidP="008A3A45">
            <w:pPr>
              <w:pStyle w:val="a4"/>
              <w:numPr>
                <w:ilvl w:val="1"/>
                <w:numId w:val="113"/>
              </w:numPr>
              <w:ind w:left="60" w:firstLine="0"/>
              <w:jc w:val="both"/>
              <w:rPr>
                <w:rFonts w:ascii="Times New Roman" w:hAnsi="Times New Roman"/>
                <w:sz w:val="24"/>
                <w:szCs w:val="24"/>
              </w:rPr>
            </w:pPr>
            <w:r w:rsidRPr="00CB4F87">
              <w:rPr>
                <w:rFonts w:ascii="Times New Roman" w:hAnsi="Times New Roman"/>
                <w:sz w:val="24"/>
                <w:szCs w:val="24"/>
              </w:rPr>
              <w:t>1288,22 млн. грн</w:t>
            </w:r>
          </w:p>
        </w:tc>
      </w:tr>
      <w:tr w:rsidR="008A3A45" w:rsidRPr="00CB4F87" w14:paraId="594B6EE9" w14:textId="77777777" w:rsidTr="002D5C65">
        <w:trPr>
          <w:trHeight w:val="12"/>
        </w:trPr>
        <w:tc>
          <w:tcPr>
            <w:tcW w:w="699" w:type="pct"/>
            <w:vMerge/>
            <w:shd w:val="clear" w:color="auto" w:fill="auto"/>
          </w:tcPr>
          <w:p w14:paraId="617EDAD9" w14:textId="77777777" w:rsidR="008A3A45" w:rsidRPr="00CB4F87" w:rsidRDefault="008A3A45" w:rsidP="00F973B0">
            <w:pPr>
              <w:pStyle w:val="a4"/>
              <w:ind w:left="34"/>
              <w:jc w:val="both"/>
              <w:textAlignment w:val="baseline"/>
              <w:rPr>
                <w:rFonts w:ascii="Times New Roman" w:hAnsi="Times New Roman"/>
                <w:sz w:val="24"/>
                <w:szCs w:val="24"/>
              </w:rPr>
            </w:pPr>
          </w:p>
        </w:tc>
        <w:tc>
          <w:tcPr>
            <w:tcW w:w="712" w:type="pct"/>
            <w:shd w:val="clear" w:color="auto" w:fill="auto"/>
          </w:tcPr>
          <w:p w14:paraId="13456C25" w14:textId="33867973" w:rsidR="008A3A45" w:rsidRPr="00CB4F87" w:rsidRDefault="008A3A45" w:rsidP="008A3A45">
            <w:pPr>
              <w:pStyle w:val="a4"/>
              <w:numPr>
                <w:ilvl w:val="0"/>
                <w:numId w:val="24"/>
              </w:numPr>
              <w:ind w:left="0" w:firstLine="12"/>
              <w:rPr>
                <w:rFonts w:ascii="Times New Roman" w:hAnsi="Times New Roman"/>
                <w:sz w:val="24"/>
                <w:szCs w:val="24"/>
              </w:rPr>
            </w:pPr>
            <w:r w:rsidRPr="00CB4F87">
              <w:rPr>
                <w:rFonts w:ascii="Times New Roman" w:hAnsi="Times New Roman"/>
                <w:sz w:val="24"/>
                <w:szCs w:val="24"/>
              </w:rPr>
              <w:t xml:space="preserve">М-03 Київ – Харків – </w:t>
            </w:r>
            <w:proofErr w:type="spellStart"/>
            <w:r w:rsidRPr="00CB4F87">
              <w:rPr>
                <w:rFonts w:ascii="Times New Roman" w:hAnsi="Times New Roman"/>
                <w:sz w:val="24"/>
                <w:szCs w:val="24"/>
              </w:rPr>
              <w:t>Довжанський</w:t>
            </w:r>
            <w:proofErr w:type="spellEnd"/>
            <w:r w:rsidRPr="00CB4F87">
              <w:rPr>
                <w:rFonts w:ascii="Times New Roman" w:hAnsi="Times New Roman"/>
                <w:sz w:val="24"/>
                <w:szCs w:val="24"/>
              </w:rPr>
              <w:t xml:space="preserve"> (на м. Ростов-на-Дону)</w:t>
            </w:r>
          </w:p>
          <w:p w14:paraId="5A9E9384" w14:textId="69527A8A" w:rsidR="008A3A45" w:rsidRPr="00CB4F87" w:rsidRDefault="008A3A45" w:rsidP="008A3A45">
            <w:pPr>
              <w:pStyle w:val="a4"/>
              <w:ind w:left="0" w:firstLine="12"/>
              <w:jc w:val="both"/>
              <w:rPr>
                <w:rFonts w:ascii="Times New Roman" w:hAnsi="Times New Roman"/>
                <w:sz w:val="24"/>
                <w:szCs w:val="24"/>
              </w:rPr>
            </w:pPr>
            <w:r w:rsidRPr="00CB4F87">
              <w:rPr>
                <w:rFonts w:ascii="Times New Roman" w:hAnsi="Times New Roman"/>
                <w:sz w:val="24"/>
                <w:szCs w:val="24"/>
              </w:rPr>
              <w:t>(обхід м. Валки та м. Лубни, Полтавська та Харківська області)</w:t>
            </w:r>
          </w:p>
        </w:tc>
        <w:tc>
          <w:tcPr>
            <w:tcW w:w="1053" w:type="pct"/>
            <w:shd w:val="clear" w:color="auto" w:fill="auto"/>
          </w:tcPr>
          <w:p w14:paraId="143041BE" w14:textId="77777777" w:rsidR="008A3A45" w:rsidRPr="00CB4F87" w:rsidRDefault="008A3A45" w:rsidP="008A3A45">
            <w:pPr>
              <w:pStyle w:val="a4"/>
              <w:ind w:left="0" w:firstLine="12"/>
              <w:jc w:val="center"/>
              <w:rPr>
                <w:rFonts w:ascii="Times New Roman" w:hAnsi="Times New Roman"/>
                <w:sz w:val="24"/>
                <w:szCs w:val="24"/>
              </w:rPr>
            </w:pPr>
            <w:r w:rsidRPr="00CB4F87">
              <w:rPr>
                <w:rFonts w:ascii="Times New Roman" w:hAnsi="Times New Roman"/>
                <w:sz w:val="24"/>
                <w:szCs w:val="24"/>
              </w:rPr>
              <w:t>Укравтодор</w:t>
            </w:r>
          </w:p>
          <w:p w14:paraId="65C16EDF" w14:textId="77777777" w:rsidR="008A3A45" w:rsidRPr="00CB4F87" w:rsidRDefault="008A3A45" w:rsidP="008A3A45">
            <w:pPr>
              <w:pStyle w:val="a4"/>
              <w:ind w:left="0" w:firstLine="12"/>
              <w:jc w:val="center"/>
              <w:rPr>
                <w:rFonts w:ascii="Times New Roman" w:hAnsi="Times New Roman"/>
                <w:sz w:val="24"/>
                <w:szCs w:val="24"/>
              </w:rPr>
            </w:pPr>
            <w:r w:rsidRPr="00CB4F87">
              <w:rPr>
                <w:rFonts w:ascii="Times New Roman" w:hAnsi="Times New Roman"/>
                <w:sz w:val="24"/>
                <w:szCs w:val="24"/>
              </w:rPr>
              <w:t>Мінінфраструктури</w:t>
            </w:r>
          </w:p>
          <w:p w14:paraId="108E233F" w14:textId="3318F84F" w:rsidR="008A3A45" w:rsidRPr="00CB4F87" w:rsidRDefault="008A3A45" w:rsidP="008A3A45">
            <w:pPr>
              <w:pStyle w:val="a4"/>
              <w:ind w:left="0" w:firstLine="12"/>
              <w:jc w:val="center"/>
              <w:rPr>
                <w:rFonts w:ascii="Times New Roman" w:hAnsi="Times New Roman"/>
                <w:sz w:val="24"/>
                <w:szCs w:val="24"/>
              </w:rPr>
            </w:pPr>
            <w:r w:rsidRPr="00CB4F87">
              <w:rPr>
                <w:rFonts w:ascii="Times New Roman" w:hAnsi="Times New Roman"/>
                <w:sz w:val="24"/>
                <w:szCs w:val="24"/>
              </w:rPr>
              <w:t>Харківська облдержадміністрація</w:t>
            </w:r>
          </w:p>
        </w:tc>
        <w:tc>
          <w:tcPr>
            <w:tcW w:w="370" w:type="pct"/>
            <w:shd w:val="clear" w:color="auto" w:fill="auto"/>
          </w:tcPr>
          <w:p w14:paraId="37EAD7C4" w14:textId="1BB1DC2B" w:rsidR="008A3A45" w:rsidRPr="00CB4F87" w:rsidRDefault="008A3A45" w:rsidP="008A3A45">
            <w:pPr>
              <w:ind w:firstLine="12"/>
              <w:jc w:val="center"/>
              <w:textAlignment w:val="baseline"/>
              <w:rPr>
                <w:rFonts w:ascii="Times New Roman" w:hAnsi="Times New Roman"/>
                <w:sz w:val="24"/>
                <w:szCs w:val="24"/>
              </w:rPr>
            </w:pPr>
            <w:r w:rsidRPr="00CB4F87">
              <w:rPr>
                <w:rFonts w:ascii="Times New Roman" w:hAnsi="Times New Roman"/>
                <w:sz w:val="24"/>
                <w:szCs w:val="24"/>
              </w:rPr>
              <w:t>2021</w:t>
            </w:r>
          </w:p>
        </w:tc>
        <w:tc>
          <w:tcPr>
            <w:tcW w:w="833" w:type="pct"/>
            <w:gridSpan w:val="2"/>
            <w:shd w:val="clear" w:color="auto" w:fill="auto"/>
          </w:tcPr>
          <w:p w14:paraId="476456AA" w14:textId="0613D1FF" w:rsidR="008A3A45" w:rsidRPr="00CB4F87" w:rsidRDefault="008A3A45" w:rsidP="008A3A45">
            <w:pPr>
              <w:pStyle w:val="a4"/>
              <w:ind w:left="0" w:firstLine="12"/>
              <w:jc w:val="both"/>
              <w:rPr>
                <w:rFonts w:ascii="Times New Roman" w:hAnsi="Times New Roman"/>
                <w:sz w:val="24"/>
                <w:szCs w:val="24"/>
              </w:rPr>
            </w:pPr>
            <w:r w:rsidRPr="00CB4F87">
              <w:rPr>
                <w:rFonts w:ascii="Times New Roman" w:hAnsi="Times New Roman"/>
                <w:sz w:val="24"/>
                <w:szCs w:val="24"/>
              </w:rPr>
              <w:t xml:space="preserve">Підвищення безпеки руху на а/д М-03 Київ – Харків – </w:t>
            </w:r>
            <w:proofErr w:type="spellStart"/>
            <w:r w:rsidRPr="00CB4F87">
              <w:rPr>
                <w:rFonts w:ascii="Times New Roman" w:hAnsi="Times New Roman"/>
                <w:sz w:val="24"/>
                <w:szCs w:val="24"/>
              </w:rPr>
              <w:t>Довжанський</w:t>
            </w:r>
            <w:proofErr w:type="spellEnd"/>
            <w:r w:rsidRPr="00CB4F87">
              <w:rPr>
                <w:rFonts w:ascii="Times New Roman" w:hAnsi="Times New Roman"/>
                <w:sz w:val="24"/>
                <w:szCs w:val="24"/>
              </w:rPr>
              <w:t xml:space="preserve"> (на м. Ростов-на-Дону). Будівництво обходів м. Валки та м. Лубни, Полтавська та Харківська області (завершення проекту заплановано на 2022 рік)</w:t>
            </w:r>
          </w:p>
        </w:tc>
        <w:tc>
          <w:tcPr>
            <w:tcW w:w="724" w:type="pct"/>
            <w:gridSpan w:val="2"/>
            <w:shd w:val="clear" w:color="auto" w:fill="auto"/>
          </w:tcPr>
          <w:p w14:paraId="6F5D9724" w14:textId="50D11343" w:rsidR="008A3A45" w:rsidRPr="00CB4F87" w:rsidRDefault="008A3A45" w:rsidP="008A3A45">
            <w:pPr>
              <w:ind w:firstLine="12"/>
              <w:jc w:val="center"/>
              <w:rPr>
                <w:rFonts w:ascii="Times New Roman" w:hAnsi="Times New Roman"/>
                <w:sz w:val="24"/>
                <w:szCs w:val="24"/>
              </w:rPr>
            </w:pPr>
            <w:r w:rsidRPr="00CB4F87">
              <w:rPr>
                <w:rFonts w:ascii="Times New Roman" w:hAnsi="Times New Roman"/>
                <w:sz w:val="24"/>
                <w:szCs w:val="24"/>
              </w:rPr>
              <w:t>державний бюджет (окрема бюджетна програма), кредити МФО (світовий банк, ЄБРР, ЄІБ тощо), інвестиційні кошти</w:t>
            </w:r>
          </w:p>
        </w:tc>
        <w:tc>
          <w:tcPr>
            <w:tcW w:w="610" w:type="pct"/>
            <w:shd w:val="clear" w:color="auto" w:fill="auto"/>
          </w:tcPr>
          <w:p w14:paraId="747C22AE" w14:textId="579E2127" w:rsidR="008A3A45" w:rsidRPr="00CB4F87" w:rsidRDefault="008A3A45" w:rsidP="008A3A45">
            <w:pPr>
              <w:jc w:val="both"/>
              <w:rPr>
                <w:rFonts w:ascii="Times New Roman" w:hAnsi="Times New Roman"/>
                <w:sz w:val="24"/>
                <w:szCs w:val="24"/>
              </w:rPr>
            </w:pPr>
            <w:r w:rsidRPr="00CB4F87">
              <w:rPr>
                <w:rFonts w:ascii="Times New Roman" w:hAnsi="Times New Roman"/>
                <w:sz w:val="24"/>
                <w:szCs w:val="24"/>
              </w:rPr>
              <w:t>5743,25 млн грн</w:t>
            </w:r>
          </w:p>
        </w:tc>
      </w:tr>
      <w:tr w:rsidR="00DB25E0" w:rsidRPr="00CB4F87" w14:paraId="2DA10029" w14:textId="77777777" w:rsidTr="002D5C65">
        <w:trPr>
          <w:trHeight w:val="12"/>
        </w:trPr>
        <w:tc>
          <w:tcPr>
            <w:tcW w:w="699" w:type="pct"/>
            <w:vMerge/>
            <w:shd w:val="clear" w:color="auto" w:fill="auto"/>
          </w:tcPr>
          <w:p w14:paraId="6D92F95D" w14:textId="77777777" w:rsidR="004F5963" w:rsidRPr="00CB4F87" w:rsidRDefault="004F5963" w:rsidP="00F973B0">
            <w:pPr>
              <w:pStyle w:val="a4"/>
              <w:ind w:left="34"/>
              <w:jc w:val="both"/>
              <w:textAlignment w:val="baseline"/>
              <w:rPr>
                <w:rFonts w:ascii="Times New Roman" w:hAnsi="Times New Roman"/>
                <w:sz w:val="24"/>
                <w:szCs w:val="24"/>
              </w:rPr>
            </w:pPr>
          </w:p>
        </w:tc>
        <w:tc>
          <w:tcPr>
            <w:tcW w:w="712" w:type="pct"/>
            <w:shd w:val="clear" w:color="auto" w:fill="auto"/>
          </w:tcPr>
          <w:p w14:paraId="3A7568CF" w14:textId="24C154F2" w:rsidR="001A0D07" w:rsidRPr="00CB4F87" w:rsidRDefault="001A0D07" w:rsidP="001A0D07">
            <w:pPr>
              <w:pStyle w:val="a4"/>
              <w:numPr>
                <w:ilvl w:val="0"/>
                <w:numId w:val="24"/>
              </w:numPr>
              <w:ind w:left="0" w:firstLine="0"/>
              <w:jc w:val="both"/>
              <w:rPr>
                <w:rFonts w:ascii="Times New Roman" w:hAnsi="Times New Roman"/>
                <w:color w:val="000000"/>
                <w:sz w:val="24"/>
                <w:szCs w:val="24"/>
              </w:rPr>
            </w:pPr>
            <w:r w:rsidRPr="00CB4F87">
              <w:rPr>
                <w:rFonts w:ascii="Times New Roman" w:hAnsi="Times New Roman"/>
                <w:color w:val="000000"/>
                <w:sz w:val="24"/>
                <w:szCs w:val="24"/>
              </w:rPr>
              <w:t>Б</w:t>
            </w:r>
            <w:r w:rsidR="004F5963" w:rsidRPr="00CB4F87">
              <w:rPr>
                <w:rFonts w:ascii="Times New Roman" w:hAnsi="Times New Roman"/>
                <w:color w:val="000000"/>
                <w:sz w:val="24"/>
                <w:szCs w:val="24"/>
              </w:rPr>
              <w:t>удівництво</w:t>
            </w:r>
            <w:r w:rsidRPr="00CB4F87">
              <w:rPr>
                <w:rFonts w:ascii="Times New Roman" w:hAnsi="Times New Roman"/>
                <w:color w:val="000000"/>
                <w:sz w:val="24"/>
                <w:szCs w:val="24"/>
              </w:rPr>
              <w:t>, реконструкція</w:t>
            </w:r>
            <w:r w:rsidR="004F5963" w:rsidRPr="00CB4F87">
              <w:rPr>
                <w:rFonts w:ascii="Times New Roman" w:hAnsi="Times New Roman"/>
                <w:color w:val="000000"/>
                <w:sz w:val="24"/>
                <w:szCs w:val="24"/>
              </w:rPr>
              <w:t xml:space="preserve"> та капітальний ремонт автомобільн</w:t>
            </w:r>
            <w:r w:rsidRPr="00CB4F87">
              <w:rPr>
                <w:rFonts w:ascii="Times New Roman" w:hAnsi="Times New Roman"/>
                <w:color w:val="000000"/>
                <w:sz w:val="24"/>
                <w:szCs w:val="24"/>
              </w:rPr>
              <w:t xml:space="preserve">ої </w:t>
            </w:r>
            <w:r w:rsidR="004F5963" w:rsidRPr="00CB4F87">
              <w:rPr>
                <w:rFonts w:ascii="Times New Roman" w:hAnsi="Times New Roman"/>
                <w:color w:val="000000"/>
                <w:sz w:val="24"/>
                <w:szCs w:val="24"/>
              </w:rPr>
              <w:t>доро</w:t>
            </w:r>
            <w:r w:rsidRPr="00CB4F87">
              <w:rPr>
                <w:rFonts w:ascii="Times New Roman" w:hAnsi="Times New Roman"/>
                <w:color w:val="000000"/>
                <w:sz w:val="24"/>
                <w:szCs w:val="24"/>
              </w:rPr>
              <w:t>ги</w:t>
            </w:r>
            <w:r w:rsidR="004F5963" w:rsidRPr="00CB4F87">
              <w:rPr>
                <w:rFonts w:ascii="Times New Roman" w:hAnsi="Times New Roman"/>
                <w:color w:val="000000"/>
                <w:sz w:val="24"/>
                <w:szCs w:val="24"/>
              </w:rPr>
              <w:t xml:space="preserve"> М-05 Київ-Одеса</w:t>
            </w:r>
            <w:r w:rsidR="000319B2" w:rsidRPr="00CB4F87">
              <w:rPr>
                <w:rFonts w:ascii="Times New Roman" w:hAnsi="Times New Roman"/>
                <w:color w:val="000000"/>
                <w:sz w:val="24"/>
                <w:szCs w:val="24"/>
              </w:rPr>
              <w:t xml:space="preserve"> </w:t>
            </w:r>
          </w:p>
          <w:p w14:paraId="4EA5AAAA" w14:textId="42598C76" w:rsidR="004F5963" w:rsidRPr="00CB4F87" w:rsidRDefault="004F5963" w:rsidP="00F973B0">
            <w:pPr>
              <w:jc w:val="both"/>
              <w:rPr>
                <w:rFonts w:ascii="Times New Roman" w:hAnsi="Times New Roman"/>
                <w:color w:val="000000"/>
                <w:sz w:val="24"/>
                <w:szCs w:val="24"/>
              </w:rPr>
            </w:pPr>
          </w:p>
        </w:tc>
        <w:tc>
          <w:tcPr>
            <w:tcW w:w="1053" w:type="pct"/>
            <w:shd w:val="clear" w:color="auto" w:fill="auto"/>
          </w:tcPr>
          <w:p w14:paraId="44911479" w14:textId="77777777" w:rsidR="004F5963" w:rsidRPr="00CB4F87" w:rsidRDefault="004F5963" w:rsidP="00F973B0">
            <w:pPr>
              <w:pStyle w:val="a4"/>
              <w:ind w:left="0"/>
              <w:jc w:val="center"/>
              <w:rPr>
                <w:rFonts w:ascii="Times New Roman" w:hAnsi="Times New Roman"/>
                <w:sz w:val="24"/>
                <w:szCs w:val="24"/>
              </w:rPr>
            </w:pPr>
            <w:r w:rsidRPr="00CB4F87">
              <w:rPr>
                <w:rFonts w:ascii="Times New Roman" w:hAnsi="Times New Roman"/>
                <w:sz w:val="24"/>
                <w:szCs w:val="24"/>
              </w:rPr>
              <w:t>Укравтодор</w:t>
            </w:r>
          </w:p>
          <w:p w14:paraId="5FDD4347" w14:textId="77777777" w:rsidR="00966F7B" w:rsidRPr="00CB4F87" w:rsidRDefault="00966F7B" w:rsidP="00F973B0">
            <w:pPr>
              <w:pStyle w:val="a4"/>
              <w:ind w:left="0"/>
              <w:jc w:val="center"/>
              <w:rPr>
                <w:rFonts w:ascii="Times New Roman" w:hAnsi="Times New Roman"/>
                <w:sz w:val="24"/>
                <w:szCs w:val="24"/>
              </w:rPr>
            </w:pPr>
            <w:r w:rsidRPr="00CB4F87">
              <w:rPr>
                <w:rFonts w:ascii="Times New Roman" w:hAnsi="Times New Roman"/>
                <w:sz w:val="24"/>
                <w:szCs w:val="24"/>
              </w:rPr>
              <w:t>Мінінфраструктури</w:t>
            </w:r>
          </w:p>
          <w:p w14:paraId="121E7525" w14:textId="1446EC71" w:rsidR="001A0D07" w:rsidRPr="00CB4F87" w:rsidRDefault="001A0D07" w:rsidP="00F973B0">
            <w:pPr>
              <w:pStyle w:val="a4"/>
              <w:ind w:left="0"/>
              <w:jc w:val="center"/>
              <w:rPr>
                <w:rFonts w:ascii="Times New Roman" w:hAnsi="Times New Roman"/>
                <w:sz w:val="24"/>
                <w:szCs w:val="24"/>
              </w:rPr>
            </w:pPr>
            <w:r w:rsidRPr="00CB4F87">
              <w:rPr>
                <w:rFonts w:ascii="Times New Roman" w:hAnsi="Times New Roman"/>
                <w:sz w:val="24"/>
                <w:szCs w:val="24"/>
              </w:rPr>
              <w:t xml:space="preserve">Київська </w:t>
            </w:r>
            <w:proofErr w:type="spellStart"/>
            <w:r w:rsidRPr="00CB4F87">
              <w:rPr>
                <w:rFonts w:ascii="Times New Roman" w:hAnsi="Times New Roman"/>
                <w:sz w:val="24"/>
                <w:szCs w:val="24"/>
              </w:rPr>
              <w:t>облдержадмістрація</w:t>
            </w:r>
            <w:proofErr w:type="spellEnd"/>
          </w:p>
          <w:p w14:paraId="0CCB4232" w14:textId="56558882" w:rsidR="001A0D07" w:rsidRPr="00CB4F87" w:rsidRDefault="001A0D07" w:rsidP="00F973B0">
            <w:pPr>
              <w:pStyle w:val="a4"/>
              <w:ind w:left="0"/>
              <w:jc w:val="center"/>
              <w:rPr>
                <w:rFonts w:ascii="Times New Roman" w:hAnsi="Times New Roman"/>
                <w:sz w:val="24"/>
                <w:szCs w:val="24"/>
              </w:rPr>
            </w:pPr>
            <w:r w:rsidRPr="00CB4F87">
              <w:rPr>
                <w:rFonts w:ascii="Times New Roman" w:hAnsi="Times New Roman"/>
                <w:sz w:val="24"/>
                <w:szCs w:val="24"/>
              </w:rPr>
              <w:t xml:space="preserve">Одеська  </w:t>
            </w:r>
            <w:proofErr w:type="spellStart"/>
            <w:r w:rsidRPr="00CB4F87">
              <w:rPr>
                <w:rFonts w:ascii="Times New Roman" w:hAnsi="Times New Roman"/>
                <w:sz w:val="24"/>
                <w:szCs w:val="24"/>
              </w:rPr>
              <w:t>облдержадмістрація</w:t>
            </w:r>
            <w:proofErr w:type="spellEnd"/>
          </w:p>
        </w:tc>
        <w:tc>
          <w:tcPr>
            <w:tcW w:w="370" w:type="pct"/>
            <w:shd w:val="clear" w:color="auto" w:fill="auto"/>
          </w:tcPr>
          <w:p w14:paraId="6CB742A4" w14:textId="02A93398" w:rsidR="004F5963" w:rsidRPr="00CB4F87" w:rsidRDefault="001A0D07" w:rsidP="00F973B0">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shd w:val="clear" w:color="auto" w:fill="auto"/>
          </w:tcPr>
          <w:p w14:paraId="2BCE905B" w14:textId="230D7FB0" w:rsidR="004F5963" w:rsidRPr="00CB4F87" w:rsidRDefault="001A0D07" w:rsidP="00F973B0">
            <w:pPr>
              <w:jc w:val="both"/>
              <w:rPr>
                <w:rFonts w:ascii="Times New Roman" w:hAnsi="Times New Roman"/>
                <w:sz w:val="24"/>
                <w:szCs w:val="24"/>
              </w:rPr>
            </w:pPr>
            <w:r w:rsidRPr="00CB4F87">
              <w:rPr>
                <w:rFonts w:ascii="Times New Roman" w:hAnsi="Times New Roman"/>
                <w:sz w:val="24"/>
                <w:szCs w:val="24"/>
              </w:rPr>
              <w:t>Підвищення безпеки руху та покращення пропускної спроможності на а/д М-05 Київ-Одеса. Будівництво транспортних розв`язок в Київській області.</w:t>
            </w:r>
          </w:p>
          <w:p w14:paraId="60A2E6A5" w14:textId="74ACAE52" w:rsidR="001A0D07" w:rsidRPr="00CB4F87" w:rsidRDefault="001A0D07" w:rsidP="001A0D07">
            <w:pPr>
              <w:rPr>
                <w:rFonts w:ascii="Times New Roman" w:hAnsi="Times New Roman"/>
                <w:sz w:val="24"/>
                <w:szCs w:val="24"/>
              </w:rPr>
            </w:pPr>
            <w:r w:rsidRPr="00CB4F87">
              <w:rPr>
                <w:rFonts w:ascii="Times New Roman" w:hAnsi="Times New Roman"/>
                <w:sz w:val="24"/>
                <w:szCs w:val="24"/>
              </w:rPr>
              <w:t>Підвищення безпеки руху та покращення пропускної спроможності:  М-05-01 Обхід м. Одеса, М-05-02 Київ-Біла Церква.</w:t>
            </w:r>
          </w:p>
          <w:p w14:paraId="6AFB6C8E" w14:textId="384D4BDB" w:rsidR="001A0D07" w:rsidRPr="00CB4F87" w:rsidRDefault="001A0D07" w:rsidP="001A0D07">
            <w:pPr>
              <w:rPr>
                <w:rFonts w:ascii="Times New Roman" w:hAnsi="Times New Roman"/>
                <w:sz w:val="24"/>
                <w:szCs w:val="24"/>
              </w:rPr>
            </w:pPr>
            <w:r w:rsidRPr="00CB4F87">
              <w:rPr>
                <w:rFonts w:ascii="Times New Roman" w:hAnsi="Times New Roman"/>
                <w:sz w:val="24"/>
                <w:szCs w:val="24"/>
              </w:rPr>
              <w:lastRenderedPageBreak/>
              <w:t>Реконструкція автомобільної дороги М-05-01 Обхід м. Одеса.</w:t>
            </w:r>
          </w:p>
          <w:p w14:paraId="079CD6BF" w14:textId="3B784019" w:rsidR="001A0D07" w:rsidRPr="00CB4F87" w:rsidRDefault="001A0D07" w:rsidP="001A0D07">
            <w:pPr>
              <w:jc w:val="both"/>
              <w:rPr>
                <w:rFonts w:ascii="Times New Roman" w:hAnsi="Times New Roman"/>
                <w:sz w:val="24"/>
                <w:szCs w:val="24"/>
              </w:rPr>
            </w:pPr>
            <w:r w:rsidRPr="00CB4F87">
              <w:rPr>
                <w:rFonts w:ascii="Times New Roman" w:hAnsi="Times New Roman"/>
                <w:sz w:val="24"/>
                <w:szCs w:val="24"/>
              </w:rPr>
              <w:t xml:space="preserve">капітальний ремонт та підвищення безпеки руху на а/д М-05 Київ - Одеса </w:t>
            </w:r>
          </w:p>
          <w:p w14:paraId="57E8488B" w14:textId="24C394CC" w:rsidR="001A0D07" w:rsidRPr="00CB4F87" w:rsidRDefault="001A0D07" w:rsidP="001A0D07">
            <w:pPr>
              <w:rPr>
                <w:rFonts w:ascii="Times New Roman" w:hAnsi="Times New Roman"/>
                <w:sz w:val="24"/>
                <w:szCs w:val="24"/>
              </w:rPr>
            </w:pPr>
            <w:r w:rsidRPr="00CB4F87">
              <w:rPr>
                <w:rFonts w:ascii="Times New Roman" w:hAnsi="Times New Roman"/>
                <w:sz w:val="24"/>
                <w:szCs w:val="24"/>
              </w:rPr>
              <w:t xml:space="preserve">На ділянці Біла Церква - Умань, міст через </w:t>
            </w:r>
            <w:proofErr w:type="spellStart"/>
            <w:r w:rsidRPr="00CB4F87">
              <w:rPr>
                <w:rFonts w:ascii="Times New Roman" w:hAnsi="Times New Roman"/>
                <w:sz w:val="24"/>
                <w:szCs w:val="24"/>
              </w:rPr>
              <w:t>Хаджибейський</w:t>
            </w:r>
            <w:proofErr w:type="spellEnd"/>
            <w:r w:rsidRPr="00CB4F87">
              <w:rPr>
                <w:rFonts w:ascii="Times New Roman" w:hAnsi="Times New Roman"/>
                <w:sz w:val="24"/>
                <w:szCs w:val="24"/>
              </w:rPr>
              <w:t xml:space="preserve"> лиман та під’їзди до м. Київ та м. Одеса</w:t>
            </w:r>
          </w:p>
          <w:p w14:paraId="1C169BC3" w14:textId="59C9BFC3" w:rsidR="001A0D07" w:rsidRPr="00CB4F87" w:rsidRDefault="001A0D07" w:rsidP="00F973B0">
            <w:pPr>
              <w:jc w:val="both"/>
              <w:rPr>
                <w:rFonts w:ascii="Times New Roman" w:hAnsi="Times New Roman"/>
                <w:sz w:val="24"/>
                <w:szCs w:val="24"/>
              </w:rPr>
            </w:pPr>
          </w:p>
        </w:tc>
        <w:tc>
          <w:tcPr>
            <w:tcW w:w="724" w:type="pct"/>
            <w:gridSpan w:val="2"/>
            <w:shd w:val="clear" w:color="auto" w:fill="auto"/>
          </w:tcPr>
          <w:p w14:paraId="68FA2DF2" w14:textId="77777777" w:rsidR="001A0D07" w:rsidRPr="00CB4F87" w:rsidRDefault="004F5963" w:rsidP="00F973B0">
            <w:pPr>
              <w:ind w:left="8"/>
              <w:jc w:val="center"/>
              <w:rPr>
                <w:rFonts w:ascii="Times New Roman" w:hAnsi="Times New Roman"/>
                <w:color w:val="000000"/>
                <w:sz w:val="24"/>
                <w:szCs w:val="24"/>
              </w:rPr>
            </w:pPr>
            <w:r w:rsidRPr="00CB4F87">
              <w:rPr>
                <w:rFonts w:ascii="Times New Roman" w:hAnsi="Times New Roman"/>
                <w:color w:val="000000"/>
                <w:sz w:val="24"/>
                <w:szCs w:val="24"/>
              </w:rPr>
              <w:lastRenderedPageBreak/>
              <w:t>МФО</w:t>
            </w:r>
          </w:p>
          <w:p w14:paraId="3EE6FFBF" w14:textId="77777777" w:rsidR="001A0D07" w:rsidRPr="00CB4F87" w:rsidRDefault="001A0D07" w:rsidP="00F973B0">
            <w:pPr>
              <w:ind w:left="8"/>
              <w:jc w:val="center"/>
              <w:rPr>
                <w:rFonts w:ascii="Times New Roman" w:hAnsi="Times New Roman"/>
                <w:color w:val="000000"/>
                <w:sz w:val="24"/>
                <w:szCs w:val="24"/>
              </w:rPr>
            </w:pPr>
          </w:p>
          <w:p w14:paraId="0136BECD" w14:textId="77777777" w:rsidR="001A0D07" w:rsidRPr="00CB4F87" w:rsidRDefault="001A0D07" w:rsidP="00F973B0">
            <w:pPr>
              <w:ind w:left="8"/>
              <w:jc w:val="center"/>
              <w:rPr>
                <w:rFonts w:ascii="Times New Roman" w:hAnsi="Times New Roman"/>
                <w:color w:val="000000"/>
                <w:sz w:val="24"/>
                <w:szCs w:val="24"/>
              </w:rPr>
            </w:pPr>
          </w:p>
          <w:p w14:paraId="14B0345F" w14:textId="77777777" w:rsidR="001A0D07" w:rsidRPr="00CB4F87" w:rsidRDefault="001A0D07" w:rsidP="00F973B0">
            <w:pPr>
              <w:ind w:left="8"/>
              <w:jc w:val="center"/>
              <w:rPr>
                <w:rFonts w:ascii="Times New Roman" w:hAnsi="Times New Roman"/>
                <w:color w:val="000000"/>
                <w:sz w:val="24"/>
                <w:szCs w:val="24"/>
              </w:rPr>
            </w:pPr>
          </w:p>
          <w:p w14:paraId="4590D3B9" w14:textId="77777777" w:rsidR="001A0D07" w:rsidRPr="00CB4F87" w:rsidRDefault="001A0D07" w:rsidP="00F973B0">
            <w:pPr>
              <w:ind w:left="8"/>
              <w:jc w:val="center"/>
              <w:rPr>
                <w:rFonts w:ascii="Times New Roman" w:hAnsi="Times New Roman"/>
                <w:color w:val="000000"/>
                <w:sz w:val="24"/>
                <w:szCs w:val="24"/>
              </w:rPr>
            </w:pPr>
          </w:p>
          <w:p w14:paraId="2AA6245B" w14:textId="77777777" w:rsidR="001A0D07" w:rsidRPr="00CB4F87" w:rsidRDefault="001A0D07" w:rsidP="00F973B0">
            <w:pPr>
              <w:ind w:left="8"/>
              <w:jc w:val="center"/>
              <w:rPr>
                <w:rFonts w:ascii="Times New Roman" w:hAnsi="Times New Roman"/>
                <w:color w:val="000000"/>
                <w:sz w:val="24"/>
                <w:szCs w:val="24"/>
              </w:rPr>
            </w:pPr>
          </w:p>
          <w:p w14:paraId="2769374D" w14:textId="77777777" w:rsidR="001A0D07" w:rsidRPr="00CB4F87" w:rsidRDefault="001A0D07" w:rsidP="00F973B0">
            <w:pPr>
              <w:ind w:left="8"/>
              <w:jc w:val="center"/>
              <w:rPr>
                <w:rFonts w:ascii="Times New Roman" w:hAnsi="Times New Roman"/>
                <w:color w:val="000000"/>
                <w:sz w:val="24"/>
                <w:szCs w:val="24"/>
              </w:rPr>
            </w:pPr>
          </w:p>
          <w:p w14:paraId="7D4A30A5" w14:textId="77777777" w:rsidR="001A0D07" w:rsidRPr="00CB4F87" w:rsidRDefault="001A0D07" w:rsidP="00F973B0">
            <w:pPr>
              <w:ind w:left="8"/>
              <w:jc w:val="center"/>
              <w:rPr>
                <w:rFonts w:ascii="Times New Roman" w:hAnsi="Times New Roman"/>
                <w:color w:val="000000"/>
                <w:sz w:val="24"/>
                <w:szCs w:val="24"/>
              </w:rPr>
            </w:pPr>
          </w:p>
          <w:p w14:paraId="0EAB39F9" w14:textId="77777777" w:rsidR="001A0D07" w:rsidRPr="00CB4F87" w:rsidRDefault="001A0D07" w:rsidP="00F973B0">
            <w:pPr>
              <w:ind w:left="8"/>
              <w:jc w:val="center"/>
              <w:rPr>
                <w:rFonts w:ascii="Times New Roman" w:hAnsi="Times New Roman"/>
                <w:color w:val="000000"/>
                <w:sz w:val="24"/>
                <w:szCs w:val="24"/>
              </w:rPr>
            </w:pPr>
          </w:p>
          <w:p w14:paraId="5CE363C3" w14:textId="77777777" w:rsidR="004F5963" w:rsidRPr="00CB4F87" w:rsidRDefault="001A0D07" w:rsidP="001A0D07">
            <w:pPr>
              <w:ind w:left="8"/>
              <w:jc w:val="center"/>
              <w:rPr>
                <w:rFonts w:ascii="Times New Roman" w:hAnsi="Times New Roman"/>
                <w:color w:val="000000"/>
                <w:sz w:val="24"/>
                <w:szCs w:val="24"/>
              </w:rPr>
            </w:pPr>
            <w:r w:rsidRPr="00CB4F87">
              <w:rPr>
                <w:rFonts w:ascii="Times New Roman" w:hAnsi="Times New Roman"/>
                <w:color w:val="000000"/>
                <w:sz w:val="24"/>
                <w:szCs w:val="24"/>
              </w:rPr>
              <w:t xml:space="preserve">державний бюджет, інвестиційні кошти </w:t>
            </w:r>
          </w:p>
          <w:p w14:paraId="7D86D808" w14:textId="77777777" w:rsidR="001A0D07" w:rsidRPr="00CB4F87" w:rsidRDefault="001A0D07" w:rsidP="001A0D07">
            <w:pPr>
              <w:ind w:left="8"/>
              <w:jc w:val="center"/>
              <w:rPr>
                <w:rFonts w:ascii="Times New Roman" w:hAnsi="Times New Roman"/>
                <w:color w:val="000000"/>
                <w:sz w:val="24"/>
                <w:szCs w:val="24"/>
              </w:rPr>
            </w:pPr>
          </w:p>
          <w:p w14:paraId="372DBA91" w14:textId="77777777" w:rsidR="001A0D07" w:rsidRPr="00CB4F87" w:rsidRDefault="001A0D07" w:rsidP="001A0D07">
            <w:pPr>
              <w:ind w:left="8"/>
              <w:jc w:val="center"/>
              <w:rPr>
                <w:rFonts w:ascii="Times New Roman" w:hAnsi="Times New Roman"/>
                <w:color w:val="000000"/>
                <w:sz w:val="24"/>
                <w:szCs w:val="24"/>
              </w:rPr>
            </w:pPr>
          </w:p>
          <w:p w14:paraId="16005767" w14:textId="77777777" w:rsidR="001A0D07" w:rsidRPr="00CB4F87" w:rsidRDefault="001A0D07" w:rsidP="001A0D07">
            <w:pPr>
              <w:ind w:left="8"/>
              <w:jc w:val="center"/>
              <w:rPr>
                <w:rFonts w:ascii="Times New Roman" w:hAnsi="Times New Roman"/>
                <w:color w:val="000000"/>
                <w:sz w:val="24"/>
                <w:szCs w:val="24"/>
              </w:rPr>
            </w:pPr>
          </w:p>
          <w:p w14:paraId="1B5AA795" w14:textId="77777777" w:rsidR="001A0D07" w:rsidRPr="00CB4F87" w:rsidRDefault="001A0D07" w:rsidP="001A0D07">
            <w:pPr>
              <w:ind w:left="8"/>
              <w:jc w:val="center"/>
              <w:rPr>
                <w:rFonts w:ascii="Times New Roman" w:hAnsi="Times New Roman"/>
                <w:color w:val="000000"/>
                <w:sz w:val="24"/>
                <w:szCs w:val="24"/>
              </w:rPr>
            </w:pPr>
          </w:p>
          <w:p w14:paraId="48B0EE2B" w14:textId="77777777" w:rsidR="001A0D07" w:rsidRPr="00CB4F87" w:rsidRDefault="001A0D07" w:rsidP="001A0D07">
            <w:pPr>
              <w:ind w:left="8"/>
              <w:jc w:val="center"/>
              <w:rPr>
                <w:rFonts w:ascii="Times New Roman" w:hAnsi="Times New Roman"/>
                <w:color w:val="000000"/>
                <w:sz w:val="24"/>
                <w:szCs w:val="24"/>
              </w:rPr>
            </w:pPr>
          </w:p>
          <w:p w14:paraId="58B20C6E" w14:textId="77777777" w:rsidR="001A0D07" w:rsidRPr="00CB4F87" w:rsidRDefault="001A0D07" w:rsidP="001A0D07">
            <w:pPr>
              <w:ind w:left="8"/>
              <w:jc w:val="center"/>
              <w:rPr>
                <w:rFonts w:ascii="Times New Roman" w:hAnsi="Times New Roman"/>
                <w:color w:val="000000"/>
                <w:sz w:val="24"/>
                <w:szCs w:val="24"/>
              </w:rPr>
            </w:pPr>
            <w:r w:rsidRPr="00CB4F87">
              <w:rPr>
                <w:rFonts w:ascii="Times New Roman" w:hAnsi="Times New Roman"/>
                <w:color w:val="000000"/>
                <w:sz w:val="24"/>
                <w:szCs w:val="24"/>
              </w:rPr>
              <w:t>Державний бюджет</w:t>
            </w:r>
          </w:p>
          <w:p w14:paraId="55960B18" w14:textId="77777777" w:rsidR="001A0D07" w:rsidRPr="00CB4F87" w:rsidRDefault="001A0D07" w:rsidP="001A0D07">
            <w:pPr>
              <w:ind w:left="8"/>
              <w:jc w:val="center"/>
              <w:rPr>
                <w:rFonts w:ascii="Times New Roman" w:hAnsi="Times New Roman"/>
                <w:color w:val="000000"/>
                <w:sz w:val="24"/>
                <w:szCs w:val="24"/>
              </w:rPr>
            </w:pPr>
          </w:p>
          <w:p w14:paraId="75FAE84C" w14:textId="77777777" w:rsidR="001A0D07" w:rsidRPr="00CB4F87" w:rsidRDefault="001A0D07" w:rsidP="001A0D07">
            <w:pPr>
              <w:ind w:left="8"/>
              <w:jc w:val="center"/>
              <w:rPr>
                <w:rFonts w:ascii="Times New Roman" w:hAnsi="Times New Roman"/>
                <w:color w:val="000000"/>
                <w:sz w:val="24"/>
                <w:szCs w:val="24"/>
              </w:rPr>
            </w:pPr>
          </w:p>
          <w:p w14:paraId="01B69097" w14:textId="27A7845E" w:rsidR="001A0D07" w:rsidRPr="00CB4F87" w:rsidRDefault="001A0D07" w:rsidP="001A0D07">
            <w:pPr>
              <w:ind w:left="8"/>
              <w:jc w:val="center"/>
              <w:rPr>
                <w:rFonts w:ascii="Times New Roman" w:hAnsi="Times New Roman"/>
                <w:color w:val="000000"/>
                <w:sz w:val="24"/>
                <w:szCs w:val="24"/>
              </w:rPr>
            </w:pPr>
            <w:r w:rsidRPr="00CB4F87">
              <w:rPr>
                <w:rFonts w:ascii="Times New Roman" w:hAnsi="Times New Roman"/>
                <w:color w:val="000000"/>
                <w:sz w:val="24"/>
                <w:szCs w:val="24"/>
              </w:rPr>
              <w:t>Державний бюджет,</w:t>
            </w:r>
          </w:p>
          <w:p w14:paraId="2A625851" w14:textId="570A6478" w:rsidR="001A0D07" w:rsidRPr="00CB4F87" w:rsidRDefault="001A0D07" w:rsidP="001A0D07">
            <w:pPr>
              <w:ind w:left="8"/>
              <w:jc w:val="center"/>
              <w:rPr>
                <w:rFonts w:ascii="Times New Roman" w:hAnsi="Times New Roman"/>
                <w:color w:val="000000"/>
                <w:sz w:val="24"/>
                <w:szCs w:val="24"/>
              </w:rPr>
            </w:pPr>
            <w:r w:rsidRPr="00CB4F87">
              <w:rPr>
                <w:rFonts w:ascii="Times New Roman" w:hAnsi="Times New Roman"/>
                <w:color w:val="000000"/>
                <w:sz w:val="24"/>
                <w:szCs w:val="24"/>
              </w:rPr>
              <w:t>Кошти МФО</w:t>
            </w:r>
          </w:p>
        </w:tc>
        <w:tc>
          <w:tcPr>
            <w:tcW w:w="610" w:type="pct"/>
            <w:shd w:val="clear" w:color="auto" w:fill="auto"/>
          </w:tcPr>
          <w:p w14:paraId="4EBB9359" w14:textId="77777777" w:rsidR="004F5963" w:rsidRPr="00CB4F87" w:rsidRDefault="001A0D07" w:rsidP="001A0D07">
            <w:pPr>
              <w:jc w:val="both"/>
              <w:rPr>
                <w:rFonts w:ascii="Times New Roman" w:hAnsi="Times New Roman"/>
                <w:color w:val="000000"/>
                <w:sz w:val="24"/>
                <w:szCs w:val="24"/>
              </w:rPr>
            </w:pPr>
            <w:r w:rsidRPr="00CB4F87">
              <w:rPr>
                <w:rFonts w:ascii="Times New Roman" w:hAnsi="Times New Roman"/>
                <w:color w:val="000000"/>
                <w:sz w:val="24"/>
                <w:szCs w:val="24"/>
              </w:rPr>
              <w:lastRenderedPageBreak/>
              <w:t>64,67 млн грн</w:t>
            </w:r>
          </w:p>
          <w:p w14:paraId="1F1B9855" w14:textId="77777777" w:rsidR="001A0D07" w:rsidRPr="00CB4F87" w:rsidRDefault="001A0D07" w:rsidP="001A0D07">
            <w:pPr>
              <w:jc w:val="both"/>
              <w:rPr>
                <w:rFonts w:ascii="Times New Roman" w:hAnsi="Times New Roman"/>
                <w:color w:val="000000"/>
                <w:sz w:val="24"/>
                <w:szCs w:val="24"/>
              </w:rPr>
            </w:pPr>
          </w:p>
          <w:p w14:paraId="0270E1AA" w14:textId="77777777" w:rsidR="001A0D07" w:rsidRPr="00CB4F87" w:rsidRDefault="001A0D07" w:rsidP="001A0D07">
            <w:pPr>
              <w:jc w:val="both"/>
              <w:rPr>
                <w:rFonts w:ascii="Times New Roman" w:hAnsi="Times New Roman"/>
                <w:color w:val="000000"/>
                <w:sz w:val="24"/>
                <w:szCs w:val="24"/>
              </w:rPr>
            </w:pPr>
          </w:p>
          <w:p w14:paraId="23160B75" w14:textId="77777777" w:rsidR="001A0D07" w:rsidRPr="00CB4F87" w:rsidRDefault="001A0D07" w:rsidP="001A0D07">
            <w:pPr>
              <w:jc w:val="both"/>
              <w:rPr>
                <w:rFonts w:ascii="Times New Roman" w:hAnsi="Times New Roman"/>
                <w:color w:val="000000"/>
                <w:sz w:val="24"/>
                <w:szCs w:val="24"/>
              </w:rPr>
            </w:pPr>
          </w:p>
          <w:p w14:paraId="2BA13C75" w14:textId="77777777" w:rsidR="001A0D07" w:rsidRPr="00CB4F87" w:rsidRDefault="001A0D07" w:rsidP="001A0D07">
            <w:pPr>
              <w:jc w:val="both"/>
              <w:rPr>
                <w:rFonts w:ascii="Times New Roman" w:hAnsi="Times New Roman"/>
                <w:color w:val="000000"/>
                <w:sz w:val="24"/>
                <w:szCs w:val="24"/>
              </w:rPr>
            </w:pPr>
          </w:p>
          <w:p w14:paraId="6509265B" w14:textId="77777777" w:rsidR="001A0D07" w:rsidRPr="00CB4F87" w:rsidRDefault="001A0D07" w:rsidP="001A0D07">
            <w:pPr>
              <w:jc w:val="both"/>
              <w:rPr>
                <w:rFonts w:ascii="Times New Roman" w:hAnsi="Times New Roman"/>
                <w:color w:val="000000"/>
                <w:sz w:val="24"/>
                <w:szCs w:val="24"/>
              </w:rPr>
            </w:pPr>
          </w:p>
          <w:p w14:paraId="4D7A294C" w14:textId="77777777" w:rsidR="001A0D07" w:rsidRPr="00CB4F87" w:rsidRDefault="001A0D07" w:rsidP="001A0D07">
            <w:pPr>
              <w:jc w:val="both"/>
              <w:rPr>
                <w:rFonts w:ascii="Times New Roman" w:hAnsi="Times New Roman"/>
                <w:color w:val="000000"/>
                <w:sz w:val="24"/>
                <w:szCs w:val="24"/>
              </w:rPr>
            </w:pPr>
          </w:p>
          <w:p w14:paraId="737D2DE6" w14:textId="77777777" w:rsidR="001A0D07" w:rsidRPr="00CB4F87" w:rsidRDefault="001A0D07" w:rsidP="001A0D07">
            <w:pPr>
              <w:jc w:val="both"/>
              <w:rPr>
                <w:rFonts w:ascii="Times New Roman" w:hAnsi="Times New Roman"/>
                <w:color w:val="000000"/>
                <w:sz w:val="24"/>
                <w:szCs w:val="24"/>
              </w:rPr>
            </w:pPr>
          </w:p>
          <w:p w14:paraId="618E14D2" w14:textId="77777777" w:rsidR="001A0D07" w:rsidRPr="00CB4F87" w:rsidRDefault="001A0D07" w:rsidP="001A0D07">
            <w:pPr>
              <w:jc w:val="both"/>
              <w:rPr>
                <w:rFonts w:ascii="Times New Roman" w:hAnsi="Times New Roman"/>
                <w:color w:val="000000"/>
                <w:sz w:val="24"/>
                <w:szCs w:val="24"/>
              </w:rPr>
            </w:pPr>
          </w:p>
          <w:p w14:paraId="352FAD9E" w14:textId="77777777" w:rsidR="001A0D07" w:rsidRPr="00CB4F87" w:rsidRDefault="001A0D07" w:rsidP="001A0D07">
            <w:pPr>
              <w:jc w:val="both"/>
              <w:rPr>
                <w:rFonts w:ascii="Times New Roman" w:hAnsi="Times New Roman"/>
                <w:color w:val="000000"/>
                <w:sz w:val="24"/>
                <w:szCs w:val="24"/>
              </w:rPr>
            </w:pPr>
            <w:r w:rsidRPr="00CB4F87">
              <w:rPr>
                <w:rFonts w:ascii="Times New Roman" w:hAnsi="Times New Roman"/>
                <w:color w:val="000000"/>
                <w:sz w:val="24"/>
                <w:szCs w:val="24"/>
              </w:rPr>
              <w:t>868,9 млн грн</w:t>
            </w:r>
          </w:p>
          <w:p w14:paraId="0BEF236B" w14:textId="77777777" w:rsidR="001A0D07" w:rsidRPr="00CB4F87" w:rsidRDefault="001A0D07" w:rsidP="001A0D07">
            <w:pPr>
              <w:jc w:val="both"/>
              <w:rPr>
                <w:rFonts w:ascii="Times New Roman" w:hAnsi="Times New Roman"/>
                <w:color w:val="000000"/>
                <w:sz w:val="24"/>
                <w:szCs w:val="24"/>
              </w:rPr>
            </w:pPr>
            <w:r w:rsidRPr="00CB4F87">
              <w:rPr>
                <w:rFonts w:ascii="Times New Roman" w:hAnsi="Times New Roman"/>
                <w:color w:val="000000"/>
                <w:sz w:val="24"/>
                <w:szCs w:val="24"/>
              </w:rPr>
              <w:t>7300,0 млн грн</w:t>
            </w:r>
          </w:p>
          <w:p w14:paraId="0C375091" w14:textId="77777777" w:rsidR="001A0D07" w:rsidRPr="00CB4F87" w:rsidRDefault="001A0D07" w:rsidP="001A0D07">
            <w:pPr>
              <w:jc w:val="both"/>
              <w:rPr>
                <w:rFonts w:ascii="Times New Roman" w:hAnsi="Times New Roman"/>
                <w:color w:val="000000"/>
                <w:sz w:val="24"/>
                <w:szCs w:val="24"/>
              </w:rPr>
            </w:pPr>
          </w:p>
          <w:p w14:paraId="4F4350AD" w14:textId="77777777" w:rsidR="001A0D07" w:rsidRPr="00CB4F87" w:rsidRDefault="001A0D07" w:rsidP="001A0D07">
            <w:pPr>
              <w:jc w:val="both"/>
              <w:rPr>
                <w:rFonts w:ascii="Times New Roman" w:hAnsi="Times New Roman"/>
                <w:color w:val="000000"/>
                <w:sz w:val="24"/>
                <w:szCs w:val="24"/>
              </w:rPr>
            </w:pPr>
          </w:p>
          <w:p w14:paraId="0B3056F9" w14:textId="77777777" w:rsidR="001A0D07" w:rsidRPr="00CB4F87" w:rsidRDefault="001A0D07" w:rsidP="001A0D07">
            <w:pPr>
              <w:jc w:val="both"/>
              <w:rPr>
                <w:rFonts w:ascii="Times New Roman" w:hAnsi="Times New Roman"/>
                <w:color w:val="000000"/>
                <w:sz w:val="24"/>
                <w:szCs w:val="24"/>
              </w:rPr>
            </w:pPr>
          </w:p>
          <w:p w14:paraId="374D7CDB" w14:textId="77777777" w:rsidR="001A0D07" w:rsidRPr="00CB4F87" w:rsidRDefault="001A0D07" w:rsidP="001A0D07">
            <w:pPr>
              <w:jc w:val="both"/>
              <w:rPr>
                <w:rFonts w:ascii="Times New Roman" w:hAnsi="Times New Roman"/>
                <w:color w:val="000000"/>
                <w:sz w:val="24"/>
                <w:szCs w:val="24"/>
              </w:rPr>
            </w:pPr>
          </w:p>
          <w:p w14:paraId="38732AF6" w14:textId="77777777" w:rsidR="001A0D07" w:rsidRPr="00CB4F87" w:rsidRDefault="001A0D07" w:rsidP="001A0D07">
            <w:pPr>
              <w:jc w:val="both"/>
              <w:rPr>
                <w:rFonts w:ascii="Times New Roman" w:hAnsi="Times New Roman"/>
                <w:color w:val="000000"/>
                <w:sz w:val="24"/>
                <w:szCs w:val="24"/>
              </w:rPr>
            </w:pPr>
          </w:p>
          <w:p w14:paraId="5678BD1D" w14:textId="77777777" w:rsidR="001A0D07" w:rsidRPr="00CB4F87" w:rsidRDefault="001A0D07" w:rsidP="001A0D07">
            <w:pPr>
              <w:jc w:val="both"/>
              <w:rPr>
                <w:rFonts w:ascii="Times New Roman" w:hAnsi="Times New Roman"/>
                <w:color w:val="000000"/>
                <w:sz w:val="24"/>
                <w:szCs w:val="24"/>
              </w:rPr>
            </w:pPr>
          </w:p>
          <w:p w14:paraId="138C3870" w14:textId="77777777" w:rsidR="001A0D07" w:rsidRPr="00CB4F87" w:rsidRDefault="001A0D07" w:rsidP="001A0D07">
            <w:pPr>
              <w:jc w:val="both"/>
              <w:rPr>
                <w:rFonts w:ascii="Times New Roman" w:hAnsi="Times New Roman"/>
                <w:color w:val="000000"/>
                <w:sz w:val="24"/>
                <w:szCs w:val="24"/>
              </w:rPr>
            </w:pPr>
            <w:r w:rsidRPr="00CB4F87">
              <w:rPr>
                <w:rFonts w:ascii="Times New Roman" w:hAnsi="Times New Roman"/>
                <w:color w:val="000000"/>
                <w:sz w:val="24"/>
                <w:szCs w:val="24"/>
              </w:rPr>
              <w:lastRenderedPageBreak/>
              <w:t>200,00 млн грн</w:t>
            </w:r>
          </w:p>
          <w:p w14:paraId="63D32176" w14:textId="77777777" w:rsidR="001A0D07" w:rsidRPr="00CB4F87" w:rsidRDefault="001A0D07" w:rsidP="001A0D07">
            <w:pPr>
              <w:jc w:val="both"/>
              <w:rPr>
                <w:rFonts w:ascii="Times New Roman" w:hAnsi="Times New Roman"/>
                <w:color w:val="000000"/>
                <w:sz w:val="24"/>
                <w:szCs w:val="24"/>
              </w:rPr>
            </w:pPr>
          </w:p>
          <w:p w14:paraId="3D0E4C97" w14:textId="77777777" w:rsidR="001A0D07" w:rsidRPr="00CB4F87" w:rsidRDefault="001A0D07" w:rsidP="001A0D07">
            <w:pPr>
              <w:jc w:val="both"/>
              <w:rPr>
                <w:rFonts w:ascii="Times New Roman" w:hAnsi="Times New Roman"/>
                <w:color w:val="000000"/>
                <w:sz w:val="24"/>
                <w:szCs w:val="24"/>
              </w:rPr>
            </w:pPr>
          </w:p>
          <w:p w14:paraId="3088672F" w14:textId="77777777" w:rsidR="001A0D07" w:rsidRPr="00CB4F87" w:rsidRDefault="001A0D07" w:rsidP="001A0D07">
            <w:pPr>
              <w:jc w:val="both"/>
              <w:rPr>
                <w:rFonts w:ascii="Times New Roman" w:hAnsi="Times New Roman"/>
                <w:color w:val="000000"/>
                <w:sz w:val="24"/>
                <w:szCs w:val="24"/>
              </w:rPr>
            </w:pPr>
          </w:p>
          <w:p w14:paraId="19E2D20D" w14:textId="317EC3CA" w:rsidR="001A0D07" w:rsidRPr="00CB4F87" w:rsidRDefault="001A0D07" w:rsidP="001A0D07">
            <w:pPr>
              <w:jc w:val="both"/>
              <w:rPr>
                <w:rFonts w:ascii="Times New Roman" w:hAnsi="Times New Roman"/>
                <w:color w:val="000000"/>
                <w:sz w:val="24"/>
                <w:szCs w:val="24"/>
              </w:rPr>
            </w:pPr>
            <w:r w:rsidRPr="00CB4F87">
              <w:rPr>
                <w:rFonts w:ascii="Times New Roman" w:hAnsi="Times New Roman"/>
                <w:color w:val="000000"/>
                <w:sz w:val="24"/>
                <w:szCs w:val="24"/>
              </w:rPr>
              <w:t>11356,40 млн грн</w:t>
            </w:r>
          </w:p>
        </w:tc>
      </w:tr>
      <w:tr w:rsidR="00F74FEA" w:rsidRPr="00CB4F87" w14:paraId="4219D3C4" w14:textId="77777777" w:rsidTr="002D5C65">
        <w:trPr>
          <w:trHeight w:val="12"/>
        </w:trPr>
        <w:tc>
          <w:tcPr>
            <w:tcW w:w="699" w:type="pct"/>
            <w:vMerge/>
            <w:shd w:val="clear" w:color="auto" w:fill="auto"/>
          </w:tcPr>
          <w:p w14:paraId="427E39EE" w14:textId="77777777" w:rsidR="00F74FEA" w:rsidRPr="00CB4F87" w:rsidRDefault="00F74FEA" w:rsidP="00F973B0">
            <w:pPr>
              <w:pStyle w:val="a4"/>
              <w:ind w:left="34"/>
              <w:jc w:val="both"/>
              <w:textAlignment w:val="baseline"/>
              <w:rPr>
                <w:rFonts w:ascii="Times New Roman" w:hAnsi="Times New Roman"/>
                <w:sz w:val="24"/>
                <w:szCs w:val="24"/>
              </w:rPr>
            </w:pPr>
          </w:p>
        </w:tc>
        <w:tc>
          <w:tcPr>
            <w:tcW w:w="712" w:type="pct"/>
            <w:shd w:val="clear" w:color="auto" w:fill="auto"/>
          </w:tcPr>
          <w:p w14:paraId="7F81339A" w14:textId="41852C5B" w:rsidR="00F74FEA" w:rsidRPr="00CB4F87" w:rsidRDefault="00F74FEA" w:rsidP="001A0D07">
            <w:pPr>
              <w:pStyle w:val="a4"/>
              <w:numPr>
                <w:ilvl w:val="0"/>
                <w:numId w:val="24"/>
              </w:numPr>
              <w:ind w:left="0" w:firstLine="0"/>
              <w:jc w:val="both"/>
              <w:rPr>
                <w:rFonts w:ascii="Times New Roman" w:hAnsi="Times New Roman"/>
                <w:color w:val="000000"/>
                <w:sz w:val="24"/>
                <w:szCs w:val="24"/>
              </w:rPr>
            </w:pPr>
            <w:r w:rsidRPr="00CB4F87">
              <w:rPr>
                <w:rFonts w:ascii="Times New Roman" w:hAnsi="Times New Roman"/>
                <w:color w:val="000000"/>
                <w:sz w:val="24"/>
                <w:szCs w:val="24"/>
              </w:rPr>
              <w:t>Реконструкція автомобільної дороги М-05 Київ-Одеса (ділянка у Черкаській області)</w:t>
            </w:r>
          </w:p>
        </w:tc>
        <w:tc>
          <w:tcPr>
            <w:tcW w:w="1053" w:type="pct"/>
            <w:shd w:val="clear" w:color="auto" w:fill="auto"/>
          </w:tcPr>
          <w:p w14:paraId="0937C1F9" w14:textId="77777777" w:rsidR="00F74FEA" w:rsidRPr="00CB4F87" w:rsidRDefault="00F74FEA" w:rsidP="00F973B0">
            <w:pPr>
              <w:pStyle w:val="a4"/>
              <w:ind w:left="0"/>
              <w:jc w:val="center"/>
              <w:rPr>
                <w:rFonts w:ascii="Times New Roman" w:hAnsi="Times New Roman"/>
                <w:sz w:val="24"/>
                <w:szCs w:val="24"/>
              </w:rPr>
            </w:pPr>
            <w:r w:rsidRPr="00CB4F87">
              <w:rPr>
                <w:rFonts w:ascii="Times New Roman" w:hAnsi="Times New Roman"/>
                <w:sz w:val="24"/>
                <w:szCs w:val="24"/>
              </w:rPr>
              <w:t>Укравтодор</w:t>
            </w:r>
          </w:p>
          <w:p w14:paraId="5B392EF6" w14:textId="77777777" w:rsidR="00F74FEA" w:rsidRPr="00CB4F87" w:rsidRDefault="00F74FEA" w:rsidP="00F973B0">
            <w:pPr>
              <w:pStyle w:val="a4"/>
              <w:ind w:left="0"/>
              <w:jc w:val="center"/>
              <w:rPr>
                <w:rFonts w:ascii="Times New Roman" w:hAnsi="Times New Roman"/>
                <w:sz w:val="24"/>
                <w:szCs w:val="24"/>
              </w:rPr>
            </w:pPr>
            <w:r w:rsidRPr="00CB4F87">
              <w:rPr>
                <w:rFonts w:ascii="Times New Roman" w:hAnsi="Times New Roman"/>
                <w:sz w:val="24"/>
                <w:szCs w:val="24"/>
              </w:rPr>
              <w:t>Мініфраструктури</w:t>
            </w:r>
          </w:p>
          <w:p w14:paraId="1AA59A7A" w14:textId="423736AC" w:rsidR="00F74FEA" w:rsidRPr="00CB4F87" w:rsidRDefault="00F74FEA" w:rsidP="00F973B0">
            <w:pPr>
              <w:pStyle w:val="a4"/>
              <w:ind w:left="0"/>
              <w:jc w:val="center"/>
              <w:rPr>
                <w:rFonts w:ascii="Times New Roman" w:hAnsi="Times New Roman"/>
                <w:sz w:val="24"/>
                <w:szCs w:val="24"/>
              </w:rPr>
            </w:pPr>
            <w:r w:rsidRPr="00CB4F87">
              <w:rPr>
                <w:rFonts w:ascii="Times New Roman" w:hAnsi="Times New Roman"/>
                <w:sz w:val="24"/>
                <w:szCs w:val="24"/>
              </w:rPr>
              <w:t xml:space="preserve"> Черкаська облдержадміністрація</w:t>
            </w:r>
          </w:p>
        </w:tc>
        <w:tc>
          <w:tcPr>
            <w:tcW w:w="370" w:type="pct"/>
            <w:shd w:val="clear" w:color="auto" w:fill="auto"/>
          </w:tcPr>
          <w:p w14:paraId="5E23F3CA" w14:textId="0C7DC29E" w:rsidR="00F74FEA" w:rsidRPr="00CB4F87" w:rsidRDefault="00F74FEA" w:rsidP="00F973B0">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shd w:val="clear" w:color="auto" w:fill="auto"/>
          </w:tcPr>
          <w:p w14:paraId="244C7270" w14:textId="2B1763AF" w:rsidR="00F74FEA" w:rsidRPr="00CB4F87" w:rsidRDefault="00F74FEA" w:rsidP="00F973B0">
            <w:pPr>
              <w:jc w:val="both"/>
              <w:rPr>
                <w:rFonts w:ascii="Times New Roman" w:hAnsi="Times New Roman"/>
                <w:sz w:val="24"/>
                <w:szCs w:val="24"/>
              </w:rPr>
            </w:pPr>
            <w:r w:rsidRPr="00CB4F87">
              <w:rPr>
                <w:rFonts w:ascii="Times New Roman" w:hAnsi="Times New Roman"/>
                <w:sz w:val="24"/>
                <w:szCs w:val="24"/>
              </w:rPr>
              <w:t xml:space="preserve">Виконано реконструкцію </w:t>
            </w:r>
            <w:r w:rsidRPr="00CB4F87">
              <w:rPr>
                <w:rFonts w:ascii="Times New Roman" w:hAnsi="Times New Roman"/>
                <w:color w:val="000000"/>
                <w:sz w:val="24"/>
                <w:szCs w:val="24"/>
              </w:rPr>
              <w:t xml:space="preserve"> автомобільної дороги М-05 Київ-Одеса (ділянка у Черкаській області)</w:t>
            </w:r>
          </w:p>
        </w:tc>
        <w:tc>
          <w:tcPr>
            <w:tcW w:w="724" w:type="pct"/>
            <w:gridSpan w:val="2"/>
            <w:shd w:val="clear" w:color="auto" w:fill="auto"/>
          </w:tcPr>
          <w:p w14:paraId="23CEF54D" w14:textId="2AA5ADBE" w:rsidR="00F74FEA" w:rsidRPr="00CB4F87" w:rsidRDefault="00F74FEA" w:rsidP="00F973B0">
            <w:pPr>
              <w:ind w:left="8"/>
              <w:jc w:val="center"/>
              <w:rPr>
                <w:rFonts w:ascii="Times New Roman" w:hAnsi="Times New Roman"/>
                <w:color w:val="000000"/>
                <w:sz w:val="24"/>
                <w:szCs w:val="24"/>
              </w:rPr>
            </w:pPr>
            <w:r w:rsidRPr="00CB4F87">
              <w:rPr>
                <w:rFonts w:ascii="Times New Roman" w:hAnsi="Times New Roman"/>
                <w:color w:val="000000"/>
                <w:sz w:val="24"/>
                <w:szCs w:val="24"/>
              </w:rPr>
              <w:t>Кошти МФО</w:t>
            </w:r>
          </w:p>
        </w:tc>
        <w:tc>
          <w:tcPr>
            <w:tcW w:w="610" w:type="pct"/>
            <w:shd w:val="clear" w:color="auto" w:fill="auto"/>
          </w:tcPr>
          <w:p w14:paraId="55A550CE" w14:textId="4781B33C" w:rsidR="00F74FEA" w:rsidRPr="00CB4F87" w:rsidRDefault="00F74FEA" w:rsidP="001A0D07">
            <w:pPr>
              <w:jc w:val="both"/>
              <w:rPr>
                <w:rFonts w:ascii="Times New Roman" w:hAnsi="Times New Roman"/>
                <w:color w:val="000000"/>
                <w:sz w:val="24"/>
                <w:szCs w:val="24"/>
              </w:rPr>
            </w:pPr>
            <w:r w:rsidRPr="00CB4F87">
              <w:rPr>
                <w:rFonts w:ascii="Times New Roman" w:hAnsi="Times New Roman"/>
                <w:color w:val="000000"/>
                <w:sz w:val="24"/>
                <w:szCs w:val="24"/>
              </w:rPr>
              <w:t>6300,0 млн грн (210,0 млн євро)</w:t>
            </w:r>
          </w:p>
        </w:tc>
      </w:tr>
      <w:tr w:rsidR="00DB25E0" w:rsidRPr="00CB4F87" w14:paraId="03BEE718" w14:textId="77777777" w:rsidTr="002D5C65">
        <w:trPr>
          <w:trHeight w:val="12"/>
        </w:trPr>
        <w:tc>
          <w:tcPr>
            <w:tcW w:w="699" w:type="pct"/>
            <w:vMerge/>
            <w:shd w:val="clear" w:color="auto" w:fill="auto"/>
          </w:tcPr>
          <w:p w14:paraId="148FEAA8" w14:textId="77777777" w:rsidR="004F5963" w:rsidRPr="00CB4F87" w:rsidRDefault="004F5963" w:rsidP="00F973B0">
            <w:pPr>
              <w:pStyle w:val="a4"/>
              <w:ind w:left="34"/>
              <w:jc w:val="both"/>
              <w:textAlignment w:val="baseline"/>
              <w:rPr>
                <w:rFonts w:ascii="Times New Roman" w:hAnsi="Times New Roman"/>
                <w:sz w:val="24"/>
                <w:szCs w:val="24"/>
              </w:rPr>
            </w:pPr>
          </w:p>
        </w:tc>
        <w:tc>
          <w:tcPr>
            <w:tcW w:w="712" w:type="pct"/>
            <w:shd w:val="clear" w:color="auto" w:fill="auto"/>
          </w:tcPr>
          <w:p w14:paraId="7029E6A0" w14:textId="33057843" w:rsidR="004F5963" w:rsidRPr="00CB4F87" w:rsidRDefault="0026006E" w:rsidP="00397AE9">
            <w:pPr>
              <w:pStyle w:val="a4"/>
              <w:ind w:left="0"/>
              <w:jc w:val="center"/>
              <w:rPr>
                <w:rFonts w:ascii="Times New Roman" w:hAnsi="Times New Roman"/>
                <w:sz w:val="24"/>
                <w:szCs w:val="24"/>
              </w:rPr>
            </w:pPr>
            <w:r w:rsidRPr="00CB4F87">
              <w:rPr>
                <w:rFonts w:ascii="Times New Roman" w:hAnsi="Times New Roman"/>
                <w:sz w:val="24"/>
                <w:szCs w:val="24"/>
              </w:rPr>
              <w:t>б</w:t>
            </w:r>
            <w:r w:rsidR="004F5963" w:rsidRPr="00CB4F87">
              <w:rPr>
                <w:rFonts w:ascii="Times New Roman" w:hAnsi="Times New Roman"/>
                <w:sz w:val="24"/>
                <w:szCs w:val="24"/>
              </w:rPr>
              <w:t xml:space="preserve">удівництво </w:t>
            </w:r>
            <w:r w:rsidR="00397AE9" w:rsidRPr="00CB4F87">
              <w:rPr>
                <w:rFonts w:ascii="Times New Roman" w:hAnsi="Times New Roman"/>
                <w:sz w:val="24"/>
                <w:szCs w:val="24"/>
              </w:rPr>
              <w:t xml:space="preserve">та капітальний ремонт </w:t>
            </w:r>
            <w:r w:rsidR="004F5963" w:rsidRPr="00CB4F87">
              <w:rPr>
                <w:rFonts w:ascii="Times New Roman" w:hAnsi="Times New Roman"/>
                <w:sz w:val="24"/>
                <w:szCs w:val="24"/>
              </w:rPr>
              <w:t xml:space="preserve">автомобільної дороги М-09 Тернопіль - Львів - Рава Руська </w:t>
            </w:r>
          </w:p>
        </w:tc>
        <w:tc>
          <w:tcPr>
            <w:tcW w:w="1053" w:type="pct"/>
            <w:shd w:val="clear" w:color="auto" w:fill="auto"/>
          </w:tcPr>
          <w:p w14:paraId="12817FCA" w14:textId="77777777" w:rsidR="004F5963" w:rsidRPr="00CB4F87" w:rsidRDefault="004F5963" w:rsidP="00397AE9">
            <w:pPr>
              <w:pStyle w:val="a4"/>
              <w:ind w:left="0"/>
              <w:jc w:val="center"/>
              <w:rPr>
                <w:rFonts w:ascii="Times New Roman" w:hAnsi="Times New Roman"/>
                <w:sz w:val="24"/>
                <w:szCs w:val="24"/>
              </w:rPr>
            </w:pPr>
            <w:r w:rsidRPr="00CB4F87">
              <w:rPr>
                <w:rFonts w:ascii="Times New Roman" w:hAnsi="Times New Roman"/>
                <w:sz w:val="24"/>
                <w:szCs w:val="24"/>
              </w:rPr>
              <w:t>Укравтодор</w:t>
            </w:r>
          </w:p>
          <w:p w14:paraId="37767E10" w14:textId="77777777" w:rsidR="00966F7B" w:rsidRPr="00CB4F87" w:rsidRDefault="00966F7B" w:rsidP="00397AE9">
            <w:pPr>
              <w:pStyle w:val="a4"/>
              <w:ind w:left="0"/>
              <w:jc w:val="center"/>
              <w:rPr>
                <w:rFonts w:ascii="Times New Roman" w:hAnsi="Times New Roman"/>
                <w:sz w:val="24"/>
                <w:szCs w:val="24"/>
              </w:rPr>
            </w:pPr>
            <w:r w:rsidRPr="00CB4F87">
              <w:rPr>
                <w:rFonts w:ascii="Times New Roman" w:hAnsi="Times New Roman"/>
                <w:sz w:val="24"/>
                <w:szCs w:val="24"/>
              </w:rPr>
              <w:t>Мінінфраструктури</w:t>
            </w:r>
          </w:p>
          <w:p w14:paraId="6D5417A4" w14:textId="77777777" w:rsidR="00397AE9" w:rsidRPr="00CB4F87" w:rsidRDefault="00397AE9" w:rsidP="00397AE9">
            <w:pPr>
              <w:pStyle w:val="a4"/>
              <w:ind w:left="0"/>
              <w:jc w:val="center"/>
              <w:rPr>
                <w:rFonts w:ascii="Times New Roman" w:hAnsi="Times New Roman"/>
                <w:sz w:val="24"/>
                <w:szCs w:val="24"/>
              </w:rPr>
            </w:pPr>
            <w:r w:rsidRPr="00CB4F87">
              <w:rPr>
                <w:rFonts w:ascii="Times New Roman" w:hAnsi="Times New Roman"/>
                <w:sz w:val="24"/>
                <w:szCs w:val="24"/>
              </w:rPr>
              <w:t>Тернопільська облдержадміністрація</w:t>
            </w:r>
          </w:p>
          <w:p w14:paraId="0D101F02" w14:textId="72169916" w:rsidR="00397AE9" w:rsidRPr="00CB4F87" w:rsidRDefault="00397AE9" w:rsidP="00397AE9">
            <w:pPr>
              <w:pStyle w:val="a4"/>
              <w:ind w:left="0"/>
              <w:jc w:val="center"/>
              <w:rPr>
                <w:rFonts w:ascii="Times New Roman" w:hAnsi="Times New Roman"/>
                <w:sz w:val="24"/>
                <w:szCs w:val="24"/>
              </w:rPr>
            </w:pPr>
            <w:r w:rsidRPr="00CB4F87">
              <w:rPr>
                <w:rFonts w:ascii="Times New Roman" w:hAnsi="Times New Roman"/>
                <w:sz w:val="24"/>
                <w:szCs w:val="24"/>
              </w:rPr>
              <w:t>Львівська облдержадміністрація</w:t>
            </w:r>
          </w:p>
        </w:tc>
        <w:tc>
          <w:tcPr>
            <w:tcW w:w="370" w:type="pct"/>
            <w:shd w:val="clear" w:color="auto" w:fill="auto"/>
          </w:tcPr>
          <w:p w14:paraId="23990D18" w14:textId="77777777" w:rsidR="004F5963" w:rsidRPr="00CB4F87" w:rsidRDefault="004F5963" w:rsidP="00397AE9">
            <w:pPr>
              <w:jc w:val="center"/>
              <w:textAlignment w:val="baseline"/>
              <w:rPr>
                <w:rFonts w:ascii="Times New Roman" w:hAnsi="Times New Roman"/>
                <w:sz w:val="24"/>
                <w:szCs w:val="24"/>
              </w:rPr>
            </w:pPr>
            <w:r w:rsidRPr="00CB4F87">
              <w:rPr>
                <w:rFonts w:ascii="Times New Roman" w:hAnsi="Times New Roman"/>
                <w:sz w:val="24"/>
                <w:szCs w:val="24"/>
              </w:rPr>
              <w:t>2021</w:t>
            </w:r>
          </w:p>
          <w:p w14:paraId="24D57A4D" w14:textId="77777777" w:rsidR="00397AE9" w:rsidRPr="00CB4F87" w:rsidRDefault="00397AE9" w:rsidP="00397AE9">
            <w:pPr>
              <w:jc w:val="center"/>
              <w:textAlignment w:val="baseline"/>
              <w:rPr>
                <w:rFonts w:ascii="Times New Roman" w:hAnsi="Times New Roman"/>
                <w:sz w:val="24"/>
                <w:szCs w:val="24"/>
              </w:rPr>
            </w:pPr>
          </w:p>
          <w:p w14:paraId="2743DE3B" w14:textId="77777777" w:rsidR="00397AE9" w:rsidRPr="00CB4F87" w:rsidRDefault="00397AE9" w:rsidP="00397AE9">
            <w:pPr>
              <w:jc w:val="center"/>
              <w:textAlignment w:val="baseline"/>
              <w:rPr>
                <w:rFonts w:ascii="Times New Roman" w:hAnsi="Times New Roman"/>
                <w:sz w:val="24"/>
                <w:szCs w:val="24"/>
              </w:rPr>
            </w:pPr>
          </w:p>
          <w:p w14:paraId="17774A80" w14:textId="77777777" w:rsidR="00397AE9" w:rsidRPr="00CB4F87" w:rsidRDefault="00397AE9" w:rsidP="00397AE9">
            <w:pPr>
              <w:jc w:val="center"/>
              <w:textAlignment w:val="baseline"/>
              <w:rPr>
                <w:rFonts w:ascii="Times New Roman" w:hAnsi="Times New Roman"/>
                <w:sz w:val="24"/>
                <w:szCs w:val="24"/>
              </w:rPr>
            </w:pPr>
          </w:p>
          <w:p w14:paraId="499F1DDC" w14:textId="77777777" w:rsidR="00397AE9" w:rsidRPr="00CB4F87" w:rsidRDefault="00397AE9" w:rsidP="00397AE9">
            <w:pPr>
              <w:jc w:val="center"/>
              <w:textAlignment w:val="baseline"/>
              <w:rPr>
                <w:rFonts w:ascii="Times New Roman" w:hAnsi="Times New Roman"/>
                <w:sz w:val="24"/>
                <w:szCs w:val="24"/>
              </w:rPr>
            </w:pPr>
          </w:p>
          <w:p w14:paraId="65C2CC21" w14:textId="77777777" w:rsidR="00397AE9" w:rsidRPr="00CB4F87" w:rsidRDefault="00397AE9" w:rsidP="00397AE9">
            <w:pPr>
              <w:jc w:val="center"/>
              <w:textAlignment w:val="baseline"/>
              <w:rPr>
                <w:rFonts w:ascii="Times New Roman" w:hAnsi="Times New Roman"/>
                <w:sz w:val="24"/>
                <w:szCs w:val="24"/>
              </w:rPr>
            </w:pPr>
          </w:p>
          <w:p w14:paraId="0D073C2B" w14:textId="77777777" w:rsidR="00397AE9" w:rsidRPr="00CB4F87" w:rsidRDefault="00397AE9" w:rsidP="00397AE9">
            <w:pPr>
              <w:jc w:val="center"/>
              <w:textAlignment w:val="baseline"/>
              <w:rPr>
                <w:rFonts w:ascii="Times New Roman" w:hAnsi="Times New Roman"/>
                <w:sz w:val="24"/>
                <w:szCs w:val="24"/>
              </w:rPr>
            </w:pPr>
          </w:p>
          <w:p w14:paraId="4C5B51CA" w14:textId="77777777" w:rsidR="00397AE9" w:rsidRPr="00CB4F87" w:rsidRDefault="00397AE9" w:rsidP="00397AE9">
            <w:pPr>
              <w:jc w:val="center"/>
              <w:textAlignment w:val="baseline"/>
              <w:rPr>
                <w:rFonts w:ascii="Times New Roman" w:hAnsi="Times New Roman"/>
                <w:sz w:val="24"/>
                <w:szCs w:val="24"/>
              </w:rPr>
            </w:pPr>
          </w:p>
          <w:p w14:paraId="023A55C1" w14:textId="77777777" w:rsidR="00397AE9" w:rsidRPr="00CB4F87" w:rsidRDefault="00397AE9" w:rsidP="00397AE9">
            <w:pPr>
              <w:jc w:val="center"/>
              <w:textAlignment w:val="baseline"/>
              <w:rPr>
                <w:rFonts w:ascii="Times New Roman" w:hAnsi="Times New Roman"/>
                <w:sz w:val="24"/>
                <w:szCs w:val="24"/>
              </w:rPr>
            </w:pPr>
          </w:p>
          <w:p w14:paraId="00937724" w14:textId="77777777" w:rsidR="00397AE9" w:rsidRPr="00CB4F87" w:rsidRDefault="00397AE9" w:rsidP="00397AE9">
            <w:pPr>
              <w:jc w:val="center"/>
              <w:textAlignment w:val="baseline"/>
              <w:rPr>
                <w:rFonts w:ascii="Times New Roman" w:hAnsi="Times New Roman"/>
                <w:sz w:val="24"/>
                <w:szCs w:val="24"/>
              </w:rPr>
            </w:pPr>
          </w:p>
          <w:p w14:paraId="3E82532A" w14:textId="625561BD" w:rsidR="00397AE9" w:rsidRPr="00CB4F87" w:rsidRDefault="00397AE9" w:rsidP="00397AE9">
            <w:pPr>
              <w:jc w:val="center"/>
              <w:textAlignment w:val="baseline"/>
              <w:rPr>
                <w:rFonts w:ascii="Times New Roman" w:hAnsi="Times New Roman"/>
                <w:sz w:val="24"/>
                <w:szCs w:val="24"/>
              </w:rPr>
            </w:pPr>
            <w:r w:rsidRPr="00CB4F87">
              <w:rPr>
                <w:rFonts w:ascii="Times New Roman" w:hAnsi="Times New Roman"/>
                <w:sz w:val="24"/>
                <w:szCs w:val="24"/>
              </w:rPr>
              <w:t>2019</w:t>
            </w:r>
          </w:p>
        </w:tc>
        <w:tc>
          <w:tcPr>
            <w:tcW w:w="833" w:type="pct"/>
            <w:gridSpan w:val="2"/>
            <w:shd w:val="clear" w:color="auto" w:fill="auto"/>
          </w:tcPr>
          <w:p w14:paraId="40F7B301" w14:textId="77777777" w:rsidR="004F5963" w:rsidRPr="00CB4F87" w:rsidRDefault="00397AE9" w:rsidP="00397AE9">
            <w:pPr>
              <w:jc w:val="center"/>
              <w:rPr>
                <w:rFonts w:ascii="Times New Roman" w:hAnsi="Times New Roman"/>
                <w:sz w:val="24"/>
                <w:szCs w:val="24"/>
              </w:rPr>
            </w:pPr>
            <w:r w:rsidRPr="00CB4F87">
              <w:rPr>
                <w:rFonts w:ascii="Times New Roman" w:hAnsi="Times New Roman"/>
                <w:sz w:val="24"/>
                <w:szCs w:val="24"/>
              </w:rPr>
              <w:t>Підвищення безпеки руху та покращення пропускної спроможності на а/д М-09-01 Будівництво північного обходу</w:t>
            </w:r>
            <w:r w:rsidRPr="00CB4F87">
              <w:rPr>
                <w:rFonts w:ascii="Times New Roman" w:hAnsi="Times New Roman"/>
                <w:sz w:val="24"/>
                <w:szCs w:val="24"/>
              </w:rPr>
              <w:br/>
              <w:t xml:space="preserve"> м. Тернополя (завершення проекту планується у 2023 році).</w:t>
            </w:r>
          </w:p>
          <w:p w14:paraId="3018E8D3" w14:textId="77777777" w:rsidR="00397AE9" w:rsidRPr="00CB4F87" w:rsidRDefault="00397AE9" w:rsidP="00397AE9">
            <w:pPr>
              <w:jc w:val="center"/>
              <w:rPr>
                <w:rFonts w:ascii="Times New Roman" w:hAnsi="Times New Roman"/>
                <w:sz w:val="24"/>
                <w:szCs w:val="24"/>
              </w:rPr>
            </w:pPr>
            <w:r w:rsidRPr="00CB4F87">
              <w:rPr>
                <w:rFonts w:ascii="Times New Roman" w:hAnsi="Times New Roman"/>
                <w:sz w:val="24"/>
                <w:szCs w:val="24"/>
              </w:rPr>
              <w:t xml:space="preserve">Проведення робіт з капітального ремонту на а/д М-09 Тернопіль </w:t>
            </w:r>
            <w:r w:rsidRPr="00CB4F87">
              <w:rPr>
                <w:rFonts w:ascii="Times New Roman" w:hAnsi="Times New Roman"/>
                <w:sz w:val="24"/>
                <w:szCs w:val="24"/>
              </w:rPr>
              <w:lastRenderedPageBreak/>
              <w:t>- Львів - Рава-Руська (на м. Люблін)</w:t>
            </w:r>
          </w:p>
          <w:p w14:paraId="28BD3805" w14:textId="6B582DA3" w:rsidR="00397AE9" w:rsidRPr="00CB4F87" w:rsidRDefault="00397AE9" w:rsidP="00397AE9">
            <w:pPr>
              <w:jc w:val="center"/>
              <w:rPr>
                <w:rFonts w:ascii="Times New Roman" w:hAnsi="Times New Roman"/>
                <w:sz w:val="24"/>
                <w:szCs w:val="24"/>
              </w:rPr>
            </w:pPr>
            <w:r w:rsidRPr="00CB4F87">
              <w:rPr>
                <w:rFonts w:ascii="Times New Roman" w:hAnsi="Times New Roman"/>
                <w:sz w:val="24"/>
                <w:szCs w:val="24"/>
              </w:rPr>
              <w:t>(Львів - Рава-Руська).</w:t>
            </w:r>
          </w:p>
        </w:tc>
        <w:tc>
          <w:tcPr>
            <w:tcW w:w="724" w:type="pct"/>
            <w:gridSpan w:val="2"/>
            <w:shd w:val="clear" w:color="auto" w:fill="auto"/>
          </w:tcPr>
          <w:p w14:paraId="6B21D002" w14:textId="77777777" w:rsidR="004F5963" w:rsidRPr="00CB4F87" w:rsidRDefault="004F5963" w:rsidP="00397AE9">
            <w:pPr>
              <w:jc w:val="center"/>
              <w:rPr>
                <w:rFonts w:ascii="Times New Roman" w:hAnsi="Times New Roman"/>
                <w:sz w:val="24"/>
                <w:szCs w:val="24"/>
              </w:rPr>
            </w:pPr>
            <w:r w:rsidRPr="00CB4F87">
              <w:rPr>
                <w:rFonts w:ascii="Times New Roman" w:hAnsi="Times New Roman"/>
                <w:sz w:val="24"/>
                <w:szCs w:val="24"/>
              </w:rPr>
              <w:lastRenderedPageBreak/>
              <w:t>кошти МФО</w:t>
            </w:r>
          </w:p>
          <w:p w14:paraId="16229D10" w14:textId="77777777" w:rsidR="00397AE9" w:rsidRPr="00CB4F87" w:rsidRDefault="00397AE9" w:rsidP="00397AE9">
            <w:pPr>
              <w:jc w:val="center"/>
              <w:rPr>
                <w:rFonts w:ascii="Times New Roman" w:hAnsi="Times New Roman"/>
                <w:sz w:val="24"/>
                <w:szCs w:val="24"/>
              </w:rPr>
            </w:pPr>
          </w:p>
          <w:p w14:paraId="3EB139DC" w14:textId="77777777" w:rsidR="00397AE9" w:rsidRPr="00CB4F87" w:rsidRDefault="00397AE9" w:rsidP="00397AE9">
            <w:pPr>
              <w:jc w:val="center"/>
              <w:rPr>
                <w:rFonts w:ascii="Times New Roman" w:hAnsi="Times New Roman"/>
                <w:sz w:val="24"/>
                <w:szCs w:val="24"/>
              </w:rPr>
            </w:pPr>
          </w:p>
          <w:p w14:paraId="63226F32" w14:textId="77777777" w:rsidR="00397AE9" w:rsidRPr="00CB4F87" w:rsidRDefault="00397AE9" w:rsidP="00397AE9">
            <w:pPr>
              <w:jc w:val="center"/>
              <w:rPr>
                <w:rFonts w:ascii="Times New Roman" w:hAnsi="Times New Roman"/>
                <w:sz w:val="24"/>
                <w:szCs w:val="24"/>
              </w:rPr>
            </w:pPr>
          </w:p>
          <w:p w14:paraId="03C6CF1E" w14:textId="77777777" w:rsidR="00397AE9" w:rsidRPr="00CB4F87" w:rsidRDefault="00397AE9" w:rsidP="00397AE9">
            <w:pPr>
              <w:jc w:val="center"/>
              <w:rPr>
                <w:rFonts w:ascii="Times New Roman" w:hAnsi="Times New Roman"/>
                <w:sz w:val="24"/>
                <w:szCs w:val="24"/>
              </w:rPr>
            </w:pPr>
          </w:p>
          <w:p w14:paraId="3D75A23D" w14:textId="77777777" w:rsidR="00397AE9" w:rsidRPr="00CB4F87" w:rsidRDefault="00397AE9" w:rsidP="00397AE9">
            <w:pPr>
              <w:jc w:val="center"/>
              <w:rPr>
                <w:rFonts w:ascii="Times New Roman" w:hAnsi="Times New Roman"/>
                <w:sz w:val="24"/>
                <w:szCs w:val="24"/>
              </w:rPr>
            </w:pPr>
          </w:p>
          <w:p w14:paraId="2A9CE80E" w14:textId="77777777" w:rsidR="00397AE9" w:rsidRPr="00CB4F87" w:rsidRDefault="00397AE9" w:rsidP="00397AE9">
            <w:pPr>
              <w:jc w:val="center"/>
              <w:rPr>
                <w:rFonts w:ascii="Times New Roman" w:hAnsi="Times New Roman"/>
                <w:sz w:val="24"/>
                <w:szCs w:val="24"/>
              </w:rPr>
            </w:pPr>
          </w:p>
          <w:p w14:paraId="795A8EA5" w14:textId="77777777" w:rsidR="00397AE9" w:rsidRPr="00CB4F87" w:rsidRDefault="00397AE9" w:rsidP="00397AE9">
            <w:pPr>
              <w:jc w:val="center"/>
              <w:rPr>
                <w:rFonts w:ascii="Times New Roman" w:hAnsi="Times New Roman"/>
                <w:sz w:val="24"/>
                <w:szCs w:val="24"/>
              </w:rPr>
            </w:pPr>
          </w:p>
          <w:p w14:paraId="46B42795" w14:textId="77777777" w:rsidR="00397AE9" w:rsidRPr="00CB4F87" w:rsidRDefault="00397AE9" w:rsidP="00397AE9">
            <w:pPr>
              <w:jc w:val="center"/>
              <w:rPr>
                <w:rFonts w:ascii="Times New Roman" w:hAnsi="Times New Roman"/>
                <w:sz w:val="24"/>
                <w:szCs w:val="24"/>
              </w:rPr>
            </w:pPr>
          </w:p>
          <w:p w14:paraId="06706662" w14:textId="77777777" w:rsidR="00397AE9" w:rsidRPr="00CB4F87" w:rsidRDefault="00397AE9" w:rsidP="00397AE9">
            <w:pPr>
              <w:jc w:val="center"/>
              <w:rPr>
                <w:rFonts w:ascii="Times New Roman" w:hAnsi="Times New Roman"/>
                <w:sz w:val="24"/>
                <w:szCs w:val="24"/>
              </w:rPr>
            </w:pPr>
          </w:p>
          <w:p w14:paraId="6593E6CE" w14:textId="079F5444" w:rsidR="00397AE9" w:rsidRPr="00CB4F87" w:rsidRDefault="00397AE9" w:rsidP="00397AE9">
            <w:pPr>
              <w:jc w:val="center"/>
              <w:rPr>
                <w:rFonts w:ascii="Times New Roman" w:hAnsi="Times New Roman"/>
                <w:sz w:val="24"/>
                <w:szCs w:val="24"/>
              </w:rPr>
            </w:pPr>
            <w:r w:rsidRPr="00CB4F87">
              <w:rPr>
                <w:rFonts w:ascii="Times New Roman" w:hAnsi="Times New Roman"/>
                <w:sz w:val="24"/>
                <w:szCs w:val="24"/>
              </w:rPr>
              <w:t>Державний бюджет</w:t>
            </w:r>
          </w:p>
        </w:tc>
        <w:tc>
          <w:tcPr>
            <w:tcW w:w="610" w:type="pct"/>
            <w:shd w:val="clear" w:color="auto" w:fill="auto"/>
          </w:tcPr>
          <w:p w14:paraId="395781E9" w14:textId="77777777" w:rsidR="004F5963" w:rsidRPr="00CB4F87" w:rsidRDefault="00397AE9" w:rsidP="00397AE9">
            <w:pPr>
              <w:jc w:val="center"/>
              <w:rPr>
                <w:rFonts w:ascii="Times New Roman" w:hAnsi="Times New Roman"/>
                <w:sz w:val="24"/>
                <w:szCs w:val="24"/>
              </w:rPr>
            </w:pPr>
            <w:r w:rsidRPr="00CB4F87">
              <w:rPr>
                <w:rFonts w:ascii="Times New Roman" w:hAnsi="Times New Roman"/>
                <w:sz w:val="24"/>
                <w:szCs w:val="24"/>
              </w:rPr>
              <w:t>1269,64</w:t>
            </w:r>
            <w:r w:rsidR="004F5963" w:rsidRPr="00CB4F87">
              <w:rPr>
                <w:rFonts w:ascii="Times New Roman" w:hAnsi="Times New Roman"/>
                <w:sz w:val="24"/>
                <w:szCs w:val="24"/>
              </w:rPr>
              <w:t xml:space="preserve"> млн грн</w:t>
            </w:r>
          </w:p>
          <w:p w14:paraId="0199B41E" w14:textId="77777777" w:rsidR="00397AE9" w:rsidRPr="00CB4F87" w:rsidRDefault="00397AE9" w:rsidP="00397AE9">
            <w:pPr>
              <w:jc w:val="center"/>
              <w:rPr>
                <w:rFonts w:ascii="Times New Roman" w:hAnsi="Times New Roman"/>
                <w:sz w:val="24"/>
                <w:szCs w:val="24"/>
              </w:rPr>
            </w:pPr>
          </w:p>
          <w:p w14:paraId="72AF85E3" w14:textId="77777777" w:rsidR="00397AE9" w:rsidRPr="00CB4F87" w:rsidRDefault="00397AE9" w:rsidP="00397AE9">
            <w:pPr>
              <w:jc w:val="center"/>
              <w:rPr>
                <w:rFonts w:ascii="Times New Roman" w:hAnsi="Times New Roman"/>
                <w:sz w:val="24"/>
                <w:szCs w:val="24"/>
              </w:rPr>
            </w:pPr>
          </w:p>
          <w:p w14:paraId="1F439BCE" w14:textId="77777777" w:rsidR="00397AE9" w:rsidRPr="00CB4F87" w:rsidRDefault="00397AE9" w:rsidP="00397AE9">
            <w:pPr>
              <w:jc w:val="center"/>
              <w:rPr>
                <w:rFonts w:ascii="Times New Roman" w:hAnsi="Times New Roman"/>
                <w:sz w:val="24"/>
                <w:szCs w:val="24"/>
              </w:rPr>
            </w:pPr>
          </w:p>
          <w:p w14:paraId="1451C8E6" w14:textId="77777777" w:rsidR="00397AE9" w:rsidRPr="00CB4F87" w:rsidRDefault="00397AE9" w:rsidP="00397AE9">
            <w:pPr>
              <w:jc w:val="center"/>
              <w:rPr>
                <w:rFonts w:ascii="Times New Roman" w:hAnsi="Times New Roman"/>
                <w:sz w:val="24"/>
                <w:szCs w:val="24"/>
              </w:rPr>
            </w:pPr>
          </w:p>
          <w:p w14:paraId="67DDF8D0" w14:textId="77777777" w:rsidR="00397AE9" w:rsidRPr="00CB4F87" w:rsidRDefault="00397AE9" w:rsidP="00397AE9">
            <w:pPr>
              <w:jc w:val="center"/>
              <w:rPr>
                <w:rFonts w:ascii="Times New Roman" w:hAnsi="Times New Roman"/>
                <w:sz w:val="24"/>
                <w:szCs w:val="24"/>
              </w:rPr>
            </w:pPr>
          </w:p>
          <w:p w14:paraId="14786FB5" w14:textId="77777777" w:rsidR="00397AE9" w:rsidRPr="00CB4F87" w:rsidRDefault="00397AE9" w:rsidP="00397AE9">
            <w:pPr>
              <w:jc w:val="center"/>
              <w:rPr>
                <w:rFonts w:ascii="Times New Roman" w:hAnsi="Times New Roman"/>
                <w:sz w:val="24"/>
                <w:szCs w:val="24"/>
              </w:rPr>
            </w:pPr>
          </w:p>
          <w:p w14:paraId="5B561357" w14:textId="77777777" w:rsidR="00397AE9" w:rsidRPr="00CB4F87" w:rsidRDefault="00397AE9" w:rsidP="00397AE9">
            <w:pPr>
              <w:jc w:val="center"/>
              <w:rPr>
                <w:rFonts w:ascii="Times New Roman" w:hAnsi="Times New Roman"/>
                <w:sz w:val="24"/>
                <w:szCs w:val="24"/>
              </w:rPr>
            </w:pPr>
          </w:p>
          <w:p w14:paraId="31BD80AC" w14:textId="77777777" w:rsidR="00397AE9" w:rsidRPr="00CB4F87" w:rsidRDefault="00397AE9" w:rsidP="00397AE9">
            <w:pPr>
              <w:jc w:val="center"/>
              <w:rPr>
                <w:rFonts w:ascii="Times New Roman" w:hAnsi="Times New Roman"/>
                <w:sz w:val="24"/>
                <w:szCs w:val="24"/>
              </w:rPr>
            </w:pPr>
          </w:p>
          <w:p w14:paraId="580B23B5" w14:textId="77777777" w:rsidR="00397AE9" w:rsidRPr="00CB4F87" w:rsidRDefault="00397AE9" w:rsidP="00397AE9">
            <w:pPr>
              <w:jc w:val="center"/>
              <w:rPr>
                <w:rFonts w:ascii="Times New Roman" w:hAnsi="Times New Roman"/>
                <w:sz w:val="24"/>
                <w:szCs w:val="24"/>
              </w:rPr>
            </w:pPr>
          </w:p>
          <w:p w14:paraId="760A49D2" w14:textId="1E3AFD10" w:rsidR="00397AE9" w:rsidRPr="00CB4F87" w:rsidRDefault="00397AE9" w:rsidP="00397AE9">
            <w:pPr>
              <w:jc w:val="center"/>
              <w:rPr>
                <w:rFonts w:ascii="Times New Roman" w:hAnsi="Times New Roman"/>
                <w:sz w:val="24"/>
                <w:szCs w:val="24"/>
              </w:rPr>
            </w:pPr>
            <w:r w:rsidRPr="00CB4F87">
              <w:rPr>
                <w:rFonts w:ascii="Times New Roman" w:hAnsi="Times New Roman"/>
                <w:sz w:val="24"/>
                <w:szCs w:val="24"/>
              </w:rPr>
              <w:t>27,78 млн грн</w:t>
            </w:r>
          </w:p>
        </w:tc>
      </w:tr>
      <w:tr w:rsidR="00DB25E0" w:rsidRPr="00CB4F87" w14:paraId="4D008613" w14:textId="77777777" w:rsidTr="002D5C65">
        <w:trPr>
          <w:trHeight w:val="12"/>
        </w:trPr>
        <w:tc>
          <w:tcPr>
            <w:tcW w:w="699" w:type="pct"/>
            <w:vMerge/>
            <w:shd w:val="clear" w:color="auto" w:fill="auto"/>
          </w:tcPr>
          <w:p w14:paraId="4DB4231D" w14:textId="77777777" w:rsidR="004F5963" w:rsidRPr="00CB4F87" w:rsidRDefault="004F5963" w:rsidP="00F973B0">
            <w:pPr>
              <w:jc w:val="both"/>
              <w:textAlignment w:val="baseline"/>
              <w:rPr>
                <w:rFonts w:ascii="Times New Roman" w:hAnsi="Times New Roman"/>
                <w:sz w:val="24"/>
                <w:szCs w:val="24"/>
              </w:rPr>
            </w:pPr>
          </w:p>
        </w:tc>
        <w:tc>
          <w:tcPr>
            <w:tcW w:w="712" w:type="pct"/>
            <w:shd w:val="clear" w:color="auto" w:fill="auto"/>
          </w:tcPr>
          <w:p w14:paraId="12B3ED80" w14:textId="2BB4922F" w:rsidR="004F5963" w:rsidRPr="00CB4F87" w:rsidRDefault="0026006E" w:rsidP="00F973B0">
            <w:pPr>
              <w:shd w:val="clear" w:color="auto" w:fill="FFFFFF" w:themeFill="background1"/>
              <w:jc w:val="both"/>
              <w:rPr>
                <w:rFonts w:ascii="Times New Roman" w:hAnsi="Times New Roman"/>
                <w:color w:val="000000"/>
                <w:sz w:val="24"/>
                <w:szCs w:val="24"/>
              </w:rPr>
            </w:pPr>
            <w:r w:rsidRPr="00CB4F87">
              <w:rPr>
                <w:rFonts w:ascii="Times New Roman" w:hAnsi="Times New Roman"/>
                <w:color w:val="000000"/>
                <w:sz w:val="24"/>
                <w:szCs w:val="24"/>
              </w:rPr>
              <w:t>18) в</w:t>
            </w:r>
            <w:r w:rsidR="004F5963" w:rsidRPr="00CB4F87">
              <w:rPr>
                <w:rFonts w:ascii="Times New Roman" w:hAnsi="Times New Roman"/>
                <w:color w:val="000000"/>
                <w:sz w:val="24"/>
                <w:szCs w:val="24"/>
              </w:rPr>
              <w:t>иконання ремонтно-будівельних робіт за напрямком Львів-Одеса (Гданськ-Одеса):</w:t>
            </w:r>
          </w:p>
          <w:p w14:paraId="1BAAF270" w14:textId="77777777" w:rsidR="00904E53" w:rsidRPr="00CB4F87" w:rsidRDefault="00904E53" w:rsidP="00F973B0">
            <w:pPr>
              <w:shd w:val="clear" w:color="auto" w:fill="FFFFFF" w:themeFill="background1"/>
              <w:jc w:val="both"/>
              <w:rPr>
                <w:rFonts w:ascii="Times New Roman" w:hAnsi="Times New Roman"/>
                <w:color w:val="000000"/>
                <w:sz w:val="24"/>
                <w:szCs w:val="24"/>
              </w:rPr>
            </w:pPr>
            <w:r w:rsidRPr="00CB4F87">
              <w:rPr>
                <w:rFonts w:ascii="Times New Roman" w:hAnsi="Times New Roman"/>
                <w:color w:val="000000"/>
                <w:sz w:val="24"/>
                <w:szCs w:val="24"/>
              </w:rPr>
              <w:t xml:space="preserve">1. М-10 Львів – </w:t>
            </w:r>
            <w:proofErr w:type="spellStart"/>
            <w:r w:rsidRPr="00CB4F87">
              <w:rPr>
                <w:rFonts w:ascii="Times New Roman" w:hAnsi="Times New Roman"/>
                <w:color w:val="000000"/>
                <w:sz w:val="24"/>
                <w:szCs w:val="24"/>
              </w:rPr>
              <w:t>Краковець</w:t>
            </w:r>
            <w:proofErr w:type="spellEnd"/>
            <w:r w:rsidRPr="00CB4F87">
              <w:rPr>
                <w:rFonts w:ascii="Times New Roman" w:hAnsi="Times New Roman"/>
                <w:color w:val="000000"/>
                <w:sz w:val="24"/>
                <w:szCs w:val="24"/>
              </w:rPr>
              <w:t>;</w:t>
            </w:r>
          </w:p>
          <w:p w14:paraId="518905A0" w14:textId="45277F9C" w:rsidR="00904E53" w:rsidRPr="00CB4F87" w:rsidRDefault="00904E53" w:rsidP="00F973B0">
            <w:pPr>
              <w:shd w:val="clear" w:color="auto" w:fill="FFFFFF" w:themeFill="background1"/>
              <w:jc w:val="both"/>
              <w:rPr>
                <w:rFonts w:ascii="Times New Roman" w:hAnsi="Times New Roman"/>
                <w:color w:val="000000"/>
                <w:sz w:val="24"/>
                <w:szCs w:val="24"/>
              </w:rPr>
            </w:pPr>
            <w:r w:rsidRPr="00CB4F87">
              <w:rPr>
                <w:rFonts w:ascii="Times New Roman" w:hAnsi="Times New Roman"/>
                <w:color w:val="000000"/>
                <w:sz w:val="24"/>
                <w:szCs w:val="24"/>
              </w:rPr>
              <w:t>2</w:t>
            </w:r>
            <w:r w:rsidR="000A4E71" w:rsidRPr="00CB4F87">
              <w:rPr>
                <w:rFonts w:ascii="Times New Roman" w:hAnsi="Times New Roman"/>
                <w:color w:val="000000"/>
                <w:sz w:val="24"/>
                <w:szCs w:val="24"/>
              </w:rPr>
              <w:t>.</w:t>
            </w:r>
            <w:r w:rsidRPr="00CB4F87">
              <w:rPr>
                <w:rFonts w:ascii="Times New Roman" w:hAnsi="Times New Roman"/>
                <w:color w:val="000000"/>
                <w:sz w:val="24"/>
                <w:szCs w:val="24"/>
              </w:rPr>
              <w:t xml:space="preserve"> Н-02 Львів – Тернопіль;</w:t>
            </w:r>
          </w:p>
          <w:p w14:paraId="5D581B1D" w14:textId="0D027B26" w:rsidR="00904E53" w:rsidRPr="00CB4F87" w:rsidRDefault="000A4E71" w:rsidP="00CB1813">
            <w:pPr>
              <w:shd w:val="clear" w:color="auto" w:fill="FFFFFF" w:themeFill="background1"/>
              <w:jc w:val="both"/>
              <w:rPr>
                <w:rFonts w:ascii="Times New Roman" w:hAnsi="Times New Roman"/>
                <w:color w:val="000000"/>
                <w:sz w:val="24"/>
                <w:szCs w:val="24"/>
              </w:rPr>
            </w:pPr>
            <w:r w:rsidRPr="00CB4F87">
              <w:rPr>
                <w:rFonts w:ascii="Times New Roman" w:hAnsi="Times New Roman"/>
                <w:color w:val="000000"/>
                <w:sz w:val="24"/>
                <w:szCs w:val="24"/>
              </w:rPr>
              <w:t>3</w:t>
            </w:r>
            <w:r w:rsidR="00CB1813" w:rsidRPr="00CB4F87">
              <w:rPr>
                <w:rFonts w:ascii="Times New Roman" w:hAnsi="Times New Roman"/>
                <w:color w:val="000000"/>
                <w:sz w:val="24"/>
                <w:szCs w:val="24"/>
              </w:rPr>
              <w:t>.</w:t>
            </w:r>
            <w:r w:rsidR="00904E53" w:rsidRPr="00CB4F87">
              <w:rPr>
                <w:rFonts w:ascii="Times New Roman" w:hAnsi="Times New Roman"/>
                <w:color w:val="000000"/>
                <w:sz w:val="24"/>
                <w:szCs w:val="24"/>
              </w:rPr>
              <w:t xml:space="preserve"> </w:t>
            </w:r>
            <w:r w:rsidR="00F91B3D" w:rsidRPr="00CB4F87">
              <w:rPr>
                <w:rFonts w:ascii="Times New Roman" w:hAnsi="Times New Roman"/>
                <w:color w:val="000000"/>
                <w:sz w:val="24"/>
                <w:szCs w:val="24"/>
              </w:rPr>
              <w:t xml:space="preserve">Будівництво обходу м. </w:t>
            </w:r>
            <w:r w:rsidR="00904E53" w:rsidRPr="00CB4F87">
              <w:rPr>
                <w:rFonts w:ascii="Times New Roman" w:hAnsi="Times New Roman"/>
                <w:color w:val="000000"/>
                <w:sz w:val="24"/>
                <w:szCs w:val="24"/>
              </w:rPr>
              <w:t>Тернопіль</w:t>
            </w:r>
            <w:r w:rsidR="00F91B3D" w:rsidRPr="00CB4F87">
              <w:rPr>
                <w:rFonts w:ascii="Times New Roman" w:hAnsi="Times New Roman"/>
                <w:color w:val="000000"/>
                <w:sz w:val="24"/>
                <w:szCs w:val="24"/>
              </w:rPr>
              <w:t xml:space="preserve"> в рамках реалізації проекту Транспортний зв'язок України</w:t>
            </w:r>
            <w:r w:rsidR="00904E53" w:rsidRPr="00CB4F87">
              <w:rPr>
                <w:rFonts w:ascii="Times New Roman" w:hAnsi="Times New Roman"/>
                <w:color w:val="000000"/>
                <w:sz w:val="24"/>
                <w:szCs w:val="24"/>
              </w:rPr>
              <w:t xml:space="preserve"> </w:t>
            </w:r>
            <w:r w:rsidR="00F91B3D" w:rsidRPr="00CB4F87">
              <w:rPr>
                <w:rFonts w:ascii="Times New Roman" w:hAnsi="Times New Roman"/>
                <w:color w:val="000000"/>
                <w:sz w:val="24"/>
                <w:szCs w:val="24"/>
              </w:rPr>
              <w:t>– Фаза 1.</w:t>
            </w:r>
          </w:p>
        </w:tc>
        <w:tc>
          <w:tcPr>
            <w:tcW w:w="1053" w:type="pct"/>
            <w:shd w:val="clear" w:color="auto" w:fill="auto"/>
          </w:tcPr>
          <w:p w14:paraId="1815190E" w14:textId="77777777" w:rsidR="004F5963" w:rsidRPr="00CB4F87" w:rsidRDefault="004F5963" w:rsidP="00F973B0">
            <w:pPr>
              <w:pStyle w:val="a4"/>
              <w:ind w:left="0"/>
              <w:jc w:val="center"/>
              <w:rPr>
                <w:rFonts w:ascii="Times New Roman" w:hAnsi="Times New Roman"/>
                <w:sz w:val="24"/>
                <w:szCs w:val="24"/>
              </w:rPr>
            </w:pPr>
            <w:r w:rsidRPr="00CB4F87">
              <w:rPr>
                <w:rFonts w:ascii="Times New Roman" w:hAnsi="Times New Roman"/>
                <w:sz w:val="24"/>
                <w:szCs w:val="24"/>
              </w:rPr>
              <w:t>Укравтодор</w:t>
            </w:r>
          </w:p>
          <w:p w14:paraId="7C6EE8AD" w14:textId="77777777" w:rsidR="00966F7B" w:rsidRPr="00CB4F87" w:rsidRDefault="00F91B3D" w:rsidP="00F973B0">
            <w:pPr>
              <w:pStyle w:val="a4"/>
              <w:ind w:left="0"/>
              <w:jc w:val="center"/>
              <w:rPr>
                <w:rFonts w:ascii="Times New Roman" w:hAnsi="Times New Roman"/>
                <w:sz w:val="24"/>
                <w:szCs w:val="24"/>
              </w:rPr>
            </w:pPr>
            <w:r w:rsidRPr="00CB4F87">
              <w:rPr>
                <w:rFonts w:ascii="Times New Roman" w:hAnsi="Times New Roman"/>
                <w:sz w:val="24"/>
                <w:szCs w:val="24"/>
              </w:rPr>
              <w:t>Мінінфраструктури</w:t>
            </w:r>
          </w:p>
        </w:tc>
        <w:tc>
          <w:tcPr>
            <w:tcW w:w="370" w:type="pct"/>
            <w:shd w:val="clear" w:color="auto" w:fill="auto"/>
          </w:tcPr>
          <w:p w14:paraId="45E136B3" w14:textId="4B3AD37D" w:rsidR="004F5963" w:rsidRPr="00CB4F87" w:rsidRDefault="004B61FC" w:rsidP="00F973B0">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shd w:val="clear" w:color="auto" w:fill="auto"/>
          </w:tcPr>
          <w:p w14:paraId="6BFC429F" w14:textId="3128816F" w:rsidR="004F5963" w:rsidRPr="00CB4F87" w:rsidRDefault="005530E3" w:rsidP="00CB1813">
            <w:pPr>
              <w:pStyle w:val="a4"/>
              <w:ind w:left="0"/>
              <w:jc w:val="both"/>
              <w:rPr>
                <w:rFonts w:ascii="Times New Roman" w:hAnsi="Times New Roman"/>
                <w:sz w:val="24"/>
                <w:szCs w:val="24"/>
              </w:rPr>
            </w:pPr>
            <w:r w:rsidRPr="00CB4F87">
              <w:rPr>
                <w:rFonts w:ascii="Times New Roman" w:hAnsi="Times New Roman"/>
                <w:sz w:val="24"/>
                <w:szCs w:val="24"/>
              </w:rPr>
              <w:t>п</w:t>
            </w:r>
            <w:r w:rsidR="004F5963" w:rsidRPr="00CB4F87">
              <w:rPr>
                <w:rFonts w:ascii="Times New Roman" w:hAnsi="Times New Roman"/>
                <w:sz w:val="24"/>
                <w:szCs w:val="24"/>
              </w:rPr>
              <w:t xml:space="preserve">роведено роботи з: </w:t>
            </w:r>
          </w:p>
          <w:p w14:paraId="4794C68C" w14:textId="77777777" w:rsidR="004F5963" w:rsidRPr="00CB4F87" w:rsidRDefault="004F5963" w:rsidP="00CB1813">
            <w:pPr>
              <w:pStyle w:val="a4"/>
              <w:ind w:left="0"/>
              <w:jc w:val="both"/>
              <w:rPr>
                <w:rFonts w:ascii="Times New Roman" w:hAnsi="Times New Roman"/>
                <w:sz w:val="24"/>
                <w:szCs w:val="24"/>
              </w:rPr>
            </w:pPr>
            <w:r w:rsidRPr="00CB4F87">
              <w:rPr>
                <w:rFonts w:ascii="Times New Roman" w:hAnsi="Times New Roman"/>
                <w:sz w:val="24"/>
                <w:szCs w:val="24"/>
              </w:rPr>
              <w:t>будівництва ділянки об’їзної дороги (8.3 км) навколо м. Тернопіль для з’єднання автомагістралей М12/Е50-М19/Е85 з метою мінімізації руху через місто та покращ</w:t>
            </w:r>
            <w:r w:rsidR="00D76054" w:rsidRPr="00CB4F87">
              <w:rPr>
                <w:rFonts w:ascii="Times New Roman" w:hAnsi="Times New Roman"/>
                <w:sz w:val="24"/>
                <w:szCs w:val="24"/>
              </w:rPr>
              <w:t>ення сполучення цих магістралей</w:t>
            </w:r>
          </w:p>
        </w:tc>
        <w:tc>
          <w:tcPr>
            <w:tcW w:w="724" w:type="pct"/>
            <w:gridSpan w:val="2"/>
            <w:shd w:val="clear" w:color="auto" w:fill="auto"/>
          </w:tcPr>
          <w:p w14:paraId="3191BB35" w14:textId="77777777" w:rsidR="004F5963" w:rsidRPr="00CB4F87" w:rsidRDefault="004F5963" w:rsidP="00F973B0">
            <w:pPr>
              <w:ind w:left="-30"/>
              <w:jc w:val="both"/>
              <w:rPr>
                <w:rFonts w:ascii="Times New Roman" w:hAnsi="Times New Roman"/>
                <w:sz w:val="24"/>
                <w:szCs w:val="24"/>
              </w:rPr>
            </w:pPr>
            <w:r w:rsidRPr="00CB4F87">
              <w:rPr>
                <w:rFonts w:ascii="Times New Roman" w:hAnsi="Times New Roman"/>
                <w:sz w:val="24"/>
                <w:szCs w:val="24"/>
              </w:rPr>
              <w:t>Кошти МФО приватних інвесторів  державний</w:t>
            </w:r>
          </w:p>
          <w:p w14:paraId="3EC7ABA2" w14:textId="77777777" w:rsidR="004F5963" w:rsidRPr="00CB4F87" w:rsidRDefault="004F5963" w:rsidP="00F973B0">
            <w:pPr>
              <w:ind w:left="-30"/>
              <w:jc w:val="both"/>
              <w:rPr>
                <w:rFonts w:ascii="Times New Roman" w:hAnsi="Times New Roman"/>
                <w:sz w:val="24"/>
                <w:szCs w:val="24"/>
              </w:rPr>
            </w:pPr>
            <w:r w:rsidRPr="00CB4F87">
              <w:rPr>
                <w:rFonts w:ascii="Times New Roman" w:hAnsi="Times New Roman"/>
                <w:sz w:val="24"/>
                <w:szCs w:val="24"/>
              </w:rPr>
              <w:t>бюджет</w:t>
            </w:r>
          </w:p>
          <w:p w14:paraId="0D10355B" w14:textId="77777777" w:rsidR="004F5963" w:rsidRPr="00CB4F87" w:rsidRDefault="004F5963" w:rsidP="00F973B0">
            <w:pPr>
              <w:ind w:left="8"/>
              <w:rPr>
                <w:rFonts w:ascii="Times New Roman" w:hAnsi="Times New Roman"/>
                <w:sz w:val="24"/>
                <w:szCs w:val="24"/>
              </w:rPr>
            </w:pPr>
          </w:p>
        </w:tc>
        <w:tc>
          <w:tcPr>
            <w:tcW w:w="610" w:type="pct"/>
            <w:shd w:val="clear" w:color="auto" w:fill="auto"/>
          </w:tcPr>
          <w:p w14:paraId="41DB8CD2" w14:textId="77777777" w:rsidR="004F5963" w:rsidRPr="00CB4F87" w:rsidRDefault="00D76054" w:rsidP="00F973B0">
            <w:pPr>
              <w:ind w:left="-57"/>
              <w:jc w:val="both"/>
              <w:rPr>
                <w:rFonts w:ascii="Times New Roman" w:hAnsi="Times New Roman"/>
                <w:sz w:val="24"/>
                <w:szCs w:val="24"/>
              </w:rPr>
            </w:pPr>
            <w:r w:rsidRPr="00CB4F87">
              <w:rPr>
                <w:rFonts w:ascii="Times New Roman" w:hAnsi="Times New Roman"/>
                <w:sz w:val="24"/>
                <w:szCs w:val="24"/>
              </w:rPr>
              <w:t>700,0</w:t>
            </w:r>
            <w:r w:rsidR="004F5963" w:rsidRPr="00CB4F87">
              <w:rPr>
                <w:rFonts w:ascii="Times New Roman" w:hAnsi="Times New Roman"/>
                <w:sz w:val="24"/>
                <w:szCs w:val="24"/>
              </w:rPr>
              <w:t xml:space="preserve"> млн грн</w:t>
            </w:r>
          </w:p>
          <w:p w14:paraId="1EB626F0" w14:textId="77777777" w:rsidR="004F5963" w:rsidRPr="00CB4F87" w:rsidRDefault="004F5963" w:rsidP="00F973B0">
            <w:pPr>
              <w:jc w:val="both"/>
              <w:rPr>
                <w:rFonts w:ascii="Times New Roman" w:hAnsi="Times New Roman"/>
                <w:sz w:val="24"/>
                <w:szCs w:val="24"/>
              </w:rPr>
            </w:pPr>
          </w:p>
        </w:tc>
      </w:tr>
      <w:tr w:rsidR="00CB1813" w:rsidRPr="00CB4F87" w14:paraId="44F15A48" w14:textId="77777777" w:rsidTr="002D5C65">
        <w:trPr>
          <w:trHeight w:val="12"/>
        </w:trPr>
        <w:tc>
          <w:tcPr>
            <w:tcW w:w="699" w:type="pct"/>
            <w:vMerge/>
            <w:shd w:val="clear" w:color="auto" w:fill="auto"/>
          </w:tcPr>
          <w:p w14:paraId="4C0140BD" w14:textId="77777777" w:rsidR="00CB1813" w:rsidRPr="00CB4F87" w:rsidRDefault="00CB1813" w:rsidP="00F973B0">
            <w:pPr>
              <w:jc w:val="both"/>
              <w:textAlignment w:val="baseline"/>
              <w:rPr>
                <w:rFonts w:ascii="Times New Roman" w:hAnsi="Times New Roman"/>
                <w:sz w:val="24"/>
                <w:szCs w:val="24"/>
              </w:rPr>
            </w:pPr>
          </w:p>
        </w:tc>
        <w:tc>
          <w:tcPr>
            <w:tcW w:w="712" w:type="pct"/>
            <w:shd w:val="clear" w:color="auto" w:fill="auto"/>
          </w:tcPr>
          <w:p w14:paraId="671D6D8C" w14:textId="560DA42F" w:rsidR="00CB1813" w:rsidRPr="00CB4F87" w:rsidRDefault="00CB1813" w:rsidP="00CB1813">
            <w:pPr>
              <w:pStyle w:val="a4"/>
              <w:numPr>
                <w:ilvl w:val="0"/>
                <w:numId w:val="24"/>
              </w:numPr>
              <w:shd w:val="clear" w:color="auto" w:fill="FFFFFF" w:themeFill="background1"/>
              <w:ind w:left="0" w:firstLine="12"/>
              <w:jc w:val="both"/>
              <w:rPr>
                <w:rFonts w:ascii="Times New Roman" w:hAnsi="Times New Roman"/>
                <w:color w:val="000000"/>
                <w:sz w:val="24"/>
                <w:szCs w:val="24"/>
              </w:rPr>
            </w:pPr>
            <w:r w:rsidRPr="00CB4F87">
              <w:rPr>
                <w:rFonts w:ascii="Times New Roman" w:hAnsi="Times New Roman"/>
                <w:color w:val="000000"/>
                <w:sz w:val="24"/>
                <w:szCs w:val="24"/>
              </w:rPr>
              <w:t>Реконструкція автомобільної дороги М-12 Стрий – Тернопіль – Кропивницький – Знам’янка (через м. Вінниця, міст через р. Стрий та під’їзд до м. Хмельницький)</w:t>
            </w:r>
          </w:p>
        </w:tc>
        <w:tc>
          <w:tcPr>
            <w:tcW w:w="1053" w:type="pct"/>
            <w:shd w:val="clear" w:color="auto" w:fill="auto"/>
          </w:tcPr>
          <w:p w14:paraId="7667E2DE" w14:textId="77777777" w:rsidR="00CB1813" w:rsidRPr="00CB4F87" w:rsidRDefault="00CB1813" w:rsidP="00CB1813">
            <w:pPr>
              <w:pStyle w:val="a4"/>
              <w:ind w:left="0"/>
              <w:jc w:val="center"/>
              <w:rPr>
                <w:rFonts w:ascii="Times New Roman" w:hAnsi="Times New Roman"/>
                <w:sz w:val="24"/>
                <w:szCs w:val="24"/>
              </w:rPr>
            </w:pPr>
            <w:r w:rsidRPr="00CB4F87">
              <w:rPr>
                <w:rFonts w:ascii="Times New Roman" w:hAnsi="Times New Roman"/>
                <w:sz w:val="24"/>
                <w:szCs w:val="24"/>
              </w:rPr>
              <w:t>Укравтодор</w:t>
            </w:r>
          </w:p>
          <w:p w14:paraId="188D075C" w14:textId="77777777" w:rsidR="00CB1813" w:rsidRPr="00CB4F87" w:rsidRDefault="00CB1813" w:rsidP="00CB1813">
            <w:pPr>
              <w:pStyle w:val="a4"/>
              <w:ind w:left="0"/>
              <w:jc w:val="center"/>
              <w:rPr>
                <w:rFonts w:ascii="Times New Roman" w:hAnsi="Times New Roman"/>
                <w:sz w:val="24"/>
                <w:szCs w:val="24"/>
              </w:rPr>
            </w:pPr>
            <w:r w:rsidRPr="00CB4F87">
              <w:rPr>
                <w:rFonts w:ascii="Times New Roman" w:hAnsi="Times New Roman"/>
                <w:sz w:val="24"/>
                <w:szCs w:val="24"/>
              </w:rPr>
              <w:t>Мінінфраструктури</w:t>
            </w:r>
          </w:p>
          <w:p w14:paraId="60DC8DB9" w14:textId="77777777" w:rsidR="00CB1813" w:rsidRPr="00CB4F87" w:rsidRDefault="00CB1813" w:rsidP="00CB1813">
            <w:pPr>
              <w:pStyle w:val="a4"/>
              <w:ind w:left="0"/>
              <w:jc w:val="center"/>
              <w:rPr>
                <w:rFonts w:ascii="Times New Roman" w:hAnsi="Times New Roman"/>
                <w:sz w:val="24"/>
                <w:szCs w:val="24"/>
              </w:rPr>
            </w:pPr>
            <w:r w:rsidRPr="00CB4F87">
              <w:rPr>
                <w:rFonts w:ascii="Times New Roman" w:hAnsi="Times New Roman"/>
                <w:sz w:val="24"/>
                <w:szCs w:val="24"/>
              </w:rPr>
              <w:t>Тернопільська облдержадміністрація</w:t>
            </w:r>
          </w:p>
          <w:p w14:paraId="5D4DD90A" w14:textId="77777777" w:rsidR="00CB1813" w:rsidRPr="00CB4F87" w:rsidRDefault="00CB1813" w:rsidP="00CB1813">
            <w:pPr>
              <w:pStyle w:val="a4"/>
              <w:ind w:left="0"/>
              <w:jc w:val="center"/>
              <w:rPr>
                <w:rFonts w:ascii="Times New Roman" w:hAnsi="Times New Roman"/>
                <w:sz w:val="24"/>
                <w:szCs w:val="24"/>
              </w:rPr>
            </w:pPr>
            <w:r w:rsidRPr="00CB4F87">
              <w:rPr>
                <w:rFonts w:ascii="Times New Roman" w:hAnsi="Times New Roman"/>
                <w:sz w:val="24"/>
                <w:szCs w:val="24"/>
              </w:rPr>
              <w:t>Хмельницька облдержадміністрація</w:t>
            </w:r>
          </w:p>
          <w:p w14:paraId="6F007A5C" w14:textId="279F2680" w:rsidR="00CB1813" w:rsidRPr="00CB4F87" w:rsidRDefault="00CB1813" w:rsidP="00CB1813">
            <w:pPr>
              <w:pStyle w:val="a4"/>
              <w:ind w:left="0"/>
              <w:jc w:val="center"/>
              <w:rPr>
                <w:rFonts w:ascii="Times New Roman" w:hAnsi="Times New Roman"/>
                <w:sz w:val="24"/>
                <w:szCs w:val="24"/>
              </w:rPr>
            </w:pPr>
            <w:r w:rsidRPr="00CB4F87">
              <w:rPr>
                <w:rFonts w:ascii="Times New Roman" w:hAnsi="Times New Roman"/>
                <w:sz w:val="24"/>
                <w:szCs w:val="24"/>
              </w:rPr>
              <w:t>Львівська облдержадміністрація</w:t>
            </w:r>
          </w:p>
        </w:tc>
        <w:tc>
          <w:tcPr>
            <w:tcW w:w="370" w:type="pct"/>
            <w:shd w:val="clear" w:color="auto" w:fill="auto"/>
          </w:tcPr>
          <w:p w14:paraId="006307D9" w14:textId="12665191" w:rsidR="00CB1813" w:rsidRPr="00CB4F87" w:rsidRDefault="00CB1813" w:rsidP="00F973B0">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shd w:val="clear" w:color="auto" w:fill="auto"/>
          </w:tcPr>
          <w:p w14:paraId="7230BD03" w14:textId="5F52BCD0" w:rsidR="00CB1813" w:rsidRPr="00CB4F87" w:rsidRDefault="00CB1813" w:rsidP="00CB1813">
            <w:pPr>
              <w:pStyle w:val="a4"/>
              <w:ind w:left="0"/>
              <w:jc w:val="both"/>
              <w:rPr>
                <w:rFonts w:ascii="Times New Roman" w:hAnsi="Times New Roman"/>
                <w:sz w:val="24"/>
                <w:szCs w:val="24"/>
              </w:rPr>
            </w:pPr>
            <w:r w:rsidRPr="00CB4F87">
              <w:rPr>
                <w:rFonts w:ascii="Times New Roman" w:hAnsi="Times New Roman"/>
                <w:sz w:val="24"/>
                <w:szCs w:val="24"/>
              </w:rPr>
              <w:t>Покращення пропускної спроможності на а/д М-12 Стрий — Тернопіль — Кропивницький — Знам’янка (через м. Вінницю). Міст через р. Стрий та під'їзд до</w:t>
            </w:r>
            <w:r w:rsidRPr="00CB4F87">
              <w:rPr>
                <w:rFonts w:ascii="Times New Roman" w:hAnsi="Times New Roman"/>
                <w:sz w:val="24"/>
                <w:szCs w:val="24"/>
              </w:rPr>
              <w:br/>
              <w:t>м. Хмельницький)</w:t>
            </w:r>
          </w:p>
        </w:tc>
        <w:tc>
          <w:tcPr>
            <w:tcW w:w="724" w:type="pct"/>
            <w:gridSpan w:val="2"/>
            <w:shd w:val="clear" w:color="auto" w:fill="auto"/>
          </w:tcPr>
          <w:p w14:paraId="7588E66D" w14:textId="77777777" w:rsidR="00CB1813" w:rsidRPr="00CB4F87" w:rsidRDefault="00CB1813" w:rsidP="00F973B0">
            <w:pPr>
              <w:ind w:left="-30"/>
              <w:jc w:val="both"/>
              <w:rPr>
                <w:rFonts w:ascii="Times New Roman" w:hAnsi="Times New Roman"/>
                <w:sz w:val="24"/>
                <w:szCs w:val="24"/>
              </w:rPr>
            </w:pPr>
            <w:r w:rsidRPr="00CB4F87">
              <w:rPr>
                <w:rFonts w:ascii="Times New Roman" w:hAnsi="Times New Roman"/>
                <w:sz w:val="24"/>
                <w:szCs w:val="24"/>
              </w:rPr>
              <w:t xml:space="preserve">Державний бюджет </w:t>
            </w:r>
          </w:p>
          <w:p w14:paraId="52D00A3C" w14:textId="0941B368" w:rsidR="00CB1813" w:rsidRPr="00CB4F87" w:rsidRDefault="00CB1813" w:rsidP="00F973B0">
            <w:pPr>
              <w:ind w:left="-30"/>
              <w:jc w:val="both"/>
              <w:rPr>
                <w:rFonts w:ascii="Times New Roman" w:hAnsi="Times New Roman"/>
                <w:sz w:val="24"/>
                <w:szCs w:val="24"/>
              </w:rPr>
            </w:pPr>
            <w:r w:rsidRPr="00CB4F87">
              <w:rPr>
                <w:rFonts w:ascii="Times New Roman" w:hAnsi="Times New Roman"/>
                <w:sz w:val="24"/>
                <w:szCs w:val="24"/>
              </w:rPr>
              <w:t>Кошти МФО</w:t>
            </w:r>
          </w:p>
        </w:tc>
        <w:tc>
          <w:tcPr>
            <w:tcW w:w="610" w:type="pct"/>
            <w:shd w:val="clear" w:color="auto" w:fill="auto"/>
          </w:tcPr>
          <w:p w14:paraId="1225887A" w14:textId="790ED14E" w:rsidR="00CB1813" w:rsidRPr="00CB4F87" w:rsidRDefault="00CB1813" w:rsidP="00F973B0">
            <w:pPr>
              <w:ind w:left="-57"/>
              <w:jc w:val="both"/>
              <w:rPr>
                <w:rFonts w:ascii="Times New Roman" w:hAnsi="Times New Roman"/>
                <w:sz w:val="24"/>
                <w:szCs w:val="24"/>
              </w:rPr>
            </w:pPr>
            <w:r w:rsidRPr="00CB4F87">
              <w:rPr>
                <w:rFonts w:ascii="Times New Roman" w:hAnsi="Times New Roman"/>
                <w:sz w:val="24"/>
                <w:szCs w:val="24"/>
              </w:rPr>
              <w:t>1156,91 млн грн</w:t>
            </w:r>
          </w:p>
        </w:tc>
      </w:tr>
      <w:tr w:rsidR="00DB25E0" w:rsidRPr="00CB4F87" w14:paraId="182466A8" w14:textId="77777777" w:rsidTr="002D5C65">
        <w:trPr>
          <w:trHeight w:val="12"/>
        </w:trPr>
        <w:tc>
          <w:tcPr>
            <w:tcW w:w="699" w:type="pct"/>
            <w:vMerge/>
            <w:shd w:val="clear" w:color="auto" w:fill="auto"/>
          </w:tcPr>
          <w:p w14:paraId="28246C48" w14:textId="77777777" w:rsidR="004F5963" w:rsidRPr="00CB4F87" w:rsidRDefault="004F5963" w:rsidP="00F973B0">
            <w:pPr>
              <w:jc w:val="both"/>
              <w:textAlignment w:val="baseline"/>
              <w:rPr>
                <w:rFonts w:ascii="Times New Roman" w:hAnsi="Times New Roman"/>
                <w:sz w:val="24"/>
                <w:szCs w:val="24"/>
              </w:rPr>
            </w:pPr>
          </w:p>
        </w:tc>
        <w:tc>
          <w:tcPr>
            <w:tcW w:w="712" w:type="pct"/>
            <w:shd w:val="clear" w:color="auto" w:fill="auto"/>
          </w:tcPr>
          <w:p w14:paraId="185AD6C8" w14:textId="5AD24A49" w:rsidR="004F5963" w:rsidRPr="00CB4F87" w:rsidRDefault="00CB1813" w:rsidP="00F973B0">
            <w:pPr>
              <w:jc w:val="both"/>
              <w:rPr>
                <w:rFonts w:ascii="Times New Roman" w:hAnsi="Times New Roman"/>
                <w:color w:val="000000"/>
                <w:sz w:val="24"/>
                <w:szCs w:val="24"/>
              </w:rPr>
            </w:pPr>
            <w:r w:rsidRPr="00CB4F87">
              <w:rPr>
                <w:rFonts w:ascii="Times New Roman" w:hAnsi="Times New Roman"/>
                <w:color w:val="000000"/>
                <w:sz w:val="24"/>
                <w:szCs w:val="24"/>
              </w:rPr>
              <w:t>20</w:t>
            </w:r>
            <w:r w:rsidR="0026006E" w:rsidRPr="00CB4F87">
              <w:rPr>
                <w:rFonts w:ascii="Times New Roman" w:hAnsi="Times New Roman"/>
                <w:color w:val="000000"/>
                <w:sz w:val="24"/>
                <w:szCs w:val="24"/>
              </w:rPr>
              <w:t xml:space="preserve">) </w:t>
            </w:r>
            <w:r w:rsidRPr="00CB4F87">
              <w:rPr>
                <w:rFonts w:ascii="Times New Roman" w:hAnsi="Times New Roman"/>
                <w:color w:val="000000"/>
                <w:sz w:val="24"/>
                <w:szCs w:val="24"/>
              </w:rPr>
              <w:t xml:space="preserve">будівництво, </w:t>
            </w:r>
            <w:r w:rsidR="0026006E" w:rsidRPr="00CB4F87">
              <w:rPr>
                <w:rFonts w:ascii="Times New Roman" w:hAnsi="Times New Roman"/>
                <w:color w:val="000000"/>
                <w:sz w:val="24"/>
                <w:szCs w:val="24"/>
              </w:rPr>
              <w:t>р</w:t>
            </w:r>
            <w:r w:rsidR="004F5963" w:rsidRPr="00CB4F87">
              <w:rPr>
                <w:rFonts w:ascii="Times New Roman" w:hAnsi="Times New Roman"/>
                <w:color w:val="000000"/>
                <w:sz w:val="24"/>
                <w:szCs w:val="24"/>
              </w:rPr>
              <w:t xml:space="preserve">еконструкція та капітальний </w:t>
            </w:r>
            <w:r w:rsidR="004F5963" w:rsidRPr="00CB4F87">
              <w:rPr>
                <w:rFonts w:ascii="Times New Roman" w:hAnsi="Times New Roman"/>
                <w:color w:val="000000"/>
                <w:sz w:val="24"/>
                <w:szCs w:val="24"/>
              </w:rPr>
              <w:lastRenderedPageBreak/>
              <w:t xml:space="preserve">ремонт автомобільної дороги загального користування державного значення </w:t>
            </w:r>
          </w:p>
          <w:p w14:paraId="6FEE7B37" w14:textId="0335279C" w:rsidR="004F5963" w:rsidRPr="00CB4F87" w:rsidRDefault="004F5963" w:rsidP="00CB1813">
            <w:pPr>
              <w:pStyle w:val="a4"/>
              <w:ind w:left="0"/>
              <w:jc w:val="both"/>
              <w:rPr>
                <w:rFonts w:ascii="Times New Roman" w:hAnsi="Times New Roman"/>
                <w:color w:val="000000"/>
                <w:sz w:val="24"/>
                <w:szCs w:val="24"/>
              </w:rPr>
            </w:pPr>
            <w:r w:rsidRPr="00CB4F87">
              <w:rPr>
                <w:rFonts w:ascii="Times New Roman" w:hAnsi="Times New Roman"/>
                <w:color w:val="000000"/>
                <w:sz w:val="24"/>
                <w:szCs w:val="24"/>
              </w:rPr>
              <w:t xml:space="preserve">М-14 Одеса </w:t>
            </w:r>
            <w:r w:rsidR="00163599" w:rsidRPr="00CB4F87">
              <w:rPr>
                <w:rFonts w:ascii="Times New Roman" w:hAnsi="Times New Roman"/>
                <w:color w:val="000000"/>
                <w:sz w:val="24"/>
                <w:szCs w:val="24"/>
              </w:rPr>
              <w:t>-</w:t>
            </w:r>
            <w:r w:rsidRPr="00CB4F87">
              <w:rPr>
                <w:rFonts w:ascii="Times New Roman" w:hAnsi="Times New Roman"/>
                <w:color w:val="000000"/>
                <w:sz w:val="24"/>
                <w:szCs w:val="24"/>
              </w:rPr>
              <w:t xml:space="preserve"> Мелітополь </w:t>
            </w:r>
            <w:r w:rsidR="00163599" w:rsidRPr="00CB4F87">
              <w:rPr>
                <w:rFonts w:ascii="Times New Roman" w:hAnsi="Times New Roman"/>
                <w:color w:val="000000"/>
                <w:sz w:val="24"/>
                <w:szCs w:val="24"/>
              </w:rPr>
              <w:t>-</w:t>
            </w:r>
            <w:r w:rsidRPr="00CB4F87">
              <w:rPr>
                <w:rFonts w:ascii="Times New Roman" w:hAnsi="Times New Roman"/>
                <w:color w:val="000000"/>
                <w:sz w:val="24"/>
                <w:szCs w:val="24"/>
              </w:rPr>
              <w:t xml:space="preserve"> Новоазовськ (на м. Таганрог) </w:t>
            </w:r>
          </w:p>
        </w:tc>
        <w:tc>
          <w:tcPr>
            <w:tcW w:w="1053" w:type="pct"/>
            <w:shd w:val="clear" w:color="auto" w:fill="auto"/>
          </w:tcPr>
          <w:p w14:paraId="2AF9CE8A" w14:textId="77777777" w:rsidR="004F5963" w:rsidRPr="00CB4F87" w:rsidRDefault="004F5963" w:rsidP="00F973B0">
            <w:pPr>
              <w:pStyle w:val="a4"/>
              <w:ind w:left="0"/>
              <w:jc w:val="center"/>
              <w:rPr>
                <w:rFonts w:ascii="Times New Roman" w:hAnsi="Times New Roman"/>
                <w:color w:val="000000"/>
                <w:sz w:val="24"/>
                <w:szCs w:val="24"/>
              </w:rPr>
            </w:pPr>
            <w:r w:rsidRPr="00CB4F87">
              <w:rPr>
                <w:rFonts w:ascii="Times New Roman" w:hAnsi="Times New Roman"/>
                <w:color w:val="000000"/>
                <w:sz w:val="24"/>
                <w:szCs w:val="24"/>
              </w:rPr>
              <w:lastRenderedPageBreak/>
              <w:t>Укравтодор</w:t>
            </w:r>
          </w:p>
          <w:p w14:paraId="545B318D" w14:textId="713B6141" w:rsidR="00966F7B" w:rsidRPr="00CB4F87" w:rsidRDefault="00966F7B" w:rsidP="00F973B0">
            <w:pPr>
              <w:pStyle w:val="a4"/>
              <w:ind w:left="0"/>
              <w:jc w:val="center"/>
              <w:rPr>
                <w:rFonts w:ascii="Times New Roman" w:hAnsi="Times New Roman"/>
                <w:color w:val="000000"/>
                <w:sz w:val="24"/>
                <w:szCs w:val="24"/>
              </w:rPr>
            </w:pPr>
            <w:r w:rsidRPr="00CB4F87">
              <w:rPr>
                <w:rFonts w:ascii="Times New Roman" w:hAnsi="Times New Roman"/>
                <w:color w:val="000000"/>
                <w:sz w:val="24"/>
                <w:szCs w:val="24"/>
              </w:rPr>
              <w:t>Мінінфраструктури</w:t>
            </w:r>
          </w:p>
          <w:p w14:paraId="0E0EE610" w14:textId="6F722AB0" w:rsidR="00CB1813" w:rsidRPr="00CB4F87" w:rsidRDefault="00CB1813" w:rsidP="00F973B0">
            <w:pPr>
              <w:pStyle w:val="a4"/>
              <w:ind w:left="0"/>
              <w:jc w:val="center"/>
              <w:rPr>
                <w:rFonts w:ascii="Times New Roman" w:hAnsi="Times New Roman"/>
                <w:color w:val="000000"/>
                <w:sz w:val="24"/>
                <w:szCs w:val="24"/>
              </w:rPr>
            </w:pPr>
            <w:r w:rsidRPr="00CB4F87">
              <w:rPr>
                <w:rFonts w:ascii="Times New Roman" w:hAnsi="Times New Roman"/>
                <w:color w:val="000000"/>
                <w:sz w:val="24"/>
                <w:szCs w:val="24"/>
              </w:rPr>
              <w:lastRenderedPageBreak/>
              <w:t>Одеська  облдержадміністрація</w:t>
            </w:r>
          </w:p>
          <w:p w14:paraId="026C3C72" w14:textId="3643C8A3" w:rsidR="00CB1813" w:rsidRPr="00CB4F87" w:rsidRDefault="00CB1813" w:rsidP="00F973B0">
            <w:pPr>
              <w:pStyle w:val="a4"/>
              <w:ind w:left="0"/>
              <w:jc w:val="center"/>
              <w:rPr>
                <w:rFonts w:ascii="Times New Roman" w:hAnsi="Times New Roman"/>
                <w:color w:val="000000"/>
                <w:sz w:val="24"/>
                <w:szCs w:val="24"/>
              </w:rPr>
            </w:pPr>
            <w:r w:rsidRPr="00CB4F87">
              <w:rPr>
                <w:rFonts w:ascii="Times New Roman" w:hAnsi="Times New Roman"/>
                <w:color w:val="000000"/>
                <w:sz w:val="24"/>
                <w:szCs w:val="24"/>
              </w:rPr>
              <w:t>Херсонська  облдержадміністрація</w:t>
            </w:r>
          </w:p>
          <w:p w14:paraId="341562D4" w14:textId="1ADAE3B2" w:rsidR="00CB1813" w:rsidRPr="00CB4F87" w:rsidRDefault="00CB1813" w:rsidP="00F973B0">
            <w:pPr>
              <w:pStyle w:val="a4"/>
              <w:ind w:left="0"/>
              <w:jc w:val="center"/>
              <w:rPr>
                <w:rFonts w:ascii="Times New Roman" w:hAnsi="Times New Roman"/>
                <w:color w:val="000000"/>
                <w:sz w:val="24"/>
                <w:szCs w:val="24"/>
              </w:rPr>
            </w:pPr>
            <w:r w:rsidRPr="00CB4F87">
              <w:rPr>
                <w:rFonts w:ascii="Times New Roman" w:hAnsi="Times New Roman"/>
                <w:color w:val="000000"/>
                <w:sz w:val="24"/>
                <w:szCs w:val="24"/>
              </w:rPr>
              <w:t>Донецька  облдержадміністрація</w:t>
            </w:r>
          </w:p>
          <w:p w14:paraId="4C754ACA" w14:textId="0E39A427" w:rsidR="00CB1813" w:rsidRPr="00CB4F87" w:rsidRDefault="00CB1813" w:rsidP="00F973B0">
            <w:pPr>
              <w:pStyle w:val="a4"/>
              <w:ind w:left="0"/>
              <w:jc w:val="center"/>
              <w:rPr>
                <w:rFonts w:ascii="Times New Roman" w:hAnsi="Times New Roman"/>
                <w:color w:val="000000"/>
                <w:sz w:val="24"/>
                <w:szCs w:val="24"/>
              </w:rPr>
            </w:pPr>
          </w:p>
        </w:tc>
        <w:tc>
          <w:tcPr>
            <w:tcW w:w="370" w:type="pct"/>
            <w:shd w:val="clear" w:color="auto" w:fill="auto"/>
          </w:tcPr>
          <w:p w14:paraId="59CD658E" w14:textId="77777777" w:rsidR="004F5963" w:rsidRPr="00CB4F87" w:rsidRDefault="004F5963" w:rsidP="00F973B0">
            <w:pPr>
              <w:ind w:left="57"/>
              <w:jc w:val="center"/>
              <w:textAlignment w:val="baseline"/>
              <w:rPr>
                <w:rFonts w:ascii="Times New Roman" w:hAnsi="Times New Roman"/>
                <w:color w:val="000000"/>
                <w:sz w:val="24"/>
                <w:szCs w:val="24"/>
              </w:rPr>
            </w:pPr>
            <w:r w:rsidRPr="00CB4F87">
              <w:rPr>
                <w:rFonts w:ascii="Times New Roman" w:hAnsi="Times New Roman"/>
                <w:color w:val="000000"/>
                <w:sz w:val="24"/>
                <w:szCs w:val="24"/>
              </w:rPr>
              <w:lastRenderedPageBreak/>
              <w:t>2021</w:t>
            </w:r>
          </w:p>
        </w:tc>
        <w:tc>
          <w:tcPr>
            <w:tcW w:w="833" w:type="pct"/>
            <w:gridSpan w:val="2"/>
            <w:shd w:val="clear" w:color="auto" w:fill="auto"/>
          </w:tcPr>
          <w:p w14:paraId="5F52CEE3" w14:textId="77777777" w:rsidR="00D2236F" w:rsidRPr="00CB4F87" w:rsidRDefault="00D2236F" w:rsidP="00D2236F">
            <w:pPr>
              <w:jc w:val="both"/>
              <w:rPr>
                <w:rFonts w:ascii="Times New Roman" w:hAnsi="Times New Roman"/>
                <w:color w:val="000000"/>
                <w:sz w:val="24"/>
                <w:szCs w:val="24"/>
              </w:rPr>
            </w:pPr>
            <w:r w:rsidRPr="00CB4F87">
              <w:rPr>
                <w:rFonts w:ascii="Times New Roman" w:hAnsi="Times New Roman"/>
                <w:color w:val="000000"/>
                <w:sz w:val="24"/>
                <w:szCs w:val="24"/>
              </w:rPr>
              <w:t xml:space="preserve">Підвищення безпеки руху на а/д М-14 Одеса – Мелітополь – </w:t>
            </w:r>
            <w:r w:rsidRPr="00CB4F87">
              <w:rPr>
                <w:rFonts w:ascii="Times New Roman" w:hAnsi="Times New Roman"/>
                <w:color w:val="000000"/>
                <w:sz w:val="24"/>
                <w:szCs w:val="24"/>
              </w:rPr>
              <w:lastRenderedPageBreak/>
              <w:t>Новоазовськ (на м. Таганрог)</w:t>
            </w:r>
          </w:p>
          <w:p w14:paraId="4AECE383" w14:textId="6FAAE06C" w:rsidR="004F5963" w:rsidRPr="00CB4F87" w:rsidRDefault="00D2236F" w:rsidP="00D2236F">
            <w:pPr>
              <w:ind w:firstLine="8"/>
              <w:jc w:val="both"/>
              <w:rPr>
                <w:rFonts w:ascii="Times New Roman" w:hAnsi="Times New Roman"/>
                <w:color w:val="000000"/>
                <w:sz w:val="24"/>
                <w:szCs w:val="24"/>
              </w:rPr>
            </w:pPr>
            <w:r w:rsidRPr="00CB4F87">
              <w:rPr>
                <w:rFonts w:ascii="Times New Roman" w:hAnsi="Times New Roman"/>
                <w:color w:val="000000"/>
                <w:sz w:val="24"/>
                <w:szCs w:val="24"/>
              </w:rPr>
              <w:t>(будівництво транспортних розв’язок в Одеській і Херсонській областях).</w:t>
            </w:r>
          </w:p>
          <w:p w14:paraId="09707BF6" w14:textId="636365F2" w:rsidR="00D2236F" w:rsidRPr="00CB4F87" w:rsidRDefault="00D2236F" w:rsidP="00D2236F">
            <w:pPr>
              <w:jc w:val="both"/>
              <w:rPr>
                <w:rFonts w:ascii="Times New Roman" w:hAnsi="Times New Roman"/>
                <w:color w:val="000000"/>
                <w:sz w:val="24"/>
                <w:szCs w:val="24"/>
              </w:rPr>
            </w:pPr>
            <w:r w:rsidRPr="00CB4F87">
              <w:rPr>
                <w:rFonts w:ascii="Times New Roman" w:hAnsi="Times New Roman"/>
                <w:color w:val="000000"/>
                <w:sz w:val="24"/>
                <w:szCs w:val="24"/>
              </w:rPr>
              <w:t>Покращення пропускної спроможності на а/д М-14 Одеса – Мелітополь – Новоазовськ (на</w:t>
            </w:r>
            <w:r w:rsidRPr="00CB4F87">
              <w:rPr>
                <w:rFonts w:ascii="Times New Roman" w:hAnsi="Times New Roman"/>
                <w:color w:val="000000"/>
                <w:sz w:val="24"/>
                <w:szCs w:val="24"/>
              </w:rPr>
              <w:br/>
              <w:t xml:space="preserve">  м. Таганрог) (в межах Херсонської області).</w:t>
            </w:r>
          </w:p>
          <w:p w14:paraId="2298EAC6" w14:textId="77777777" w:rsidR="00D2236F" w:rsidRPr="00CB4F87" w:rsidRDefault="00D2236F" w:rsidP="00D2236F">
            <w:pPr>
              <w:jc w:val="both"/>
              <w:rPr>
                <w:rFonts w:ascii="Times New Roman" w:hAnsi="Times New Roman"/>
                <w:color w:val="000000"/>
                <w:sz w:val="24"/>
                <w:szCs w:val="24"/>
              </w:rPr>
            </w:pPr>
            <w:r w:rsidRPr="00CB4F87">
              <w:rPr>
                <w:rFonts w:ascii="Times New Roman" w:hAnsi="Times New Roman"/>
                <w:color w:val="000000"/>
                <w:sz w:val="24"/>
                <w:szCs w:val="24"/>
              </w:rPr>
              <w:t>Проведення робіт з капітального ремонту на а/д</w:t>
            </w:r>
            <w:r w:rsidRPr="00CB4F87">
              <w:rPr>
                <w:rFonts w:ascii="Times New Roman" w:hAnsi="Times New Roman"/>
                <w:color w:val="000000"/>
                <w:sz w:val="24"/>
                <w:szCs w:val="24"/>
              </w:rPr>
              <w:br/>
              <w:t xml:space="preserve"> М-14 Одеса – Мелітополь – Новоазовськ (на м. Таганрог)</w:t>
            </w:r>
          </w:p>
          <w:p w14:paraId="774ADB90" w14:textId="40D40BA7" w:rsidR="00D2236F" w:rsidRPr="00CB4F87" w:rsidRDefault="00D2236F" w:rsidP="00D2236F">
            <w:pPr>
              <w:jc w:val="both"/>
              <w:rPr>
                <w:rFonts w:ascii="Times New Roman" w:hAnsi="Times New Roman"/>
                <w:color w:val="000000"/>
                <w:sz w:val="24"/>
                <w:szCs w:val="24"/>
              </w:rPr>
            </w:pPr>
            <w:r w:rsidRPr="00CB4F87">
              <w:rPr>
                <w:rFonts w:ascii="Times New Roman" w:hAnsi="Times New Roman"/>
                <w:color w:val="000000"/>
                <w:sz w:val="24"/>
                <w:szCs w:val="24"/>
              </w:rPr>
              <w:t xml:space="preserve">(Одеса - Миколаїв - Херсон, </w:t>
            </w:r>
            <w:proofErr w:type="spellStart"/>
            <w:r w:rsidRPr="00CB4F87">
              <w:rPr>
                <w:rFonts w:ascii="Times New Roman" w:hAnsi="Times New Roman"/>
                <w:color w:val="000000"/>
                <w:sz w:val="24"/>
                <w:szCs w:val="24"/>
              </w:rPr>
              <w:t>Мангуш</w:t>
            </w:r>
            <w:proofErr w:type="spellEnd"/>
            <w:r w:rsidRPr="00CB4F87">
              <w:rPr>
                <w:rFonts w:ascii="Times New Roman" w:hAnsi="Times New Roman"/>
                <w:color w:val="000000"/>
                <w:sz w:val="24"/>
                <w:szCs w:val="24"/>
              </w:rPr>
              <w:t xml:space="preserve"> - Маріуполь).</w:t>
            </w:r>
          </w:p>
          <w:p w14:paraId="21CFE341" w14:textId="0C5029A7" w:rsidR="00D2236F" w:rsidRPr="00CB4F87" w:rsidRDefault="00D2236F" w:rsidP="00D2236F">
            <w:pPr>
              <w:jc w:val="both"/>
              <w:rPr>
                <w:rFonts w:ascii="Times New Roman" w:hAnsi="Times New Roman"/>
                <w:color w:val="000000"/>
                <w:sz w:val="24"/>
                <w:szCs w:val="24"/>
              </w:rPr>
            </w:pPr>
            <w:r w:rsidRPr="00CB4F87">
              <w:rPr>
                <w:rFonts w:ascii="Times New Roman" w:hAnsi="Times New Roman"/>
                <w:color w:val="000000"/>
                <w:sz w:val="24"/>
                <w:szCs w:val="24"/>
              </w:rPr>
              <w:t>Завершення проектів заплановано на 2022 рік)</w:t>
            </w:r>
          </w:p>
          <w:p w14:paraId="00A4A5E1" w14:textId="23FD63DD" w:rsidR="00D2236F" w:rsidRPr="00CB4F87" w:rsidRDefault="00D2236F" w:rsidP="00D2236F">
            <w:pPr>
              <w:ind w:firstLine="8"/>
              <w:jc w:val="both"/>
              <w:rPr>
                <w:rFonts w:ascii="Times New Roman" w:hAnsi="Times New Roman"/>
                <w:color w:val="000000"/>
                <w:sz w:val="24"/>
                <w:szCs w:val="24"/>
              </w:rPr>
            </w:pPr>
          </w:p>
        </w:tc>
        <w:tc>
          <w:tcPr>
            <w:tcW w:w="724" w:type="pct"/>
            <w:gridSpan w:val="2"/>
            <w:shd w:val="clear" w:color="auto" w:fill="auto"/>
          </w:tcPr>
          <w:p w14:paraId="477C6475" w14:textId="77777777" w:rsidR="000C5DA1" w:rsidRPr="00CB4F87" w:rsidRDefault="000C5DA1" w:rsidP="00F973B0">
            <w:pPr>
              <w:ind w:left="8"/>
              <w:jc w:val="center"/>
              <w:rPr>
                <w:rFonts w:ascii="Times New Roman" w:hAnsi="Times New Roman"/>
                <w:color w:val="000000"/>
                <w:sz w:val="24"/>
                <w:szCs w:val="24"/>
              </w:rPr>
            </w:pPr>
            <w:r w:rsidRPr="00CB4F87">
              <w:rPr>
                <w:rFonts w:ascii="Times New Roman" w:hAnsi="Times New Roman"/>
                <w:color w:val="000000"/>
                <w:sz w:val="24"/>
                <w:szCs w:val="24"/>
              </w:rPr>
              <w:lastRenderedPageBreak/>
              <w:t>Державний бюджет</w:t>
            </w:r>
          </w:p>
          <w:p w14:paraId="0A26AD6E" w14:textId="74F37757" w:rsidR="004F5963" w:rsidRPr="00CB4F87" w:rsidRDefault="000C5DA1" w:rsidP="00F973B0">
            <w:pPr>
              <w:ind w:left="8"/>
              <w:jc w:val="center"/>
              <w:rPr>
                <w:rFonts w:ascii="Times New Roman" w:hAnsi="Times New Roman"/>
                <w:color w:val="000000"/>
                <w:sz w:val="24"/>
                <w:szCs w:val="24"/>
              </w:rPr>
            </w:pPr>
            <w:r w:rsidRPr="00CB4F87">
              <w:rPr>
                <w:rFonts w:ascii="Times New Roman" w:hAnsi="Times New Roman"/>
                <w:color w:val="000000"/>
                <w:sz w:val="24"/>
                <w:szCs w:val="24"/>
              </w:rPr>
              <w:lastRenderedPageBreak/>
              <w:t>(в рамках фінансування Державної цільової економічної програми розвитку автомобільних доріг загального користування державного значення на 2018—2022 роки, затвердженої постановою Кабінету Міністрів України від 21</w:t>
            </w:r>
            <w:r w:rsidR="00D52075" w:rsidRPr="00CB4F87">
              <w:rPr>
                <w:rFonts w:ascii="Times New Roman" w:hAnsi="Times New Roman"/>
                <w:color w:val="000000"/>
                <w:sz w:val="24"/>
                <w:szCs w:val="24"/>
              </w:rPr>
              <w:t xml:space="preserve"> березня </w:t>
            </w:r>
            <w:r w:rsidRPr="00CB4F87">
              <w:rPr>
                <w:rFonts w:ascii="Times New Roman" w:hAnsi="Times New Roman"/>
                <w:color w:val="000000"/>
                <w:sz w:val="24"/>
                <w:szCs w:val="24"/>
              </w:rPr>
              <w:t xml:space="preserve">2018 </w:t>
            </w:r>
            <w:r w:rsidR="00D52075" w:rsidRPr="00CB4F87">
              <w:rPr>
                <w:rFonts w:ascii="Times New Roman" w:hAnsi="Times New Roman"/>
                <w:color w:val="000000"/>
                <w:sz w:val="24"/>
                <w:szCs w:val="24"/>
              </w:rPr>
              <w:t xml:space="preserve">р. </w:t>
            </w:r>
            <w:r w:rsidR="00E27D79" w:rsidRPr="00CB4F87">
              <w:rPr>
                <w:rFonts w:ascii="Times New Roman" w:hAnsi="Times New Roman"/>
                <w:color w:val="000000"/>
                <w:sz w:val="24"/>
                <w:szCs w:val="24"/>
              </w:rPr>
              <w:t>№ 382</w:t>
            </w:r>
            <w:r w:rsidR="005530E3" w:rsidRPr="00CB4F87">
              <w:rPr>
                <w:rFonts w:ascii="Times New Roman" w:hAnsi="Times New Roman"/>
                <w:color w:val="000000"/>
                <w:sz w:val="24"/>
                <w:szCs w:val="24"/>
              </w:rPr>
              <w:t xml:space="preserve"> (Офіційний вісник України,  від 01.06.2018      — 2018 р., № 42, </w:t>
            </w:r>
            <w:proofErr w:type="spellStart"/>
            <w:r w:rsidR="005530E3" w:rsidRPr="00CB4F87">
              <w:rPr>
                <w:rFonts w:ascii="Times New Roman" w:hAnsi="Times New Roman"/>
                <w:color w:val="000000"/>
                <w:sz w:val="24"/>
                <w:szCs w:val="24"/>
              </w:rPr>
              <w:t>стор</w:t>
            </w:r>
            <w:proofErr w:type="spellEnd"/>
            <w:r w:rsidR="005530E3" w:rsidRPr="00CB4F87">
              <w:rPr>
                <w:rFonts w:ascii="Times New Roman" w:hAnsi="Times New Roman"/>
                <w:color w:val="000000"/>
                <w:sz w:val="24"/>
                <w:szCs w:val="24"/>
              </w:rPr>
              <w:t>. 11, стаття 1480, код акта 90309/2018)</w:t>
            </w:r>
          </w:p>
        </w:tc>
        <w:tc>
          <w:tcPr>
            <w:tcW w:w="610" w:type="pct"/>
            <w:shd w:val="clear" w:color="auto" w:fill="auto"/>
          </w:tcPr>
          <w:p w14:paraId="08D81A80" w14:textId="2C85F4CF" w:rsidR="00D76054" w:rsidRPr="00CB4F87" w:rsidRDefault="00D2236F" w:rsidP="00F973B0">
            <w:pPr>
              <w:jc w:val="both"/>
              <w:rPr>
                <w:rFonts w:ascii="Times New Roman" w:hAnsi="Times New Roman"/>
                <w:color w:val="000000"/>
                <w:sz w:val="24"/>
                <w:szCs w:val="24"/>
              </w:rPr>
            </w:pPr>
            <w:r w:rsidRPr="00CB4F87">
              <w:rPr>
                <w:rFonts w:ascii="Times New Roman" w:hAnsi="Times New Roman"/>
                <w:color w:val="000000"/>
                <w:sz w:val="24"/>
                <w:szCs w:val="24"/>
              </w:rPr>
              <w:lastRenderedPageBreak/>
              <w:t>650,0</w:t>
            </w:r>
            <w:r w:rsidR="008826B6" w:rsidRPr="00CB4F87">
              <w:rPr>
                <w:rFonts w:ascii="Times New Roman" w:hAnsi="Times New Roman"/>
                <w:color w:val="000000"/>
                <w:sz w:val="24"/>
                <w:szCs w:val="24"/>
              </w:rPr>
              <w:t xml:space="preserve"> </w:t>
            </w:r>
            <w:proofErr w:type="spellStart"/>
            <w:r w:rsidR="008826B6" w:rsidRPr="00CB4F87">
              <w:rPr>
                <w:rFonts w:ascii="Times New Roman" w:hAnsi="Times New Roman"/>
                <w:color w:val="000000"/>
                <w:sz w:val="24"/>
                <w:szCs w:val="24"/>
              </w:rPr>
              <w:t>млн.грн</w:t>
            </w:r>
            <w:proofErr w:type="spellEnd"/>
            <w:r w:rsidR="008826B6" w:rsidRPr="00CB4F87">
              <w:rPr>
                <w:rFonts w:ascii="Times New Roman" w:hAnsi="Times New Roman"/>
                <w:color w:val="000000"/>
                <w:sz w:val="24"/>
                <w:szCs w:val="24"/>
              </w:rPr>
              <w:t>.</w:t>
            </w:r>
          </w:p>
          <w:p w14:paraId="2A0D7BEC" w14:textId="6D6F332C" w:rsidR="00D2236F" w:rsidRPr="00CB4F87" w:rsidRDefault="00D2236F" w:rsidP="00F973B0">
            <w:pPr>
              <w:jc w:val="both"/>
              <w:rPr>
                <w:rFonts w:ascii="Times New Roman" w:hAnsi="Times New Roman"/>
                <w:color w:val="000000"/>
                <w:sz w:val="24"/>
                <w:szCs w:val="24"/>
              </w:rPr>
            </w:pPr>
          </w:p>
          <w:p w14:paraId="5E0B20C3" w14:textId="456326B0" w:rsidR="00D2236F" w:rsidRPr="00CB4F87" w:rsidRDefault="00D2236F" w:rsidP="00F973B0">
            <w:pPr>
              <w:jc w:val="both"/>
              <w:rPr>
                <w:rFonts w:ascii="Times New Roman" w:hAnsi="Times New Roman"/>
                <w:color w:val="000000"/>
                <w:sz w:val="24"/>
                <w:szCs w:val="24"/>
              </w:rPr>
            </w:pPr>
          </w:p>
          <w:p w14:paraId="07CFFEF0" w14:textId="2F29EF9C" w:rsidR="00D2236F" w:rsidRPr="00CB4F87" w:rsidRDefault="00D2236F" w:rsidP="00F973B0">
            <w:pPr>
              <w:jc w:val="both"/>
              <w:rPr>
                <w:rFonts w:ascii="Times New Roman" w:hAnsi="Times New Roman"/>
                <w:color w:val="000000"/>
                <w:sz w:val="24"/>
                <w:szCs w:val="24"/>
              </w:rPr>
            </w:pPr>
          </w:p>
          <w:p w14:paraId="76DA0471" w14:textId="100D955F" w:rsidR="00D2236F" w:rsidRPr="00CB4F87" w:rsidRDefault="00D2236F" w:rsidP="00F973B0">
            <w:pPr>
              <w:jc w:val="both"/>
              <w:rPr>
                <w:rFonts w:ascii="Times New Roman" w:hAnsi="Times New Roman"/>
                <w:color w:val="000000"/>
                <w:sz w:val="24"/>
                <w:szCs w:val="24"/>
              </w:rPr>
            </w:pPr>
          </w:p>
          <w:p w14:paraId="3717860D" w14:textId="77777777" w:rsidR="00D2236F" w:rsidRPr="00CB4F87" w:rsidRDefault="00D2236F" w:rsidP="00F973B0">
            <w:pPr>
              <w:jc w:val="both"/>
              <w:rPr>
                <w:rFonts w:ascii="Times New Roman" w:hAnsi="Times New Roman"/>
                <w:color w:val="000000"/>
                <w:sz w:val="24"/>
                <w:szCs w:val="24"/>
              </w:rPr>
            </w:pPr>
          </w:p>
          <w:p w14:paraId="070BA16B" w14:textId="77777777" w:rsidR="00D2236F" w:rsidRPr="00CB4F87" w:rsidRDefault="00D2236F" w:rsidP="00F973B0">
            <w:pPr>
              <w:jc w:val="both"/>
              <w:rPr>
                <w:rFonts w:ascii="Times New Roman" w:hAnsi="Times New Roman"/>
                <w:color w:val="000000"/>
                <w:sz w:val="24"/>
                <w:szCs w:val="24"/>
              </w:rPr>
            </w:pPr>
          </w:p>
          <w:p w14:paraId="516530ED" w14:textId="77777777" w:rsidR="00D2236F" w:rsidRPr="00CB4F87" w:rsidRDefault="00D2236F" w:rsidP="00F973B0">
            <w:pPr>
              <w:jc w:val="both"/>
              <w:rPr>
                <w:rFonts w:ascii="Times New Roman" w:hAnsi="Times New Roman"/>
                <w:color w:val="000000"/>
                <w:sz w:val="24"/>
                <w:szCs w:val="24"/>
              </w:rPr>
            </w:pPr>
          </w:p>
          <w:p w14:paraId="0B14A93C" w14:textId="77777777" w:rsidR="00D2236F" w:rsidRPr="00CB4F87" w:rsidRDefault="00D2236F" w:rsidP="00F973B0">
            <w:pPr>
              <w:jc w:val="both"/>
              <w:rPr>
                <w:rFonts w:ascii="Times New Roman" w:hAnsi="Times New Roman"/>
                <w:color w:val="000000"/>
                <w:sz w:val="24"/>
                <w:szCs w:val="24"/>
              </w:rPr>
            </w:pPr>
          </w:p>
          <w:p w14:paraId="47DB317F" w14:textId="77777777" w:rsidR="00D2236F" w:rsidRPr="00CB4F87" w:rsidRDefault="00D2236F" w:rsidP="00F973B0">
            <w:pPr>
              <w:jc w:val="both"/>
              <w:rPr>
                <w:rFonts w:ascii="Times New Roman" w:hAnsi="Times New Roman"/>
                <w:color w:val="000000"/>
                <w:sz w:val="24"/>
                <w:szCs w:val="24"/>
              </w:rPr>
            </w:pPr>
          </w:p>
          <w:p w14:paraId="74281568" w14:textId="2EA9EC4E" w:rsidR="00D2236F" w:rsidRPr="00CB4F87" w:rsidRDefault="00D2236F" w:rsidP="00F973B0">
            <w:pPr>
              <w:jc w:val="both"/>
              <w:rPr>
                <w:rFonts w:ascii="Times New Roman" w:hAnsi="Times New Roman"/>
                <w:color w:val="000000"/>
                <w:sz w:val="24"/>
                <w:szCs w:val="24"/>
              </w:rPr>
            </w:pPr>
            <w:r w:rsidRPr="00CB4F87">
              <w:rPr>
                <w:rFonts w:ascii="Times New Roman" w:hAnsi="Times New Roman"/>
                <w:color w:val="000000"/>
                <w:sz w:val="24"/>
                <w:szCs w:val="24"/>
              </w:rPr>
              <w:t>967,40 млн грн</w:t>
            </w:r>
          </w:p>
          <w:p w14:paraId="27CC749D" w14:textId="67C19AF0" w:rsidR="00D2236F" w:rsidRPr="00CB4F87" w:rsidRDefault="00D2236F" w:rsidP="00F973B0">
            <w:pPr>
              <w:jc w:val="both"/>
              <w:rPr>
                <w:rFonts w:ascii="Times New Roman" w:hAnsi="Times New Roman"/>
                <w:color w:val="000000"/>
                <w:sz w:val="24"/>
                <w:szCs w:val="24"/>
              </w:rPr>
            </w:pPr>
          </w:p>
          <w:p w14:paraId="0961E50C" w14:textId="6484BA75" w:rsidR="00D2236F" w:rsidRPr="00CB4F87" w:rsidRDefault="00D2236F" w:rsidP="00F973B0">
            <w:pPr>
              <w:jc w:val="both"/>
              <w:rPr>
                <w:rFonts w:ascii="Times New Roman" w:hAnsi="Times New Roman"/>
                <w:color w:val="000000"/>
                <w:sz w:val="24"/>
                <w:szCs w:val="24"/>
              </w:rPr>
            </w:pPr>
          </w:p>
          <w:p w14:paraId="52F20739" w14:textId="2C701CFD" w:rsidR="00D2236F" w:rsidRPr="00CB4F87" w:rsidRDefault="00D2236F" w:rsidP="00F973B0">
            <w:pPr>
              <w:jc w:val="both"/>
              <w:rPr>
                <w:rFonts w:ascii="Times New Roman" w:hAnsi="Times New Roman"/>
                <w:color w:val="000000"/>
                <w:sz w:val="24"/>
                <w:szCs w:val="24"/>
              </w:rPr>
            </w:pPr>
          </w:p>
          <w:p w14:paraId="6414EF39" w14:textId="3A9F89C8" w:rsidR="00D2236F" w:rsidRPr="00CB4F87" w:rsidRDefault="00D2236F" w:rsidP="00F973B0">
            <w:pPr>
              <w:jc w:val="both"/>
              <w:rPr>
                <w:rFonts w:ascii="Times New Roman" w:hAnsi="Times New Roman"/>
                <w:color w:val="000000"/>
                <w:sz w:val="24"/>
                <w:szCs w:val="24"/>
              </w:rPr>
            </w:pPr>
          </w:p>
          <w:p w14:paraId="15759C4B" w14:textId="1507F8DC" w:rsidR="00D2236F" w:rsidRPr="00CB4F87" w:rsidRDefault="00D2236F" w:rsidP="00F973B0">
            <w:pPr>
              <w:jc w:val="both"/>
              <w:rPr>
                <w:rFonts w:ascii="Times New Roman" w:hAnsi="Times New Roman"/>
                <w:color w:val="000000"/>
                <w:sz w:val="24"/>
                <w:szCs w:val="24"/>
              </w:rPr>
            </w:pPr>
          </w:p>
          <w:p w14:paraId="0DF7A167" w14:textId="77777777" w:rsidR="00D2236F" w:rsidRPr="00CB4F87" w:rsidRDefault="00D2236F" w:rsidP="00F973B0">
            <w:pPr>
              <w:jc w:val="both"/>
              <w:rPr>
                <w:rFonts w:ascii="Times New Roman" w:hAnsi="Times New Roman"/>
                <w:color w:val="000000"/>
                <w:sz w:val="24"/>
                <w:szCs w:val="24"/>
              </w:rPr>
            </w:pPr>
          </w:p>
          <w:p w14:paraId="76169DD9" w14:textId="77777777" w:rsidR="00D2236F" w:rsidRPr="00CB4F87" w:rsidRDefault="00D2236F" w:rsidP="00F973B0">
            <w:pPr>
              <w:jc w:val="both"/>
              <w:rPr>
                <w:rFonts w:ascii="Times New Roman" w:hAnsi="Times New Roman"/>
                <w:color w:val="000000"/>
                <w:sz w:val="24"/>
                <w:szCs w:val="24"/>
              </w:rPr>
            </w:pPr>
          </w:p>
          <w:p w14:paraId="6DE2D993" w14:textId="60A35C3E" w:rsidR="00D2236F" w:rsidRPr="00CB4F87" w:rsidRDefault="00D2236F" w:rsidP="00F973B0">
            <w:pPr>
              <w:jc w:val="both"/>
              <w:rPr>
                <w:rFonts w:ascii="Times New Roman" w:hAnsi="Times New Roman"/>
                <w:color w:val="000000"/>
                <w:sz w:val="24"/>
                <w:szCs w:val="24"/>
              </w:rPr>
            </w:pPr>
            <w:r w:rsidRPr="00CB4F87">
              <w:rPr>
                <w:rFonts w:ascii="Times New Roman" w:hAnsi="Times New Roman"/>
                <w:color w:val="000000"/>
                <w:sz w:val="24"/>
                <w:szCs w:val="24"/>
              </w:rPr>
              <w:t>2241,05 млн грн</w:t>
            </w:r>
          </w:p>
          <w:p w14:paraId="657D4331" w14:textId="77777777" w:rsidR="004F5963" w:rsidRPr="00CB4F87" w:rsidRDefault="004F5963" w:rsidP="00F973B0">
            <w:pPr>
              <w:jc w:val="both"/>
              <w:rPr>
                <w:rFonts w:ascii="Times New Roman" w:hAnsi="Times New Roman"/>
                <w:color w:val="000000"/>
                <w:sz w:val="24"/>
                <w:szCs w:val="24"/>
              </w:rPr>
            </w:pPr>
          </w:p>
          <w:p w14:paraId="11878C77" w14:textId="77777777" w:rsidR="004F5963" w:rsidRPr="00CB4F87" w:rsidRDefault="004F5963" w:rsidP="00F973B0">
            <w:pPr>
              <w:ind w:left="-57"/>
              <w:jc w:val="both"/>
              <w:rPr>
                <w:rFonts w:ascii="Times New Roman" w:hAnsi="Times New Roman"/>
                <w:color w:val="000000"/>
                <w:sz w:val="24"/>
                <w:szCs w:val="24"/>
              </w:rPr>
            </w:pPr>
          </w:p>
        </w:tc>
      </w:tr>
      <w:tr w:rsidR="00041C1D" w:rsidRPr="00CB4F87" w14:paraId="51237920" w14:textId="77777777" w:rsidTr="002D5C65">
        <w:trPr>
          <w:trHeight w:val="12"/>
        </w:trPr>
        <w:tc>
          <w:tcPr>
            <w:tcW w:w="699" w:type="pct"/>
            <w:vMerge/>
            <w:shd w:val="clear" w:color="auto" w:fill="auto"/>
          </w:tcPr>
          <w:p w14:paraId="3A592994" w14:textId="77777777" w:rsidR="00041C1D" w:rsidRPr="00CB4F87" w:rsidRDefault="00041C1D" w:rsidP="00F973B0">
            <w:pPr>
              <w:jc w:val="both"/>
              <w:textAlignment w:val="baseline"/>
              <w:rPr>
                <w:rFonts w:ascii="Times New Roman" w:hAnsi="Times New Roman"/>
                <w:sz w:val="24"/>
                <w:szCs w:val="24"/>
              </w:rPr>
            </w:pPr>
          </w:p>
        </w:tc>
        <w:tc>
          <w:tcPr>
            <w:tcW w:w="712" w:type="pct"/>
            <w:shd w:val="clear" w:color="auto" w:fill="auto"/>
          </w:tcPr>
          <w:p w14:paraId="750DB237" w14:textId="5BCFF922" w:rsidR="00041C1D" w:rsidRPr="00CB4F87" w:rsidRDefault="00041C1D" w:rsidP="00041C1D">
            <w:pPr>
              <w:pStyle w:val="a4"/>
              <w:numPr>
                <w:ilvl w:val="0"/>
                <w:numId w:val="24"/>
              </w:numPr>
              <w:ind w:left="12" w:firstLine="0"/>
              <w:jc w:val="both"/>
              <w:rPr>
                <w:rFonts w:ascii="Times New Roman" w:hAnsi="Times New Roman"/>
                <w:color w:val="000000"/>
                <w:sz w:val="24"/>
                <w:szCs w:val="24"/>
              </w:rPr>
            </w:pPr>
            <w:r w:rsidRPr="00CB4F87">
              <w:rPr>
                <w:rFonts w:ascii="Times New Roman" w:hAnsi="Times New Roman"/>
                <w:color w:val="000000"/>
                <w:sz w:val="24"/>
                <w:szCs w:val="24"/>
              </w:rPr>
              <w:t xml:space="preserve">Капітальний ремонт автомобільної дороги М-19 </w:t>
            </w:r>
            <w:proofErr w:type="spellStart"/>
            <w:r w:rsidRPr="00CB4F87">
              <w:rPr>
                <w:rFonts w:ascii="Times New Roman" w:hAnsi="Times New Roman"/>
                <w:color w:val="000000"/>
                <w:sz w:val="24"/>
                <w:szCs w:val="24"/>
              </w:rPr>
              <w:t>Доманове</w:t>
            </w:r>
            <w:proofErr w:type="spellEnd"/>
            <w:r w:rsidRPr="00CB4F87">
              <w:rPr>
                <w:rFonts w:ascii="Times New Roman" w:hAnsi="Times New Roman"/>
                <w:color w:val="000000"/>
                <w:sz w:val="24"/>
                <w:szCs w:val="24"/>
              </w:rPr>
              <w:t xml:space="preserve"> (на м. </w:t>
            </w:r>
            <w:r w:rsidRPr="00CB4F87">
              <w:rPr>
                <w:rFonts w:ascii="Times New Roman" w:hAnsi="Times New Roman"/>
                <w:color w:val="000000"/>
                <w:sz w:val="24"/>
                <w:szCs w:val="24"/>
              </w:rPr>
              <w:lastRenderedPageBreak/>
              <w:t xml:space="preserve">Брест) – Ковель – Чернівці – </w:t>
            </w:r>
            <w:proofErr w:type="spellStart"/>
            <w:r w:rsidRPr="00CB4F87">
              <w:rPr>
                <w:rFonts w:ascii="Times New Roman" w:hAnsi="Times New Roman"/>
                <w:color w:val="000000"/>
                <w:sz w:val="24"/>
                <w:szCs w:val="24"/>
              </w:rPr>
              <w:t>Тереблече</w:t>
            </w:r>
            <w:proofErr w:type="spellEnd"/>
            <w:r w:rsidRPr="00CB4F87">
              <w:rPr>
                <w:rFonts w:ascii="Times New Roman" w:hAnsi="Times New Roman"/>
                <w:color w:val="000000"/>
                <w:sz w:val="24"/>
                <w:szCs w:val="24"/>
              </w:rPr>
              <w:t xml:space="preserve"> (на м. Бухарест)</w:t>
            </w:r>
          </w:p>
          <w:p w14:paraId="099CDFDF" w14:textId="297AE171" w:rsidR="00041C1D" w:rsidRPr="00CB4F87" w:rsidRDefault="00041C1D" w:rsidP="00041C1D">
            <w:pPr>
              <w:pStyle w:val="a4"/>
              <w:ind w:left="0"/>
              <w:jc w:val="both"/>
              <w:rPr>
                <w:rFonts w:ascii="Times New Roman" w:hAnsi="Times New Roman"/>
                <w:color w:val="000000"/>
                <w:sz w:val="24"/>
                <w:szCs w:val="24"/>
              </w:rPr>
            </w:pPr>
            <w:r w:rsidRPr="00CB4F87">
              <w:rPr>
                <w:rFonts w:ascii="Times New Roman" w:hAnsi="Times New Roman"/>
                <w:color w:val="000000"/>
                <w:sz w:val="24"/>
                <w:szCs w:val="24"/>
              </w:rPr>
              <w:t xml:space="preserve">(Ковель (з під’їздами) - Луцьк, </w:t>
            </w:r>
            <w:proofErr w:type="spellStart"/>
            <w:r w:rsidRPr="00CB4F87">
              <w:rPr>
                <w:rFonts w:ascii="Times New Roman" w:hAnsi="Times New Roman"/>
                <w:color w:val="000000"/>
                <w:sz w:val="24"/>
                <w:szCs w:val="24"/>
              </w:rPr>
              <w:t>Підгайці</w:t>
            </w:r>
            <w:proofErr w:type="spellEnd"/>
            <w:r w:rsidRPr="00CB4F87">
              <w:rPr>
                <w:rFonts w:ascii="Times New Roman" w:hAnsi="Times New Roman"/>
                <w:color w:val="000000"/>
                <w:sz w:val="24"/>
                <w:szCs w:val="24"/>
              </w:rPr>
              <w:t xml:space="preserve"> - Тернопіль - </w:t>
            </w:r>
            <w:proofErr w:type="spellStart"/>
            <w:r w:rsidRPr="00CB4F87">
              <w:rPr>
                <w:rFonts w:ascii="Times New Roman" w:hAnsi="Times New Roman"/>
                <w:color w:val="000000"/>
                <w:sz w:val="24"/>
                <w:szCs w:val="24"/>
              </w:rPr>
              <w:t>Копичинці</w:t>
            </w:r>
            <w:proofErr w:type="spellEnd"/>
            <w:r w:rsidRPr="00CB4F87">
              <w:rPr>
                <w:rFonts w:ascii="Times New Roman" w:hAnsi="Times New Roman"/>
                <w:color w:val="000000"/>
                <w:sz w:val="24"/>
                <w:szCs w:val="24"/>
              </w:rPr>
              <w:t xml:space="preserve">, Заліщики - </w:t>
            </w:r>
            <w:proofErr w:type="spellStart"/>
            <w:r w:rsidRPr="00CB4F87">
              <w:rPr>
                <w:rFonts w:ascii="Times New Roman" w:hAnsi="Times New Roman"/>
                <w:color w:val="000000"/>
                <w:sz w:val="24"/>
                <w:szCs w:val="24"/>
              </w:rPr>
              <w:t>Тереблече</w:t>
            </w:r>
            <w:proofErr w:type="spellEnd"/>
            <w:r w:rsidRPr="00CB4F87">
              <w:rPr>
                <w:rFonts w:ascii="Times New Roman" w:hAnsi="Times New Roman"/>
                <w:color w:val="000000"/>
                <w:sz w:val="24"/>
                <w:szCs w:val="24"/>
              </w:rPr>
              <w:t>)</w:t>
            </w:r>
          </w:p>
        </w:tc>
        <w:tc>
          <w:tcPr>
            <w:tcW w:w="1053" w:type="pct"/>
            <w:shd w:val="clear" w:color="auto" w:fill="auto"/>
          </w:tcPr>
          <w:p w14:paraId="0B1632C9" w14:textId="77777777" w:rsidR="00041C1D" w:rsidRPr="00CB4F87" w:rsidRDefault="00041C1D" w:rsidP="00F973B0">
            <w:pPr>
              <w:pStyle w:val="a4"/>
              <w:ind w:left="0"/>
              <w:jc w:val="center"/>
              <w:rPr>
                <w:rFonts w:ascii="Times New Roman" w:hAnsi="Times New Roman"/>
                <w:color w:val="000000"/>
                <w:sz w:val="24"/>
                <w:szCs w:val="24"/>
              </w:rPr>
            </w:pPr>
            <w:r w:rsidRPr="00CB4F87">
              <w:rPr>
                <w:rFonts w:ascii="Times New Roman" w:hAnsi="Times New Roman"/>
                <w:color w:val="000000"/>
                <w:sz w:val="24"/>
                <w:szCs w:val="24"/>
              </w:rPr>
              <w:lastRenderedPageBreak/>
              <w:t>Укравтодор</w:t>
            </w:r>
          </w:p>
          <w:p w14:paraId="46A54FD3" w14:textId="77777777" w:rsidR="00041C1D" w:rsidRPr="00CB4F87" w:rsidRDefault="00041C1D" w:rsidP="00F973B0">
            <w:pPr>
              <w:pStyle w:val="a4"/>
              <w:ind w:left="0"/>
              <w:jc w:val="center"/>
              <w:rPr>
                <w:rFonts w:ascii="Times New Roman" w:hAnsi="Times New Roman"/>
                <w:color w:val="000000"/>
                <w:sz w:val="24"/>
                <w:szCs w:val="24"/>
              </w:rPr>
            </w:pPr>
            <w:r w:rsidRPr="00CB4F87">
              <w:rPr>
                <w:rFonts w:ascii="Times New Roman" w:hAnsi="Times New Roman"/>
                <w:color w:val="000000"/>
                <w:sz w:val="24"/>
                <w:szCs w:val="24"/>
              </w:rPr>
              <w:t>Мінінфраструткури</w:t>
            </w:r>
          </w:p>
          <w:p w14:paraId="4454D6D9" w14:textId="77777777" w:rsidR="00041C1D" w:rsidRPr="00CB4F87" w:rsidRDefault="00041C1D" w:rsidP="00F973B0">
            <w:pPr>
              <w:pStyle w:val="a4"/>
              <w:ind w:left="0"/>
              <w:jc w:val="center"/>
              <w:rPr>
                <w:rFonts w:ascii="Times New Roman" w:hAnsi="Times New Roman"/>
                <w:color w:val="000000"/>
                <w:sz w:val="24"/>
                <w:szCs w:val="24"/>
              </w:rPr>
            </w:pPr>
            <w:r w:rsidRPr="00CB4F87">
              <w:rPr>
                <w:rFonts w:ascii="Times New Roman" w:hAnsi="Times New Roman"/>
                <w:color w:val="000000"/>
                <w:sz w:val="24"/>
                <w:szCs w:val="24"/>
              </w:rPr>
              <w:t>Чернівецька облдержадміністрація</w:t>
            </w:r>
          </w:p>
          <w:p w14:paraId="74B33180" w14:textId="197EF99B" w:rsidR="00041C1D" w:rsidRPr="00CB4F87" w:rsidRDefault="00041C1D" w:rsidP="00041C1D">
            <w:pPr>
              <w:pStyle w:val="a4"/>
              <w:ind w:left="0"/>
              <w:jc w:val="center"/>
              <w:rPr>
                <w:rFonts w:ascii="Times New Roman" w:hAnsi="Times New Roman"/>
                <w:color w:val="000000"/>
                <w:sz w:val="24"/>
                <w:szCs w:val="24"/>
              </w:rPr>
            </w:pPr>
            <w:r w:rsidRPr="00CB4F87">
              <w:rPr>
                <w:rFonts w:ascii="Times New Roman" w:hAnsi="Times New Roman"/>
                <w:color w:val="000000"/>
                <w:sz w:val="24"/>
                <w:szCs w:val="24"/>
              </w:rPr>
              <w:lastRenderedPageBreak/>
              <w:t>Тернопільська  облдержадміністрація</w:t>
            </w:r>
          </w:p>
          <w:p w14:paraId="169905A4" w14:textId="2A97AD1E" w:rsidR="00041C1D" w:rsidRPr="00CB4F87" w:rsidRDefault="00041C1D" w:rsidP="00F973B0">
            <w:pPr>
              <w:pStyle w:val="a4"/>
              <w:ind w:left="0"/>
              <w:jc w:val="center"/>
              <w:rPr>
                <w:rFonts w:ascii="Times New Roman" w:hAnsi="Times New Roman"/>
                <w:color w:val="000000"/>
                <w:sz w:val="24"/>
                <w:szCs w:val="24"/>
              </w:rPr>
            </w:pPr>
            <w:r w:rsidRPr="00CB4F87">
              <w:rPr>
                <w:rFonts w:ascii="Times New Roman" w:hAnsi="Times New Roman"/>
                <w:color w:val="000000"/>
                <w:sz w:val="24"/>
                <w:szCs w:val="24"/>
              </w:rPr>
              <w:t>Рівненська  облдержадміністрація</w:t>
            </w:r>
          </w:p>
          <w:p w14:paraId="17D92B72" w14:textId="238A9926" w:rsidR="00041C1D" w:rsidRPr="00CB4F87" w:rsidRDefault="00041C1D" w:rsidP="00F973B0">
            <w:pPr>
              <w:pStyle w:val="a4"/>
              <w:ind w:left="0"/>
              <w:jc w:val="center"/>
              <w:rPr>
                <w:rFonts w:ascii="Times New Roman" w:hAnsi="Times New Roman"/>
                <w:color w:val="000000"/>
                <w:sz w:val="24"/>
                <w:szCs w:val="24"/>
              </w:rPr>
            </w:pPr>
            <w:r w:rsidRPr="00CB4F87">
              <w:rPr>
                <w:rFonts w:ascii="Times New Roman" w:hAnsi="Times New Roman"/>
                <w:color w:val="000000"/>
                <w:sz w:val="24"/>
                <w:szCs w:val="24"/>
              </w:rPr>
              <w:t>Волинська облдержадміністрація</w:t>
            </w:r>
          </w:p>
          <w:p w14:paraId="62451DF7" w14:textId="7FFC8C23" w:rsidR="00041C1D" w:rsidRPr="00CB4F87" w:rsidRDefault="00041C1D" w:rsidP="00F973B0">
            <w:pPr>
              <w:pStyle w:val="a4"/>
              <w:ind w:left="0"/>
              <w:jc w:val="center"/>
              <w:rPr>
                <w:rFonts w:ascii="Times New Roman" w:hAnsi="Times New Roman"/>
                <w:color w:val="000000"/>
                <w:sz w:val="24"/>
                <w:szCs w:val="24"/>
              </w:rPr>
            </w:pPr>
          </w:p>
        </w:tc>
        <w:tc>
          <w:tcPr>
            <w:tcW w:w="370" w:type="pct"/>
            <w:shd w:val="clear" w:color="auto" w:fill="auto"/>
          </w:tcPr>
          <w:p w14:paraId="109B702A" w14:textId="20AF669D" w:rsidR="00041C1D" w:rsidRPr="00CB4F87" w:rsidRDefault="00041C1D" w:rsidP="00F973B0">
            <w:pPr>
              <w:ind w:left="57"/>
              <w:jc w:val="center"/>
              <w:textAlignment w:val="baseline"/>
              <w:rPr>
                <w:rFonts w:ascii="Times New Roman" w:hAnsi="Times New Roman"/>
                <w:color w:val="000000"/>
                <w:sz w:val="24"/>
                <w:szCs w:val="24"/>
              </w:rPr>
            </w:pPr>
            <w:r w:rsidRPr="00CB4F87">
              <w:rPr>
                <w:rFonts w:ascii="Times New Roman" w:hAnsi="Times New Roman"/>
                <w:color w:val="000000"/>
                <w:sz w:val="24"/>
                <w:szCs w:val="24"/>
              </w:rPr>
              <w:lastRenderedPageBreak/>
              <w:t>2021</w:t>
            </w:r>
          </w:p>
        </w:tc>
        <w:tc>
          <w:tcPr>
            <w:tcW w:w="833" w:type="pct"/>
            <w:gridSpan w:val="2"/>
            <w:shd w:val="clear" w:color="auto" w:fill="auto"/>
          </w:tcPr>
          <w:p w14:paraId="6AB76B68" w14:textId="77777777" w:rsidR="00041C1D" w:rsidRPr="00CB4F87" w:rsidRDefault="00041C1D" w:rsidP="00DB19ED">
            <w:pPr>
              <w:pStyle w:val="a4"/>
              <w:ind w:left="0"/>
              <w:jc w:val="both"/>
              <w:rPr>
                <w:rFonts w:ascii="Times New Roman" w:hAnsi="Times New Roman"/>
                <w:color w:val="000000"/>
                <w:sz w:val="24"/>
                <w:szCs w:val="24"/>
              </w:rPr>
            </w:pPr>
            <w:r w:rsidRPr="00CB4F87">
              <w:rPr>
                <w:rFonts w:ascii="Times New Roman" w:hAnsi="Times New Roman"/>
                <w:color w:val="000000"/>
                <w:sz w:val="24"/>
                <w:szCs w:val="24"/>
              </w:rPr>
              <w:t>Проведення робіт з капітального ремонту на а/д</w:t>
            </w:r>
          </w:p>
          <w:p w14:paraId="19A0634E" w14:textId="77777777" w:rsidR="00041C1D" w:rsidRPr="00CB4F87" w:rsidRDefault="00041C1D" w:rsidP="00DB19ED">
            <w:pPr>
              <w:pStyle w:val="a4"/>
              <w:ind w:left="0"/>
              <w:jc w:val="both"/>
              <w:rPr>
                <w:rFonts w:ascii="Times New Roman" w:hAnsi="Times New Roman"/>
                <w:color w:val="000000"/>
                <w:sz w:val="24"/>
                <w:szCs w:val="24"/>
              </w:rPr>
            </w:pPr>
            <w:r w:rsidRPr="00CB4F87">
              <w:rPr>
                <w:rFonts w:ascii="Times New Roman" w:hAnsi="Times New Roman"/>
                <w:color w:val="000000"/>
                <w:sz w:val="24"/>
                <w:szCs w:val="24"/>
              </w:rPr>
              <w:lastRenderedPageBreak/>
              <w:t xml:space="preserve"> М-19 </w:t>
            </w:r>
            <w:proofErr w:type="spellStart"/>
            <w:r w:rsidRPr="00CB4F87">
              <w:rPr>
                <w:rFonts w:ascii="Times New Roman" w:hAnsi="Times New Roman"/>
                <w:color w:val="000000"/>
                <w:sz w:val="24"/>
                <w:szCs w:val="24"/>
              </w:rPr>
              <w:t>Доманове</w:t>
            </w:r>
            <w:proofErr w:type="spellEnd"/>
            <w:r w:rsidRPr="00CB4F87">
              <w:rPr>
                <w:rFonts w:ascii="Times New Roman" w:hAnsi="Times New Roman"/>
                <w:color w:val="000000"/>
                <w:sz w:val="24"/>
                <w:szCs w:val="24"/>
              </w:rPr>
              <w:t xml:space="preserve"> (на м. Брест) – Ковель – Чернівці – </w:t>
            </w:r>
            <w:proofErr w:type="spellStart"/>
            <w:r w:rsidRPr="00CB4F87">
              <w:rPr>
                <w:rFonts w:ascii="Times New Roman" w:hAnsi="Times New Roman"/>
                <w:color w:val="000000"/>
                <w:sz w:val="24"/>
                <w:szCs w:val="24"/>
              </w:rPr>
              <w:t>Тереблече</w:t>
            </w:r>
            <w:proofErr w:type="spellEnd"/>
            <w:r w:rsidRPr="00CB4F87">
              <w:rPr>
                <w:rFonts w:ascii="Times New Roman" w:hAnsi="Times New Roman"/>
                <w:color w:val="000000"/>
                <w:sz w:val="24"/>
                <w:szCs w:val="24"/>
              </w:rPr>
              <w:t xml:space="preserve"> </w:t>
            </w:r>
          </w:p>
          <w:p w14:paraId="390E57BE" w14:textId="77777777" w:rsidR="00041C1D" w:rsidRPr="00CB4F87" w:rsidRDefault="00041C1D" w:rsidP="00DB19ED">
            <w:pPr>
              <w:pStyle w:val="a4"/>
              <w:ind w:left="0"/>
              <w:jc w:val="both"/>
              <w:rPr>
                <w:rFonts w:ascii="Times New Roman" w:hAnsi="Times New Roman"/>
                <w:color w:val="000000"/>
                <w:sz w:val="24"/>
                <w:szCs w:val="24"/>
              </w:rPr>
            </w:pPr>
            <w:r w:rsidRPr="00CB4F87">
              <w:rPr>
                <w:rFonts w:ascii="Times New Roman" w:hAnsi="Times New Roman"/>
                <w:color w:val="000000"/>
                <w:sz w:val="24"/>
                <w:szCs w:val="24"/>
              </w:rPr>
              <w:t>(на м. Бухарест)</w:t>
            </w:r>
          </w:p>
          <w:p w14:paraId="362AB028" w14:textId="68C0CB3B" w:rsidR="00041C1D" w:rsidRPr="00CB4F87" w:rsidRDefault="00041C1D" w:rsidP="00DB19ED">
            <w:pPr>
              <w:pStyle w:val="a4"/>
              <w:ind w:left="0"/>
              <w:jc w:val="both"/>
              <w:rPr>
                <w:rFonts w:ascii="Times New Roman" w:hAnsi="Times New Roman"/>
                <w:color w:val="000000"/>
                <w:sz w:val="24"/>
                <w:szCs w:val="24"/>
              </w:rPr>
            </w:pPr>
            <w:r w:rsidRPr="00CB4F87">
              <w:rPr>
                <w:rFonts w:ascii="Times New Roman" w:hAnsi="Times New Roman"/>
                <w:color w:val="000000"/>
                <w:sz w:val="24"/>
                <w:szCs w:val="24"/>
              </w:rPr>
              <w:t xml:space="preserve">(Ковель (з під’їздами) - Луцьк, </w:t>
            </w:r>
            <w:proofErr w:type="spellStart"/>
            <w:r w:rsidRPr="00CB4F87">
              <w:rPr>
                <w:rFonts w:ascii="Times New Roman" w:hAnsi="Times New Roman"/>
                <w:color w:val="000000"/>
                <w:sz w:val="24"/>
                <w:szCs w:val="24"/>
              </w:rPr>
              <w:t>Підгайці</w:t>
            </w:r>
            <w:proofErr w:type="spellEnd"/>
            <w:r w:rsidRPr="00CB4F87">
              <w:rPr>
                <w:rFonts w:ascii="Times New Roman" w:hAnsi="Times New Roman"/>
                <w:color w:val="000000"/>
                <w:sz w:val="24"/>
                <w:szCs w:val="24"/>
              </w:rPr>
              <w:t xml:space="preserve"> - Тернопіль - </w:t>
            </w:r>
            <w:proofErr w:type="spellStart"/>
            <w:r w:rsidRPr="00CB4F87">
              <w:rPr>
                <w:rFonts w:ascii="Times New Roman" w:hAnsi="Times New Roman"/>
                <w:color w:val="000000"/>
                <w:sz w:val="24"/>
                <w:szCs w:val="24"/>
              </w:rPr>
              <w:t>Копичинці</w:t>
            </w:r>
            <w:proofErr w:type="spellEnd"/>
            <w:r w:rsidRPr="00CB4F87">
              <w:rPr>
                <w:rFonts w:ascii="Times New Roman" w:hAnsi="Times New Roman"/>
                <w:color w:val="000000"/>
                <w:sz w:val="24"/>
                <w:szCs w:val="24"/>
              </w:rPr>
              <w:t xml:space="preserve">, Заліщики - </w:t>
            </w:r>
            <w:proofErr w:type="spellStart"/>
            <w:r w:rsidRPr="00CB4F87">
              <w:rPr>
                <w:rFonts w:ascii="Times New Roman" w:hAnsi="Times New Roman"/>
                <w:color w:val="000000"/>
                <w:sz w:val="24"/>
                <w:szCs w:val="24"/>
              </w:rPr>
              <w:t>Тереблече</w:t>
            </w:r>
            <w:proofErr w:type="spellEnd"/>
            <w:r w:rsidRPr="00CB4F87">
              <w:rPr>
                <w:rFonts w:ascii="Times New Roman" w:hAnsi="Times New Roman"/>
                <w:color w:val="000000"/>
                <w:sz w:val="24"/>
                <w:szCs w:val="24"/>
              </w:rPr>
              <w:t>)</w:t>
            </w:r>
            <w:r w:rsidR="00DB19ED" w:rsidRPr="00CB4F87">
              <w:rPr>
                <w:rFonts w:ascii="Times New Roman" w:hAnsi="Times New Roman"/>
                <w:color w:val="000000"/>
                <w:sz w:val="24"/>
                <w:szCs w:val="24"/>
              </w:rPr>
              <w:t xml:space="preserve"> (реалізація проекту запланована на 2022 рік)</w:t>
            </w:r>
          </w:p>
        </w:tc>
        <w:tc>
          <w:tcPr>
            <w:tcW w:w="724" w:type="pct"/>
            <w:gridSpan w:val="2"/>
            <w:shd w:val="clear" w:color="auto" w:fill="auto"/>
          </w:tcPr>
          <w:p w14:paraId="1EB4D184" w14:textId="7A80C969" w:rsidR="00041C1D" w:rsidRPr="00CB4F87" w:rsidRDefault="00041C1D" w:rsidP="00F973B0">
            <w:pPr>
              <w:ind w:left="8"/>
              <w:jc w:val="center"/>
              <w:rPr>
                <w:rFonts w:ascii="Times New Roman" w:hAnsi="Times New Roman"/>
                <w:color w:val="000000"/>
                <w:sz w:val="24"/>
                <w:szCs w:val="24"/>
              </w:rPr>
            </w:pPr>
            <w:r w:rsidRPr="00CB4F87">
              <w:rPr>
                <w:rFonts w:ascii="Times New Roman" w:hAnsi="Times New Roman"/>
                <w:color w:val="000000"/>
                <w:sz w:val="24"/>
                <w:szCs w:val="24"/>
              </w:rPr>
              <w:lastRenderedPageBreak/>
              <w:t>Державний бюджет</w:t>
            </w:r>
          </w:p>
        </w:tc>
        <w:tc>
          <w:tcPr>
            <w:tcW w:w="610" w:type="pct"/>
            <w:shd w:val="clear" w:color="auto" w:fill="auto"/>
          </w:tcPr>
          <w:p w14:paraId="19D66669" w14:textId="15405CAF" w:rsidR="00041C1D" w:rsidRPr="00CB4F87" w:rsidRDefault="00041C1D" w:rsidP="00F973B0">
            <w:pPr>
              <w:jc w:val="both"/>
              <w:rPr>
                <w:rFonts w:ascii="Times New Roman" w:hAnsi="Times New Roman"/>
                <w:color w:val="000000"/>
                <w:sz w:val="24"/>
                <w:szCs w:val="24"/>
              </w:rPr>
            </w:pPr>
            <w:r w:rsidRPr="00CB4F87">
              <w:rPr>
                <w:rFonts w:ascii="Times New Roman" w:hAnsi="Times New Roman"/>
                <w:color w:val="000000"/>
                <w:sz w:val="24"/>
                <w:szCs w:val="24"/>
              </w:rPr>
              <w:t>2 834,8 млн грн</w:t>
            </w:r>
          </w:p>
        </w:tc>
      </w:tr>
      <w:tr w:rsidR="00DB19ED" w:rsidRPr="00CB4F87" w14:paraId="5576ABDA" w14:textId="77777777" w:rsidTr="002D5C65">
        <w:trPr>
          <w:trHeight w:val="12"/>
        </w:trPr>
        <w:tc>
          <w:tcPr>
            <w:tcW w:w="699" w:type="pct"/>
            <w:vMerge/>
            <w:shd w:val="clear" w:color="auto" w:fill="auto"/>
          </w:tcPr>
          <w:p w14:paraId="3E4C02FD" w14:textId="77777777" w:rsidR="00DB19ED" w:rsidRPr="00CB4F87" w:rsidRDefault="00DB19ED" w:rsidP="00F973B0">
            <w:pPr>
              <w:jc w:val="both"/>
              <w:textAlignment w:val="baseline"/>
              <w:rPr>
                <w:rFonts w:ascii="Times New Roman" w:hAnsi="Times New Roman"/>
                <w:sz w:val="24"/>
                <w:szCs w:val="24"/>
              </w:rPr>
            </w:pPr>
          </w:p>
        </w:tc>
        <w:tc>
          <w:tcPr>
            <w:tcW w:w="712" w:type="pct"/>
            <w:shd w:val="clear" w:color="auto" w:fill="auto"/>
          </w:tcPr>
          <w:p w14:paraId="55E33667" w14:textId="77777777" w:rsidR="00DB19ED" w:rsidRPr="00CB4F87" w:rsidRDefault="00DB19ED" w:rsidP="00DB19ED">
            <w:pPr>
              <w:rPr>
                <w:rFonts w:ascii="Times New Roman" w:hAnsi="Times New Roman"/>
                <w:color w:val="000000"/>
                <w:sz w:val="24"/>
                <w:szCs w:val="24"/>
              </w:rPr>
            </w:pPr>
            <w:r w:rsidRPr="00CB4F87">
              <w:rPr>
                <w:rFonts w:ascii="Times New Roman" w:hAnsi="Times New Roman"/>
                <w:color w:val="000000"/>
                <w:sz w:val="24"/>
                <w:szCs w:val="24"/>
              </w:rPr>
              <w:t xml:space="preserve">Капітальний </w:t>
            </w:r>
            <w:proofErr w:type="spellStart"/>
            <w:r w:rsidRPr="00CB4F87">
              <w:rPr>
                <w:rFonts w:ascii="Times New Roman" w:hAnsi="Times New Roman"/>
                <w:color w:val="000000"/>
                <w:sz w:val="24"/>
                <w:szCs w:val="24"/>
              </w:rPr>
              <w:t>ремон</w:t>
            </w:r>
            <w:proofErr w:type="spellEnd"/>
            <w:r w:rsidRPr="00CB4F87">
              <w:rPr>
                <w:rFonts w:ascii="Times New Roman" w:hAnsi="Times New Roman"/>
                <w:color w:val="000000"/>
                <w:sz w:val="24"/>
                <w:szCs w:val="24"/>
              </w:rPr>
              <w:t xml:space="preserve"> автомобільної дороги М-21 </w:t>
            </w:r>
            <w:proofErr w:type="spellStart"/>
            <w:r w:rsidRPr="00CB4F87">
              <w:rPr>
                <w:rFonts w:ascii="Times New Roman" w:hAnsi="Times New Roman"/>
                <w:color w:val="000000"/>
                <w:sz w:val="24"/>
                <w:szCs w:val="24"/>
              </w:rPr>
              <w:t>Виступовичі</w:t>
            </w:r>
            <w:proofErr w:type="spellEnd"/>
            <w:r w:rsidRPr="00CB4F87">
              <w:rPr>
                <w:rFonts w:ascii="Times New Roman" w:hAnsi="Times New Roman"/>
                <w:color w:val="000000"/>
                <w:sz w:val="24"/>
                <w:szCs w:val="24"/>
              </w:rPr>
              <w:t xml:space="preserve"> -Житомир - Могилів-Подільський (через м. Вінницю)</w:t>
            </w:r>
          </w:p>
          <w:p w14:paraId="051B6C38" w14:textId="08AAF413" w:rsidR="00DB19ED" w:rsidRPr="00CB4F87" w:rsidRDefault="00DB19ED" w:rsidP="00DB19ED">
            <w:pPr>
              <w:jc w:val="both"/>
              <w:rPr>
                <w:rFonts w:ascii="Times New Roman" w:hAnsi="Times New Roman"/>
                <w:color w:val="000000"/>
                <w:sz w:val="24"/>
                <w:szCs w:val="24"/>
              </w:rPr>
            </w:pPr>
            <w:r w:rsidRPr="00CB4F87">
              <w:rPr>
                <w:rFonts w:ascii="Times New Roman" w:hAnsi="Times New Roman"/>
                <w:color w:val="000000"/>
                <w:sz w:val="24"/>
                <w:szCs w:val="24"/>
              </w:rPr>
              <w:t>(Житомирська та Вінницька обл.)</w:t>
            </w:r>
          </w:p>
        </w:tc>
        <w:tc>
          <w:tcPr>
            <w:tcW w:w="1053" w:type="pct"/>
            <w:shd w:val="clear" w:color="auto" w:fill="auto"/>
          </w:tcPr>
          <w:p w14:paraId="18DCD3B1" w14:textId="77777777" w:rsidR="00DB19ED" w:rsidRPr="00CB4F87" w:rsidRDefault="00DB19ED" w:rsidP="00DB19ED">
            <w:pPr>
              <w:pStyle w:val="a4"/>
              <w:ind w:left="0"/>
              <w:jc w:val="center"/>
              <w:rPr>
                <w:rFonts w:ascii="Times New Roman" w:hAnsi="Times New Roman"/>
                <w:color w:val="000000"/>
                <w:sz w:val="24"/>
                <w:szCs w:val="24"/>
              </w:rPr>
            </w:pPr>
            <w:r w:rsidRPr="00CB4F87">
              <w:rPr>
                <w:rFonts w:ascii="Times New Roman" w:hAnsi="Times New Roman"/>
                <w:color w:val="000000"/>
                <w:sz w:val="24"/>
                <w:szCs w:val="24"/>
              </w:rPr>
              <w:t>Укравтодор</w:t>
            </w:r>
          </w:p>
          <w:p w14:paraId="6AB1EA97" w14:textId="77777777" w:rsidR="00DB19ED" w:rsidRPr="00CB4F87" w:rsidRDefault="00DB19ED" w:rsidP="00DB19ED">
            <w:pPr>
              <w:pStyle w:val="a4"/>
              <w:ind w:left="0"/>
              <w:jc w:val="center"/>
              <w:rPr>
                <w:rFonts w:ascii="Times New Roman" w:hAnsi="Times New Roman"/>
                <w:color w:val="000000"/>
                <w:sz w:val="24"/>
                <w:szCs w:val="24"/>
              </w:rPr>
            </w:pPr>
            <w:r w:rsidRPr="00CB4F87">
              <w:rPr>
                <w:rFonts w:ascii="Times New Roman" w:hAnsi="Times New Roman"/>
                <w:color w:val="000000"/>
                <w:sz w:val="24"/>
                <w:szCs w:val="24"/>
              </w:rPr>
              <w:t>Мінінфраструткури</w:t>
            </w:r>
          </w:p>
          <w:p w14:paraId="46819306" w14:textId="66489FDA" w:rsidR="00DB19ED" w:rsidRPr="00CB4F87" w:rsidRDefault="00DB19ED" w:rsidP="00DB19ED">
            <w:pPr>
              <w:pStyle w:val="a4"/>
              <w:ind w:left="0"/>
              <w:jc w:val="center"/>
              <w:rPr>
                <w:rFonts w:ascii="Times New Roman" w:hAnsi="Times New Roman"/>
                <w:color w:val="000000"/>
                <w:sz w:val="24"/>
                <w:szCs w:val="24"/>
              </w:rPr>
            </w:pPr>
            <w:r w:rsidRPr="00CB4F87">
              <w:rPr>
                <w:rFonts w:ascii="Times New Roman" w:hAnsi="Times New Roman"/>
                <w:color w:val="000000"/>
                <w:sz w:val="24"/>
                <w:szCs w:val="24"/>
              </w:rPr>
              <w:t>Житомирська облдержадміністрація</w:t>
            </w:r>
          </w:p>
          <w:p w14:paraId="0B2968EE" w14:textId="0A3EB47E" w:rsidR="00DB19ED" w:rsidRPr="00CB4F87" w:rsidRDefault="00DB19ED" w:rsidP="00DB19ED">
            <w:pPr>
              <w:pStyle w:val="a4"/>
              <w:ind w:left="0"/>
              <w:jc w:val="center"/>
              <w:rPr>
                <w:rFonts w:ascii="Times New Roman" w:hAnsi="Times New Roman"/>
                <w:color w:val="000000"/>
                <w:sz w:val="24"/>
                <w:szCs w:val="24"/>
              </w:rPr>
            </w:pPr>
            <w:r w:rsidRPr="00CB4F87">
              <w:rPr>
                <w:rFonts w:ascii="Times New Roman" w:hAnsi="Times New Roman"/>
                <w:color w:val="000000"/>
                <w:sz w:val="24"/>
                <w:szCs w:val="24"/>
              </w:rPr>
              <w:t>Вінницька  облдержадміністрація</w:t>
            </w:r>
          </w:p>
          <w:p w14:paraId="08135EB0" w14:textId="77777777" w:rsidR="00DB19ED" w:rsidRPr="00CB4F87" w:rsidRDefault="00DB19ED" w:rsidP="00F973B0">
            <w:pPr>
              <w:pStyle w:val="a4"/>
              <w:ind w:left="0"/>
              <w:jc w:val="center"/>
              <w:rPr>
                <w:rFonts w:ascii="Times New Roman" w:hAnsi="Times New Roman"/>
                <w:color w:val="000000"/>
                <w:sz w:val="24"/>
                <w:szCs w:val="24"/>
              </w:rPr>
            </w:pPr>
          </w:p>
        </w:tc>
        <w:tc>
          <w:tcPr>
            <w:tcW w:w="370" w:type="pct"/>
            <w:shd w:val="clear" w:color="auto" w:fill="auto"/>
          </w:tcPr>
          <w:p w14:paraId="6A243E35" w14:textId="46BD7DFB" w:rsidR="00DB19ED" w:rsidRPr="00CB4F87" w:rsidRDefault="00DB19ED" w:rsidP="00F973B0">
            <w:pPr>
              <w:ind w:left="57"/>
              <w:jc w:val="center"/>
              <w:textAlignment w:val="baseline"/>
              <w:rPr>
                <w:rFonts w:ascii="Times New Roman" w:hAnsi="Times New Roman"/>
                <w:color w:val="000000"/>
                <w:sz w:val="24"/>
                <w:szCs w:val="24"/>
              </w:rPr>
            </w:pPr>
            <w:r w:rsidRPr="00CB4F87">
              <w:rPr>
                <w:rFonts w:ascii="Times New Roman" w:hAnsi="Times New Roman"/>
                <w:color w:val="000000"/>
                <w:sz w:val="24"/>
                <w:szCs w:val="24"/>
              </w:rPr>
              <w:t>2021</w:t>
            </w:r>
          </w:p>
        </w:tc>
        <w:tc>
          <w:tcPr>
            <w:tcW w:w="833" w:type="pct"/>
            <w:gridSpan w:val="2"/>
            <w:shd w:val="clear" w:color="auto" w:fill="auto"/>
          </w:tcPr>
          <w:p w14:paraId="1EDED3E6" w14:textId="77777777" w:rsidR="00DB19ED" w:rsidRPr="00CB4F87" w:rsidRDefault="00DB19ED" w:rsidP="00DB19ED">
            <w:pPr>
              <w:jc w:val="both"/>
              <w:rPr>
                <w:rFonts w:ascii="Times New Roman" w:hAnsi="Times New Roman"/>
                <w:color w:val="000000"/>
                <w:sz w:val="24"/>
                <w:szCs w:val="24"/>
              </w:rPr>
            </w:pPr>
            <w:r w:rsidRPr="00CB4F87">
              <w:rPr>
                <w:rFonts w:ascii="Times New Roman" w:hAnsi="Times New Roman"/>
                <w:color w:val="000000"/>
                <w:sz w:val="24"/>
                <w:szCs w:val="24"/>
              </w:rPr>
              <w:t xml:space="preserve">Проведення робіт з капітального ремонту на а/д М-21 </w:t>
            </w:r>
            <w:proofErr w:type="spellStart"/>
            <w:r w:rsidRPr="00CB4F87">
              <w:rPr>
                <w:rFonts w:ascii="Times New Roman" w:hAnsi="Times New Roman"/>
                <w:color w:val="000000"/>
                <w:sz w:val="24"/>
                <w:szCs w:val="24"/>
              </w:rPr>
              <w:t>Виступовичі</w:t>
            </w:r>
            <w:proofErr w:type="spellEnd"/>
            <w:r w:rsidRPr="00CB4F87">
              <w:rPr>
                <w:rFonts w:ascii="Times New Roman" w:hAnsi="Times New Roman"/>
                <w:color w:val="000000"/>
                <w:sz w:val="24"/>
                <w:szCs w:val="24"/>
              </w:rPr>
              <w:t xml:space="preserve"> -Житомир - Могилів-Подільський (через м. Вінницю)</w:t>
            </w:r>
          </w:p>
          <w:p w14:paraId="0B7360E8" w14:textId="4EF3E7D0" w:rsidR="00DB19ED" w:rsidRPr="00CB4F87" w:rsidRDefault="00DB19ED" w:rsidP="00DB19ED">
            <w:pPr>
              <w:pStyle w:val="a4"/>
              <w:ind w:left="0"/>
              <w:jc w:val="both"/>
              <w:rPr>
                <w:rFonts w:ascii="Times New Roman" w:hAnsi="Times New Roman"/>
                <w:color w:val="000000"/>
                <w:sz w:val="24"/>
                <w:szCs w:val="24"/>
              </w:rPr>
            </w:pPr>
            <w:r w:rsidRPr="00CB4F87">
              <w:rPr>
                <w:rFonts w:ascii="Times New Roman" w:hAnsi="Times New Roman"/>
                <w:color w:val="000000"/>
                <w:sz w:val="24"/>
                <w:szCs w:val="24"/>
              </w:rPr>
              <w:t>В межах Житомирської та Вінницької областей. (Завершення проекту заплановано на 2022 рік)</w:t>
            </w:r>
          </w:p>
        </w:tc>
        <w:tc>
          <w:tcPr>
            <w:tcW w:w="724" w:type="pct"/>
            <w:gridSpan w:val="2"/>
            <w:shd w:val="clear" w:color="auto" w:fill="auto"/>
          </w:tcPr>
          <w:p w14:paraId="64595C1A" w14:textId="49026A7A" w:rsidR="00DB19ED" w:rsidRPr="00CB4F87" w:rsidRDefault="00DB19ED" w:rsidP="00F973B0">
            <w:pPr>
              <w:ind w:left="8"/>
              <w:jc w:val="center"/>
              <w:rPr>
                <w:rFonts w:ascii="Times New Roman" w:hAnsi="Times New Roman"/>
                <w:color w:val="000000"/>
                <w:sz w:val="24"/>
                <w:szCs w:val="24"/>
              </w:rPr>
            </w:pPr>
            <w:r w:rsidRPr="00CB4F87">
              <w:rPr>
                <w:rFonts w:ascii="Times New Roman" w:hAnsi="Times New Roman"/>
                <w:color w:val="000000"/>
                <w:sz w:val="24"/>
                <w:szCs w:val="24"/>
              </w:rPr>
              <w:t>Державний бюджет</w:t>
            </w:r>
          </w:p>
        </w:tc>
        <w:tc>
          <w:tcPr>
            <w:tcW w:w="610" w:type="pct"/>
            <w:shd w:val="clear" w:color="auto" w:fill="auto"/>
          </w:tcPr>
          <w:p w14:paraId="532F37A6" w14:textId="4C38375F" w:rsidR="00DB19ED" w:rsidRPr="00CB4F87" w:rsidRDefault="00DB19ED" w:rsidP="00F973B0">
            <w:pPr>
              <w:jc w:val="both"/>
              <w:rPr>
                <w:rFonts w:ascii="Times New Roman" w:hAnsi="Times New Roman"/>
                <w:color w:val="000000"/>
                <w:sz w:val="24"/>
                <w:szCs w:val="24"/>
              </w:rPr>
            </w:pPr>
            <w:r w:rsidRPr="00CB4F87">
              <w:rPr>
                <w:rFonts w:ascii="Times New Roman" w:hAnsi="Times New Roman"/>
                <w:color w:val="000000"/>
                <w:sz w:val="24"/>
                <w:szCs w:val="24"/>
              </w:rPr>
              <w:t>2736,41 млн грн</w:t>
            </w:r>
          </w:p>
        </w:tc>
      </w:tr>
      <w:tr w:rsidR="00820031" w:rsidRPr="00CB4F87" w14:paraId="3E11D801" w14:textId="77777777" w:rsidTr="002D5C65">
        <w:trPr>
          <w:trHeight w:val="12"/>
        </w:trPr>
        <w:tc>
          <w:tcPr>
            <w:tcW w:w="699" w:type="pct"/>
            <w:vMerge/>
            <w:shd w:val="clear" w:color="auto" w:fill="auto"/>
          </w:tcPr>
          <w:p w14:paraId="490F86AC" w14:textId="77777777" w:rsidR="00820031" w:rsidRPr="00CB4F87" w:rsidRDefault="00820031" w:rsidP="00F973B0">
            <w:pPr>
              <w:jc w:val="both"/>
              <w:textAlignment w:val="baseline"/>
              <w:rPr>
                <w:rFonts w:ascii="Times New Roman" w:hAnsi="Times New Roman"/>
                <w:sz w:val="24"/>
                <w:szCs w:val="24"/>
              </w:rPr>
            </w:pPr>
          </w:p>
        </w:tc>
        <w:tc>
          <w:tcPr>
            <w:tcW w:w="712" w:type="pct"/>
            <w:shd w:val="clear" w:color="auto" w:fill="auto"/>
          </w:tcPr>
          <w:p w14:paraId="141E814D" w14:textId="6BEB2E83" w:rsidR="00610C98" w:rsidRPr="00CB4F87" w:rsidRDefault="00395A71" w:rsidP="00610C98">
            <w:pPr>
              <w:pStyle w:val="a4"/>
              <w:ind w:left="32"/>
              <w:jc w:val="both"/>
              <w:rPr>
                <w:rFonts w:ascii="Times New Roman" w:hAnsi="Times New Roman"/>
                <w:sz w:val="24"/>
                <w:szCs w:val="24"/>
              </w:rPr>
            </w:pPr>
            <w:r w:rsidRPr="00CB4F87">
              <w:rPr>
                <w:rFonts w:ascii="Times New Roman" w:hAnsi="Times New Roman"/>
                <w:sz w:val="24"/>
                <w:szCs w:val="24"/>
              </w:rPr>
              <w:t>21</w:t>
            </w:r>
            <w:r w:rsidR="00820031" w:rsidRPr="00CB4F87">
              <w:rPr>
                <w:rFonts w:ascii="Times New Roman" w:hAnsi="Times New Roman"/>
                <w:sz w:val="24"/>
                <w:szCs w:val="24"/>
              </w:rPr>
              <w:t>) будівництво</w:t>
            </w:r>
            <w:r w:rsidR="00AA0E80" w:rsidRPr="00CB4F87">
              <w:rPr>
                <w:rFonts w:ascii="Times New Roman" w:hAnsi="Times New Roman"/>
                <w:sz w:val="24"/>
                <w:szCs w:val="24"/>
              </w:rPr>
              <w:t xml:space="preserve"> та капітальний ремонт</w:t>
            </w:r>
            <w:r w:rsidR="00820031" w:rsidRPr="00CB4F87">
              <w:rPr>
                <w:rFonts w:ascii="Times New Roman" w:hAnsi="Times New Roman"/>
                <w:sz w:val="24"/>
                <w:szCs w:val="24"/>
              </w:rPr>
              <w:t xml:space="preserve"> автомобільної дороги М-22 Полтава – Олександрія на ділянці обходу м. Кременчук з мостовим </w:t>
            </w:r>
            <w:r w:rsidR="00820031" w:rsidRPr="00CB4F87">
              <w:rPr>
                <w:rFonts w:ascii="Times New Roman" w:hAnsi="Times New Roman"/>
                <w:sz w:val="24"/>
                <w:szCs w:val="24"/>
              </w:rPr>
              <w:lastRenderedPageBreak/>
              <w:t xml:space="preserve">переходом через р. Дніпро, Полтавська обл. </w:t>
            </w:r>
          </w:p>
          <w:p w14:paraId="73AE4362" w14:textId="40CF454B" w:rsidR="00820031" w:rsidRPr="00CB4F87" w:rsidRDefault="00820031" w:rsidP="00F973B0">
            <w:pPr>
              <w:jc w:val="both"/>
              <w:rPr>
                <w:rFonts w:ascii="Times New Roman" w:hAnsi="Times New Roman"/>
                <w:sz w:val="24"/>
                <w:szCs w:val="24"/>
              </w:rPr>
            </w:pPr>
          </w:p>
        </w:tc>
        <w:tc>
          <w:tcPr>
            <w:tcW w:w="1053" w:type="pct"/>
            <w:shd w:val="clear" w:color="auto" w:fill="auto"/>
          </w:tcPr>
          <w:p w14:paraId="425BCABE" w14:textId="77777777" w:rsidR="00820031" w:rsidRPr="00CB4F87" w:rsidRDefault="00820031" w:rsidP="00F973B0">
            <w:pPr>
              <w:pStyle w:val="a4"/>
              <w:ind w:left="0"/>
              <w:jc w:val="center"/>
              <w:rPr>
                <w:rFonts w:ascii="Times New Roman" w:hAnsi="Times New Roman"/>
                <w:sz w:val="24"/>
                <w:szCs w:val="24"/>
              </w:rPr>
            </w:pPr>
            <w:r w:rsidRPr="00CB4F87">
              <w:rPr>
                <w:rFonts w:ascii="Times New Roman" w:hAnsi="Times New Roman"/>
                <w:sz w:val="24"/>
                <w:szCs w:val="24"/>
              </w:rPr>
              <w:lastRenderedPageBreak/>
              <w:t>Укравтодор</w:t>
            </w:r>
          </w:p>
          <w:p w14:paraId="7976422A" w14:textId="77777777" w:rsidR="00610C98" w:rsidRPr="00CB4F87" w:rsidRDefault="00610C98" w:rsidP="00610C98">
            <w:pPr>
              <w:pStyle w:val="a4"/>
              <w:ind w:left="0"/>
              <w:jc w:val="center"/>
              <w:rPr>
                <w:rFonts w:ascii="Times New Roman" w:hAnsi="Times New Roman"/>
                <w:sz w:val="24"/>
                <w:szCs w:val="24"/>
              </w:rPr>
            </w:pPr>
            <w:r w:rsidRPr="00CB4F87">
              <w:rPr>
                <w:rFonts w:ascii="Times New Roman" w:hAnsi="Times New Roman"/>
                <w:sz w:val="24"/>
                <w:szCs w:val="24"/>
              </w:rPr>
              <w:t xml:space="preserve">Мінінфраструктури </w:t>
            </w:r>
          </w:p>
          <w:p w14:paraId="6B1DA304" w14:textId="0BDC3E24" w:rsidR="00610C98" w:rsidRPr="00CB4F87" w:rsidRDefault="00610C98" w:rsidP="00F973B0">
            <w:pPr>
              <w:pStyle w:val="a4"/>
              <w:ind w:left="0"/>
              <w:jc w:val="center"/>
              <w:rPr>
                <w:rFonts w:ascii="Times New Roman" w:hAnsi="Times New Roman"/>
                <w:sz w:val="24"/>
                <w:szCs w:val="24"/>
              </w:rPr>
            </w:pPr>
            <w:r w:rsidRPr="00CB4F87">
              <w:rPr>
                <w:rFonts w:ascii="Times New Roman" w:hAnsi="Times New Roman"/>
                <w:sz w:val="24"/>
                <w:szCs w:val="24"/>
              </w:rPr>
              <w:t>Полтавська  облдержадміністрація</w:t>
            </w:r>
          </w:p>
          <w:p w14:paraId="7F5BEAB4" w14:textId="206C3FFE" w:rsidR="00610C98" w:rsidRPr="00CB4F87" w:rsidRDefault="00610C98" w:rsidP="00F973B0">
            <w:pPr>
              <w:pStyle w:val="a4"/>
              <w:ind w:left="0"/>
              <w:jc w:val="center"/>
              <w:rPr>
                <w:rFonts w:ascii="Times New Roman" w:hAnsi="Times New Roman"/>
                <w:sz w:val="24"/>
                <w:szCs w:val="24"/>
              </w:rPr>
            </w:pPr>
            <w:r w:rsidRPr="00CB4F87">
              <w:rPr>
                <w:rFonts w:ascii="Times New Roman" w:hAnsi="Times New Roman"/>
                <w:sz w:val="24"/>
                <w:szCs w:val="24"/>
              </w:rPr>
              <w:t>Кіровоградська облдержадміністрація</w:t>
            </w:r>
          </w:p>
        </w:tc>
        <w:tc>
          <w:tcPr>
            <w:tcW w:w="370" w:type="pct"/>
            <w:shd w:val="clear" w:color="auto" w:fill="auto"/>
          </w:tcPr>
          <w:p w14:paraId="0447EF02" w14:textId="070BCE12" w:rsidR="00820031" w:rsidRPr="00CB4F87" w:rsidRDefault="00820031" w:rsidP="00F973B0">
            <w:pPr>
              <w:ind w:left="57"/>
              <w:jc w:val="center"/>
              <w:textAlignment w:val="baseline"/>
              <w:rPr>
                <w:rFonts w:ascii="Times New Roman" w:hAnsi="Times New Roman"/>
                <w:sz w:val="24"/>
                <w:szCs w:val="24"/>
              </w:rPr>
            </w:pPr>
            <w:r w:rsidRPr="00CB4F87">
              <w:rPr>
                <w:rFonts w:ascii="Times New Roman" w:hAnsi="Times New Roman"/>
                <w:sz w:val="24"/>
                <w:szCs w:val="24"/>
              </w:rPr>
              <w:t>2021</w:t>
            </w:r>
          </w:p>
        </w:tc>
        <w:tc>
          <w:tcPr>
            <w:tcW w:w="833" w:type="pct"/>
            <w:gridSpan w:val="2"/>
            <w:shd w:val="clear" w:color="auto" w:fill="auto"/>
          </w:tcPr>
          <w:p w14:paraId="6175CEC0" w14:textId="77777777" w:rsidR="00610C98" w:rsidRPr="00CB4F87" w:rsidRDefault="00610C98" w:rsidP="00610C98">
            <w:pPr>
              <w:jc w:val="both"/>
              <w:rPr>
                <w:rFonts w:ascii="Times New Roman" w:hAnsi="Times New Roman"/>
                <w:sz w:val="24"/>
                <w:szCs w:val="24"/>
              </w:rPr>
            </w:pPr>
            <w:r w:rsidRPr="00CB4F87">
              <w:rPr>
                <w:rFonts w:ascii="Times New Roman" w:hAnsi="Times New Roman"/>
                <w:sz w:val="24"/>
                <w:szCs w:val="24"/>
              </w:rPr>
              <w:t xml:space="preserve">Підвищення безпеки руху на а/д М-22-01 Обхід м. </w:t>
            </w:r>
            <w:proofErr w:type="spellStart"/>
            <w:r w:rsidRPr="00CB4F87">
              <w:rPr>
                <w:rFonts w:ascii="Times New Roman" w:hAnsi="Times New Roman"/>
                <w:sz w:val="24"/>
                <w:szCs w:val="24"/>
              </w:rPr>
              <w:t>Кременчуга</w:t>
            </w:r>
            <w:proofErr w:type="spellEnd"/>
          </w:p>
          <w:p w14:paraId="12A79414" w14:textId="43247E15" w:rsidR="00820031" w:rsidRPr="00CB4F87" w:rsidRDefault="00610C98" w:rsidP="00610C98">
            <w:pPr>
              <w:ind w:firstLine="8"/>
              <w:jc w:val="both"/>
              <w:rPr>
                <w:rFonts w:ascii="Times New Roman" w:hAnsi="Times New Roman"/>
                <w:sz w:val="24"/>
                <w:szCs w:val="24"/>
              </w:rPr>
            </w:pPr>
            <w:r w:rsidRPr="00CB4F87">
              <w:rPr>
                <w:rFonts w:ascii="Times New Roman" w:hAnsi="Times New Roman"/>
                <w:sz w:val="24"/>
                <w:szCs w:val="24"/>
              </w:rPr>
              <w:t>Будівництво обхід</w:t>
            </w:r>
            <w:r w:rsidRPr="00CB4F87">
              <w:rPr>
                <w:rFonts w:ascii="Times New Roman" w:hAnsi="Times New Roman"/>
                <w:sz w:val="24"/>
                <w:szCs w:val="24"/>
              </w:rPr>
              <w:br/>
              <w:t xml:space="preserve">м. </w:t>
            </w:r>
            <w:proofErr w:type="spellStart"/>
            <w:r w:rsidRPr="00CB4F87">
              <w:rPr>
                <w:rFonts w:ascii="Times New Roman" w:hAnsi="Times New Roman"/>
                <w:sz w:val="24"/>
                <w:szCs w:val="24"/>
              </w:rPr>
              <w:t>Кременчуга</w:t>
            </w:r>
            <w:proofErr w:type="spellEnd"/>
            <w:r w:rsidRPr="00CB4F87">
              <w:rPr>
                <w:rFonts w:ascii="Times New Roman" w:hAnsi="Times New Roman"/>
                <w:sz w:val="24"/>
                <w:szCs w:val="24"/>
              </w:rPr>
              <w:t xml:space="preserve"> з мостовим переходом через р. Дніпро (завершення проекту заплановано на 2022 рік).</w:t>
            </w:r>
          </w:p>
          <w:p w14:paraId="7A20C392" w14:textId="77777777" w:rsidR="00610C98" w:rsidRPr="00CB4F87" w:rsidRDefault="00610C98" w:rsidP="00610C98">
            <w:pPr>
              <w:jc w:val="both"/>
              <w:rPr>
                <w:rFonts w:ascii="Times New Roman" w:hAnsi="Times New Roman"/>
                <w:sz w:val="24"/>
                <w:szCs w:val="24"/>
              </w:rPr>
            </w:pPr>
            <w:r w:rsidRPr="00CB4F87">
              <w:rPr>
                <w:rFonts w:ascii="Times New Roman" w:hAnsi="Times New Roman"/>
                <w:sz w:val="24"/>
                <w:szCs w:val="24"/>
              </w:rPr>
              <w:lastRenderedPageBreak/>
              <w:t>Проведення робіт з капітального ремонту на а/д М-22 Полтава - Олександрія</w:t>
            </w:r>
          </w:p>
          <w:p w14:paraId="6A05D666" w14:textId="55FBAA61" w:rsidR="00610C98" w:rsidRPr="00CB4F87" w:rsidRDefault="00610C98" w:rsidP="00610C98">
            <w:pPr>
              <w:ind w:firstLine="8"/>
              <w:jc w:val="both"/>
              <w:rPr>
                <w:rFonts w:ascii="Times New Roman" w:hAnsi="Times New Roman"/>
                <w:sz w:val="24"/>
                <w:szCs w:val="24"/>
              </w:rPr>
            </w:pPr>
            <w:r w:rsidRPr="00CB4F87">
              <w:rPr>
                <w:rFonts w:ascii="Times New Roman" w:hAnsi="Times New Roman"/>
                <w:sz w:val="24"/>
                <w:szCs w:val="24"/>
              </w:rPr>
              <w:t>(В межах Полтавської та Кіровоградської областей</w:t>
            </w:r>
          </w:p>
          <w:p w14:paraId="56A8DDB1" w14:textId="7F91AD05" w:rsidR="00610C98" w:rsidRPr="00CB4F87" w:rsidRDefault="00610C98" w:rsidP="00610C98">
            <w:pPr>
              <w:ind w:firstLine="8"/>
              <w:jc w:val="both"/>
              <w:rPr>
                <w:rFonts w:ascii="Times New Roman" w:hAnsi="Times New Roman"/>
                <w:sz w:val="24"/>
                <w:szCs w:val="24"/>
              </w:rPr>
            </w:pPr>
          </w:p>
        </w:tc>
        <w:tc>
          <w:tcPr>
            <w:tcW w:w="724" w:type="pct"/>
            <w:gridSpan w:val="2"/>
            <w:shd w:val="clear" w:color="auto" w:fill="auto"/>
          </w:tcPr>
          <w:p w14:paraId="523ED314" w14:textId="77777777" w:rsidR="00820031" w:rsidRPr="00CB4F87" w:rsidRDefault="00820031" w:rsidP="00F973B0">
            <w:pPr>
              <w:ind w:left="8"/>
              <w:jc w:val="center"/>
              <w:rPr>
                <w:rFonts w:ascii="Times New Roman" w:hAnsi="Times New Roman"/>
                <w:sz w:val="24"/>
                <w:szCs w:val="24"/>
              </w:rPr>
            </w:pPr>
            <w:r w:rsidRPr="00CB4F87">
              <w:rPr>
                <w:rFonts w:ascii="Times New Roman" w:hAnsi="Times New Roman"/>
                <w:sz w:val="24"/>
                <w:szCs w:val="24"/>
              </w:rPr>
              <w:lastRenderedPageBreak/>
              <w:t>Кредитні кошти К</w:t>
            </w:r>
            <w:r w:rsidR="00E27D79" w:rsidRPr="00CB4F87">
              <w:rPr>
                <w:rFonts w:ascii="Times New Roman" w:hAnsi="Times New Roman"/>
                <w:sz w:val="24"/>
                <w:szCs w:val="24"/>
              </w:rPr>
              <w:t>итайської Народної Республіки</w:t>
            </w:r>
          </w:p>
          <w:p w14:paraId="2C646201" w14:textId="77777777" w:rsidR="00610C98" w:rsidRPr="00CB4F87" w:rsidRDefault="00610C98" w:rsidP="00F973B0">
            <w:pPr>
              <w:ind w:left="8"/>
              <w:jc w:val="center"/>
              <w:rPr>
                <w:rFonts w:ascii="Times New Roman" w:hAnsi="Times New Roman"/>
                <w:sz w:val="24"/>
                <w:szCs w:val="24"/>
              </w:rPr>
            </w:pPr>
          </w:p>
          <w:p w14:paraId="69034FA1" w14:textId="77777777" w:rsidR="00610C98" w:rsidRPr="00CB4F87" w:rsidRDefault="00610C98" w:rsidP="00F973B0">
            <w:pPr>
              <w:ind w:left="8"/>
              <w:jc w:val="center"/>
              <w:rPr>
                <w:rFonts w:ascii="Times New Roman" w:hAnsi="Times New Roman"/>
                <w:sz w:val="24"/>
                <w:szCs w:val="24"/>
              </w:rPr>
            </w:pPr>
          </w:p>
          <w:p w14:paraId="2D68B1D6" w14:textId="77777777" w:rsidR="00610C98" w:rsidRPr="00CB4F87" w:rsidRDefault="00610C98" w:rsidP="00F973B0">
            <w:pPr>
              <w:ind w:left="8"/>
              <w:jc w:val="center"/>
              <w:rPr>
                <w:rFonts w:ascii="Times New Roman" w:hAnsi="Times New Roman"/>
                <w:sz w:val="24"/>
                <w:szCs w:val="24"/>
              </w:rPr>
            </w:pPr>
          </w:p>
          <w:p w14:paraId="0A6D6A63" w14:textId="77777777" w:rsidR="00610C98" w:rsidRPr="00CB4F87" w:rsidRDefault="00610C98" w:rsidP="00F973B0">
            <w:pPr>
              <w:ind w:left="8"/>
              <w:jc w:val="center"/>
              <w:rPr>
                <w:rFonts w:ascii="Times New Roman" w:hAnsi="Times New Roman"/>
                <w:sz w:val="24"/>
                <w:szCs w:val="24"/>
              </w:rPr>
            </w:pPr>
          </w:p>
          <w:p w14:paraId="4961E02D" w14:textId="77777777" w:rsidR="00610C98" w:rsidRPr="00CB4F87" w:rsidRDefault="00610C98" w:rsidP="00F973B0">
            <w:pPr>
              <w:ind w:left="8"/>
              <w:jc w:val="center"/>
              <w:rPr>
                <w:rFonts w:ascii="Times New Roman" w:hAnsi="Times New Roman"/>
                <w:sz w:val="24"/>
                <w:szCs w:val="24"/>
              </w:rPr>
            </w:pPr>
          </w:p>
          <w:p w14:paraId="274DB175" w14:textId="21F8304E" w:rsidR="00610C98" w:rsidRPr="00CB4F87" w:rsidRDefault="00610C98" w:rsidP="00F973B0">
            <w:pPr>
              <w:ind w:left="8"/>
              <w:jc w:val="center"/>
              <w:rPr>
                <w:rFonts w:ascii="Times New Roman" w:hAnsi="Times New Roman"/>
                <w:sz w:val="24"/>
                <w:szCs w:val="24"/>
              </w:rPr>
            </w:pPr>
            <w:r w:rsidRPr="00CB4F87">
              <w:rPr>
                <w:rFonts w:ascii="Times New Roman" w:hAnsi="Times New Roman"/>
                <w:sz w:val="24"/>
                <w:szCs w:val="24"/>
              </w:rPr>
              <w:lastRenderedPageBreak/>
              <w:t>Державний бюджет</w:t>
            </w:r>
          </w:p>
        </w:tc>
        <w:tc>
          <w:tcPr>
            <w:tcW w:w="610" w:type="pct"/>
            <w:shd w:val="clear" w:color="auto" w:fill="auto"/>
          </w:tcPr>
          <w:p w14:paraId="6FD7FAAF" w14:textId="77777777" w:rsidR="00820031" w:rsidRPr="00CB4F87" w:rsidRDefault="00610C98" w:rsidP="00F973B0">
            <w:pPr>
              <w:jc w:val="both"/>
              <w:rPr>
                <w:rFonts w:ascii="Times New Roman" w:hAnsi="Times New Roman"/>
                <w:sz w:val="24"/>
                <w:szCs w:val="24"/>
              </w:rPr>
            </w:pPr>
            <w:r w:rsidRPr="00CB4F87">
              <w:rPr>
                <w:rFonts w:ascii="Times New Roman" w:hAnsi="Times New Roman"/>
                <w:sz w:val="24"/>
                <w:szCs w:val="24"/>
              </w:rPr>
              <w:lastRenderedPageBreak/>
              <w:t>1600,0</w:t>
            </w:r>
            <w:r w:rsidR="00820031" w:rsidRPr="00CB4F87">
              <w:rPr>
                <w:rFonts w:ascii="Times New Roman" w:hAnsi="Times New Roman"/>
                <w:sz w:val="24"/>
                <w:szCs w:val="24"/>
              </w:rPr>
              <w:t xml:space="preserve"> млн.</w:t>
            </w:r>
            <w:r w:rsidR="00E27D79" w:rsidRPr="00CB4F87">
              <w:rPr>
                <w:rFonts w:ascii="Times New Roman" w:hAnsi="Times New Roman"/>
                <w:sz w:val="24"/>
                <w:szCs w:val="24"/>
              </w:rPr>
              <w:t> </w:t>
            </w:r>
            <w:r w:rsidR="00820031" w:rsidRPr="00CB4F87">
              <w:rPr>
                <w:rFonts w:ascii="Times New Roman" w:hAnsi="Times New Roman"/>
                <w:sz w:val="24"/>
                <w:szCs w:val="24"/>
              </w:rPr>
              <w:t>грн.</w:t>
            </w:r>
          </w:p>
          <w:p w14:paraId="4E9BF3FC" w14:textId="77777777" w:rsidR="00610C98" w:rsidRPr="00CB4F87" w:rsidRDefault="00610C98" w:rsidP="00F973B0">
            <w:pPr>
              <w:jc w:val="both"/>
              <w:rPr>
                <w:rFonts w:ascii="Times New Roman" w:hAnsi="Times New Roman"/>
                <w:sz w:val="24"/>
                <w:szCs w:val="24"/>
              </w:rPr>
            </w:pPr>
          </w:p>
          <w:p w14:paraId="2BE87943" w14:textId="77777777" w:rsidR="00610C98" w:rsidRPr="00CB4F87" w:rsidRDefault="00610C98" w:rsidP="00F973B0">
            <w:pPr>
              <w:jc w:val="both"/>
              <w:rPr>
                <w:rFonts w:ascii="Times New Roman" w:hAnsi="Times New Roman"/>
                <w:sz w:val="24"/>
                <w:szCs w:val="24"/>
              </w:rPr>
            </w:pPr>
          </w:p>
          <w:p w14:paraId="04B0E4E2" w14:textId="77777777" w:rsidR="00610C98" w:rsidRPr="00CB4F87" w:rsidRDefault="00610C98" w:rsidP="00F973B0">
            <w:pPr>
              <w:jc w:val="both"/>
              <w:rPr>
                <w:rFonts w:ascii="Times New Roman" w:hAnsi="Times New Roman"/>
                <w:sz w:val="24"/>
                <w:szCs w:val="24"/>
              </w:rPr>
            </w:pPr>
          </w:p>
          <w:p w14:paraId="51278326" w14:textId="77777777" w:rsidR="00610C98" w:rsidRPr="00CB4F87" w:rsidRDefault="00610C98" w:rsidP="00F973B0">
            <w:pPr>
              <w:jc w:val="both"/>
              <w:rPr>
                <w:rFonts w:ascii="Times New Roman" w:hAnsi="Times New Roman"/>
                <w:sz w:val="24"/>
                <w:szCs w:val="24"/>
              </w:rPr>
            </w:pPr>
          </w:p>
          <w:p w14:paraId="716CB8DB" w14:textId="77777777" w:rsidR="00610C98" w:rsidRPr="00CB4F87" w:rsidRDefault="00610C98" w:rsidP="00F973B0">
            <w:pPr>
              <w:jc w:val="both"/>
              <w:rPr>
                <w:rFonts w:ascii="Times New Roman" w:hAnsi="Times New Roman"/>
                <w:sz w:val="24"/>
                <w:szCs w:val="24"/>
              </w:rPr>
            </w:pPr>
          </w:p>
          <w:p w14:paraId="0932E463" w14:textId="77777777" w:rsidR="00610C98" w:rsidRPr="00CB4F87" w:rsidRDefault="00610C98" w:rsidP="00F973B0">
            <w:pPr>
              <w:jc w:val="both"/>
              <w:rPr>
                <w:rFonts w:ascii="Times New Roman" w:hAnsi="Times New Roman"/>
                <w:sz w:val="24"/>
                <w:szCs w:val="24"/>
              </w:rPr>
            </w:pPr>
          </w:p>
          <w:p w14:paraId="02A966A2" w14:textId="77777777" w:rsidR="00610C98" w:rsidRPr="00CB4F87" w:rsidRDefault="00610C98" w:rsidP="00F973B0">
            <w:pPr>
              <w:jc w:val="both"/>
              <w:rPr>
                <w:rFonts w:ascii="Times New Roman" w:hAnsi="Times New Roman"/>
                <w:sz w:val="24"/>
                <w:szCs w:val="24"/>
              </w:rPr>
            </w:pPr>
          </w:p>
          <w:p w14:paraId="785360DA" w14:textId="77777777" w:rsidR="00610C98" w:rsidRPr="00CB4F87" w:rsidRDefault="00610C98" w:rsidP="00F973B0">
            <w:pPr>
              <w:jc w:val="both"/>
              <w:rPr>
                <w:rFonts w:ascii="Times New Roman" w:hAnsi="Times New Roman"/>
                <w:sz w:val="24"/>
                <w:szCs w:val="24"/>
              </w:rPr>
            </w:pPr>
          </w:p>
          <w:p w14:paraId="67FEF521" w14:textId="77777777" w:rsidR="00610C98" w:rsidRPr="00CB4F87" w:rsidRDefault="00610C98" w:rsidP="00F973B0">
            <w:pPr>
              <w:jc w:val="both"/>
              <w:rPr>
                <w:rFonts w:ascii="Times New Roman" w:hAnsi="Times New Roman"/>
                <w:sz w:val="24"/>
                <w:szCs w:val="24"/>
              </w:rPr>
            </w:pPr>
          </w:p>
          <w:p w14:paraId="6A9DAD64" w14:textId="65AA890F" w:rsidR="00610C98" w:rsidRPr="00CB4F87" w:rsidRDefault="00610C98" w:rsidP="00F973B0">
            <w:pPr>
              <w:jc w:val="both"/>
              <w:rPr>
                <w:rFonts w:ascii="Times New Roman" w:hAnsi="Times New Roman"/>
                <w:sz w:val="24"/>
                <w:szCs w:val="24"/>
              </w:rPr>
            </w:pPr>
            <w:r w:rsidRPr="00CB4F87">
              <w:rPr>
                <w:rFonts w:ascii="Times New Roman" w:hAnsi="Times New Roman"/>
                <w:sz w:val="24"/>
                <w:szCs w:val="24"/>
              </w:rPr>
              <w:lastRenderedPageBreak/>
              <w:t>402,16 млн грн</w:t>
            </w:r>
          </w:p>
        </w:tc>
      </w:tr>
      <w:tr w:rsidR="00820031" w:rsidRPr="00CB4F87" w14:paraId="7A51CA93" w14:textId="77777777" w:rsidTr="002D5C65">
        <w:trPr>
          <w:trHeight w:val="12"/>
        </w:trPr>
        <w:tc>
          <w:tcPr>
            <w:tcW w:w="699" w:type="pct"/>
            <w:vMerge/>
            <w:shd w:val="clear" w:color="auto" w:fill="auto"/>
          </w:tcPr>
          <w:p w14:paraId="4B7F4DF7" w14:textId="77777777" w:rsidR="00820031" w:rsidRPr="00CB4F87" w:rsidRDefault="00820031" w:rsidP="00F973B0">
            <w:pPr>
              <w:jc w:val="both"/>
              <w:textAlignment w:val="baseline"/>
              <w:rPr>
                <w:rFonts w:ascii="Times New Roman" w:hAnsi="Times New Roman"/>
                <w:sz w:val="24"/>
                <w:szCs w:val="24"/>
              </w:rPr>
            </w:pPr>
          </w:p>
        </w:tc>
        <w:tc>
          <w:tcPr>
            <w:tcW w:w="712" w:type="pct"/>
            <w:shd w:val="clear" w:color="auto" w:fill="auto"/>
          </w:tcPr>
          <w:p w14:paraId="6DDEE195" w14:textId="691B80F1" w:rsidR="00820031" w:rsidRPr="00CB4F87" w:rsidRDefault="00820031" w:rsidP="00F973B0">
            <w:pPr>
              <w:jc w:val="both"/>
              <w:rPr>
                <w:rFonts w:ascii="Times New Roman" w:hAnsi="Times New Roman"/>
                <w:color w:val="000000"/>
                <w:sz w:val="24"/>
                <w:szCs w:val="24"/>
              </w:rPr>
            </w:pPr>
            <w:r w:rsidRPr="00CB4F87">
              <w:rPr>
                <w:rFonts w:ascii="Times New Roman" w:hAnsi="Times New Roman"/>
                <w:color w:val="000000"/>
                <w:sz w:val="24"/>
                <w:szCs w:val="24"/>
              </w:rPr>
              <w:t xml:space="preserve">21) </w:t>
            </w:r>
            <w:r w:rsidRPr="00CB4F87">
              <w:rPr>
                <w:rFonts w:ascii="Times New Roman" w:hAnsi="Times New Roman"/>
                <w:sz w:val="24"/>
                <w:szCs w:val="24"/>
              </w:rPr>
              <w:t xml:space="preserve">капітальний ремонт автомобільної дороги М-01 Київ-Чернігів – Нові </w:t>
            </w:r>
            <w:proofErr w:type="spellStart"/>
            <w:r w:rsidRPr="00CB4F87">
              <w:rPr>
                <w:rFonts w:ascii="Times New Roman" w:hAnsi="Times New Roman"/>
                <w:sz w:val="24"/>
                <w:szCs w:val="24"/>
              </w:rPr>
              <w:t>Яриловичі</w:t>
            </w:r>
            <w:proofErr w:type="spellEnd"/>
            <w:r w:rsidRPr="00CB4F87">
              <w:rPr>
                <w:rFonts w:ascii="Times New Roman" w:hAnsi="Times New Roman"/>
                <w:sz w:val="24"/>
                <w:szCs w:val="24"/>
              </w:rPr>
              <w:t xml:space="preserve"> (на Гомель) (Київ – Кіпті)</w:t>
            </w:r>
          </w:p>
        </w:tc>
        <w:tc>
          <w:tcPr>
            <w:tcW w:w="1053" w:type="pct"/>
            <w:shd w:val="clear" w:color="auto" w:fill="auto"/>
          </w:tcPr>
          <w:p w14:paraId="09107F57" w14:textId="77777777" w:rsidR="00820031" w:rsidRPr="00CB4F87" w:rsidRDefault="00820031" w:rsidP="00F973B0">
            <w:pPr>
              <w:pStyle w:val="a4"/>
              <w:ind w:left="0"/>
              <w:jc w:val="center"/>
              <w:rPr>
                <w:rFonts w:ascii="Times New Roman" w:hAnsi="Times New Roman"/>
                <w:sz w:val="24"/>
                <w:szCs w:val="24"/>
              </w:rPr>
            </w:pPr>
            <w:r w:rsidRPr="00CB4F87">
              <w:rPr>
                <w:rFonts w:ascii="Times New Roman" w:hAnsi="Times New Roman"/>
                <w:sz w:val="24"/>
                <w:szCs w:val="24"/>
              </w:rPr>
              <w:t>Укравтодор</w:t>
            </w:r>
          </w:p>
          <w:p w14:paraId="69B348BF" w14:textId="77777777" w:rsidR="00C84DCE" w:rsidRPr="00CB4F87" w:rsidRDefault="00C84DCE" w:rsidP="00F973B0">
            <w:pPr>
              <w:pStyle w:val="a4"/>
              <w:ind w:left="0"/>
              <w:jc w:val="center"/>
              <w:rPr>
                <w:rFonts w:ascii="Times New Roman" w:hAnsi="Times New Roman"/>
                <w:sz w:val="24"/>
                <w:szCs w:val="24"/>
              </w:rPr>
            </w:pPr>
            <w:r w:rsidRPr="00CB4F87">
              <w:rPr>
                <w:rFonts w:ascii="Times New Roman" w:hAnsi="Times New Roman"/>
                <w:sz w:val="24"/>
                <w:szCs w:val="24"/>
              </w:rPr>
              <w:t xml:space="preserve">Мінінфраструктури </w:t>
            </w:r>
          </w:p>
          <w:p w14:paraId="1A80FDB4" w14:textId="7CA48D91" w:rsidR="00C84DCE" w:rsidRPr="00CB4F87" w:rsidRDefault="00C84DCE" w:rsidP="00F973B0">
            <w:pPr>
              <w:pStyle w:val="a4"/>
              <w:ind w:left="0"/>
              <w:jc w:val="center"/>
              <w:rPr>
                <w:rFonts w:ascii="Times New Roman" w:hAnsi="Times New Roman"/>
                <w:sz w:val="24"/>
                <w:szCs w:val="24"/>
              </w:rPr>
            </w:pPr>
            <w:r w:rsidRPr="00CB4F87">
              <w:rPr>
                <w:rFonts w:ascii="Times New Roman" w:hAnsi="Times New Roman"/>
                <w:sz w:val="24"/>
                <w:szCs w:val="24"/>
              </w:rPr>
              <w:t>Чернігівська облдержадміністрація</w:t>
            </w:r>
          </w:p>
        </w:tc>
        <w:tc>
          <w:tcPr>
            <w:tcW w:w="370" w:type="pct"/>
            <w:shd w:val="clear" w:color="auto" w:fill="auto"/>
          </w:tcPr>
          <w:p w14:paraId="61919D82" w14:textId="6B10A70F" w:rsidR="00820031" w:rsidRPr="00CB4F87" w:rsidRDefault="00820031" w:rsidP="00F973B0">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shd w:val="clear" w:color="auto" w:fill="auto"/>
          </w:tcPr>
          <w:p w14:paraId="3D852878" w14:textId="45DC00F6" w:rsidR="00820031" w:rsidRPr="00CB4F87" w:rsidRDefault="00820031" w:rsidP="00F973B0">
            <w:pPr>
              <w:ind w:firstLine="8"/>
              <w:jc w:val="both"/>
              <w:rPr>
                <w:rFonts w:ascii="Times New Roman" w:hAnsi="Times New Roman"/>
                <w:sz w:val="24"/>
                <w:szCs w:val="24"/>
              </w:rPr>
            </w:pPr>
            <w:r w:rsidRPr="00CB4F87">
              <w:rPr>
                <w:rFonts w:ascii="Times New Roman" w:hAnsi="Times New Roman"/>
                <w:sz w:val="24"/>
                <w:szCs w:val="24"/>
              </w:rPr>
              <w:t xml:space="preserve">проведено роботи з капітального ремонту автомобільної дороги М-01 Київ-Чернігів – Нові </w:t>
            </w:r>
            <w:proofErr w:type="spellStart"/>
            <w:r w:rsidRPr="00CB4F87">
              <w:rPr>
                <w:rFonts w:ascii="Times New Roman" w:hAnsi="Times New Roman"/>
                <w:sz w:val="24"/>
                <w:szCs w:val="24"/>
              </w:rPr>
              <w:t>Яриловичі</w:t>
            </w:r>
            <w:proofErr w:type="spellEnd"/>
            <w:r w:rsidRPr="00CB4F87">
              <w:rPr>
                <w:rFonts w:ascii="Times New Roman" w:hAnsi="Times New Roman"/>
                <w:sz w:val="24"/>
                <w:szCs w:val="24"/>
              </w:rPr>
              <w:t xml:space="preserve"> (на Гомель) (Київ – Кіпті)</w:t>
            </w:r>
            <w:r w:rsidR="00A4329A" w:rsidRPr="00CB4F87">
              <w:rPr>
                <w:rFonts w:ascii="Times New Roman" w:hAnsi="Times New Roman"/>
                <w:sz w:val="24"/>
                <w:szCs w:val="24"/>
              </w:rPr>
              <w:t>.</w:t>
            </w:r>
          </w:p>
          <w:p w14:paraId="241DCA8A" w14:textId="77777777" w:rsidR="00A4329A" w:rsidRPr="00CB4F87" w:rsidRDefault="00A4329A" w:rsidP="00F973B0">
            <w:pPr>
              <w:ind w:firstLine="8"/>
              <w:jc w:val="both"/>
              <w:rPr>
                <w:rFonts w:ascii="Times New Roman" w:hAnsi="Times New Roman"/>
                <w:sz w:val="24"/>
                <w:szCs w:val="24"/>
              </w:rPr>
            </w:pPr>
          </w:p>
          <w:p w14:paraId="2A546A21" w14:textId="549BCACE" w:rsidR="00A4329A" w:rsidRPr="00CB4F87" w:rsidRDefault="00A4329A" w:rsidP="00F973B0">
            <w:pPr>
              <w:ind w:firstLine="8"/>
              <w:jc w:val="both"/>
              <w:rPr>
                <w:rFonts w:ascii="Times New Roman" w:hAnsi="Times New Roman"/>
                <w:sz w:val="24"/>
                <w:szCs w:val="24"/>
              </w:rPr>
            </w:pPr>
            <w:r w:rsidRPr="00CB4F87">
              <w:rPr>
                <w:rFonts w:ascii="Times New Roman" w:hAnsi="Times New Roman"/>
                <w:sz w:val="24"/>
                <w:szCs w:val="24"/>
              </w:rPr>
              <w:t>Будівництво транспортних розв’язок в Київській області</w:t>
            </w:r>
          </w:p>
        </w:tc>
        <w:tc>
          <w:tcPr>
            <w:tcW w:w="724" w:type="pct"/>
            <w:gridSpan w:val="2"/>
            <w:shd w:val="clear" w:color="auto" w:fill="auto"/>
          </w:tcPr>
          <w:p w14:paraId="03784F08" w14:textId="545400D3" w:rsidR="00820031" w:rsidRPr="00CB4F87" w:rsidRDefault="00820031" w:rsidP="00F973B0">
            <w:pPr>
              <w:numPr>
                <w:ilvl w:val="0"/>
                <w:numId w:val="116"/>
              </w:numPr>
              <w:shd w:val="clear" w:color="auto" w:fill="FFFFFF"/>
              <w:spacing w:before="100" w:beforeAutospacing="1" w:after="100" w:afterAutospacing="1"/>
              <w:ind w:left="0"/>
              <w:rPr>
                <w:rFonts w:ascii="Times New Roman" w:hAnsi="Times New Roman"/>
                <w:color w:val="000000"/>
                <w:sz w:val="24"/>
                <w:szCs w:val="24"/>
              </w:rPr>
            </w:pPr>
            <w:r w:rsidRPr="00CB4F87">
              <w:rPr>
                <w:rFonts w:ascii="Times New Roman" w:hAnsi="Times New Roman"/>
                <w:sz w:val="24"/>
                <w:szCs w:val="24"/>
              </w:rPr>
              <w:t>Фонд ЄС (</w:t>
            </w:r>
            <w:r w:rsidRPr="00CB4F87">
              <w:rPr>
                <w:rFonts w:ascii="Times New Roman" w:hAnsi="Times New Roman"/>
                <w:color w:val="000000"/>
                <w:sz w:val="24"/>
                <w:szCs w:val="24"/>
              </w:rPr>
              <w:t>в рамках фінансування Державної цільової економічної програми розвитку автомобільних доріг загального користування державного значення на 2018—2022 роки, затвердженої постановою Кабінету Міністрів України від 21</w:t>
            </w:r>
            <w:r w:rsidR="00E27D79" w:rsidRPr="00CB4F87">
              <w:rPr>
                <w:rFonts w:ascii="Times New Roman" w:hAnsi="Times New Roman"/>
                <w:color w:val="000000"/>
                <w:sz w:val="24"/>
                <w:szCs w:val="24"/>
              </w:rPr>
              <w:t xml:space="preserve"> березня 2018 № 382</w:t>
            </w:r>
            <w:r w:rsidR="005530E3" w:rsidRPr="00CB4F87">
              <w:rPr>
                <w:rFonts w:ascii="Times New Roman" w:hAnsi="Times New Roman"/>
                <w:color w:val="000000"/>
                <w:sz w:val="24"/>
                <w:szCs w:val="24"/>
              </w:rPr>
              <w:t xml:space="preserve"> (Офіційний вісник України, </w:t>
            </w:r>
            <w:r w:rsidR="005530E3" w:rsidRPr="00CB4F87">
              <w:rPr>
                <w:rFonts w:ascii="Arial" w:hAnsi="Arial" w:cs="Arial"/>
                <w:color w:val="000000"/>
                <w:sz w:val="26"/>
                <w:szCs w:val="26"/>
              </w:rPr>
              <w:t xml:space="preserve"> </w:t>
            </w:r>
            <w:r w:rsidR="005530E3" w:rsidRPr="00CB4F87">
              <w:rPr>
                <w:rFonts w:ascii="Times New Roman" w:hAnsi="Times New Roman"/>
                <w:color w:val="000000"/>
                <w:sz w:val="24"/>
                <w:szCs w:val="24"/>
              </w:rPr>
              <w:t xml:space="preserve">від 01.06.2018      — 2018 р., № 42, </w:t>
            </w:r>
            <w:proofErr w:type="spellStart"/>
            <w:r w:rsidR="005530E3" w:rsidRPr="00CB4F87">
              <w:rPr>
                <w:rFonts w:ascii="Times New Roman" w:hAnsi="Times New Roman"/>
                <w:color w:val="000000"/>
                <w:sz w:val="24"/>
                <w:szCs w:val="24"/>
              </w:rPr>
              <w:t>стор</w:t>
            </w:r>
            <w:proofErr w:type="spellEnd"/>
            <w:r w:rsidR="005530E3" w:rsidRPr="00CB4F87">
              <w:rPr>
                <w:rFonts w:ascii="Times New Roman" w:hAnsi="Times New Roman"/>
                <w:color w:val="000000"/>
                <w:sz w:val="24"/>
                <w:szCs w:val="24"/>
              </w:rPr>
              <w:t>. 11, стаття 1480, код акта 90309/2018)</w:t>
            </w:r>
          </w:p>
        </w:tc>
        <w:tc>
          <w:tcPr>
            <w:tcW w:w="610" w:type="pct"/>
            <w:shd w:val="clear" w:color="auto" w:fill="auto"/>
          </w:tcPr>
          <w:p w14:paraId="591CF47C" w14:textId="49AFA30B" w:rsidR="00820031" w:rsidRPr="00CB4F87" w:rsidRDefault="00C4419D" w:rsidP="00F973B0">
            <w:pPr>
              <w:jc w:val="both"/>
              <w:rPr>
                <w:rFonts w:ascii="Times New Roman" w:hAnsi="Times New Roman"/>
                <w:sz w:val="24"/>
                <w:szCs w:val="24"/>
              </w:rPr>
            </w:pPr>
            <w:r w:rsidRPr="00CB4F87">
              <w:rPr>
                <w:rFonts w:ascii="Times New Roman" w:hAnsi="Times New Roman"/>
                <w:sz w:val="24"/>
                <w:szCs w:val="24"/>
              </w:rPr>
              <w:t>3513,72</w:t>
            </w:r>
            <w:r w:rsidR="00A4329A" w:rsidRPr="00CB4F87">
              <w:rPr>
                <w:rFonts w:ascii="Times New Roman" w:hAnsi="Times New Roman"/>
                <w:sz w:val="24"/>
                <w:szCs w:val="24"/>
              </w:rPr>
              <w:t xml:space="preserve"> млн грн </w:t>
            </w:r>
          </w:p>
          <w:p w14:paraId="70F482E3" w14:textId="77777777" w:rsidR="00A4329A" w:rsidRPr="00CB4F87" w:rsidRDefault="00A4329A" w:rsidP="00F973B0">
            <w:pPr>
              <w:jc w:val="both"/>
              <w:rPr>
                <w:rFonts w:ascii="Times New Roman" w:hAnsi="Times New Roman"/>
                <w:sz w:val="24"/>
                <w:szCs w:val="24"/>
              </w:rPr>
            </w:pPr>
          </w:p>
          <w:p w14:paraId="434F3DD4" w14:textId="77777777" w:rsidR="00A4329A" w:rsidRPr="00CB4F87" w:rsidRDefault="00A4329A" w:rsidP="00F973B0">
            <w:pPr>
              <w:jc w:val="both"/>
              <w:rPr>
                <w:rFonts w:ascii="Times New Roman" w:hAnsi="Times New Roman"/>
                <w:sz w:val="24"/>
                <w:szCs w:val="24"/>
              </w:rPr>
            </w:pPr>
          </w:p>
          <w:p w14:paraId="08807AEE" w14:textId="510C8F01" w:rsidR="00A4329A" w:rsidRPr="00CB4F87" w:rsidRDefault="00A4329A" w:rsidP="00F973B0">
            <w:pPr>
              <w:jc w:val="both"/>
              <w:rPr>
                <w:rFonts w:ascii="Times New Roman" w:hAnsi="Times New Roman"/>
                <w:sz w:val="24"/>
                <w:szCs w:val="24"/>
              </w:rPr>
            </w:pPr>
          </w:p>
          <w:p w14:paraId="69D7057C" w14:textId="72404079" w:rsidR="00C4419D" w:rsidRPr="00CB4F87" w:rsidRDefault="00C4419D" w:rsidP="00F973B0">
            <w:pPr>
              <w:jc w:val="both"/>
              <w:rPr>
                <w:rFonts w:ascii="Times New Roman" w:hAnsi="Times New Roman"/>
                <w:sz w:val="24"/>
                <w:szCs w:val="24"/>
              </w:rPr>
            </w:pPr>
          </w:p>
          <w:p w14:paraId="25F666BB" w14:textId="77777777" w:rsidR="00C4419D" w:rsidRPr="00CB4F87" w:rsidRDefault="00C4419D" w:rsidP="00F973B0">
            <w:pPr>
              <w:jc w:val="both"/>
              <w:rPr>
                <w:rFonts w:ascii="Times New Roman" w:hAnsi="Times New Roman"/>
                <w:sz w:val="24"/>
                <w:szCs w:val="24"/>
              </w:rPr>
            </w:pPr>
          </w:p>
          <w:p w14:paraId="685A0A2D" w14:textId="77777777" w:rsidR="00A4329A" w:rsidRPr="00CB4F87" w:rsidRDefault="00A4329A" w:rsidP="00F973B0">
            <w:pPr>
              <w:jc w:val="both"/>
              <w:rPr>
                <w:rFonts w:ascii="Times New Roman" w:hAnsi="Times New Roman"/>
                <w:sz w:val="24"/>
                <w:szCs w:val="24"/>
              </w:rPr>
            </w:pPr>
          </w:p>
          <w:p w14:paraId="397C8D9E" w14:textId="18D15098" w:rsidR="00A4329A" w:rsidRPr="00CB4F87" w:rsidRDefault="00A4329A" w:rsidP="00A4329A">
            <w:pPr>
              <w:jc w:val="both"/>
              <w:rPr>
                <w:rFonts w:ascii="Times New Roman" w:hAnsi="Times New Roman"/>
                <w:sz w:val="24"/>
                <w:szCs w:val="24"/>
              </w:rPr>
            </w:pPr>
            <w:r w:rsidRPr="00CB4F87">
              <w:rPr>
                <w:rFonts w:ascii="Times New Roman" w:hAnsi="Times New Roman"/>
                <w:sz w:val="24"/>
                <w:szCs w:val="24"/>
              </w:rPr>
              <w:t>130,34 млн грн</w:t>
            </w:r>
          </w:p>
        </w:tc>
      </w:tr>
      <w:tr w:rsidR="00820031" w:rsidRPr="00CB4F87" w14:paraId="6692771F" w14:textId="77777777" w:rsidTr="002D5C65">
        <w:trPr>
          <w:trHeight w:val="12"/>
        </w:trPr>
        <w:tc>
          <w:tcPr>
            <w:tcW w:w="699" w:type="pct"/>
            <w:vMerge/>
            <w:shd w:val="clear" w:color="auto" w:fill="auto"/>
          </w:tcPr>
          <w:p w14:paraId="6668BBD6" w14:textId="77777777" w:rsidR="00820031" w:rsidRPr="00CB4F87" w:rsidRDefault="00820031" w:rsidP="00F973B0">
            <w:pPr>
              <w:jc w:val="both"/>
              <w:textAlignment w:val="baseline"/>
              <w:rPr>
                <w:rFonts w:ascii="Times New Roman" w:hAnsi="Times New Roman"/>
                <w:sz w:val="24"/>
                <w:szCs w:val="24"/>
              </w:rPr>
            </w:pPr>
          </w:p>
        </w:tc>
        <w:tc>
          <w:tcPr>
            <w:tcW w:w="712" w:type="pct"/>
            <w:shd w:val="clear" w:color="auto" w:fill="auto"/>
          </w:tcPr>
          <w:p w14:paraId="71D42E7B" w14:textId="25F82744" w:rsidR="00043434" w:rsidRPr="00CB4F87" w:rsidRDefault="00820031" w:rsidP="00043434">
            <w:pPr>
              <w:rPr>
                <w:rFonts w:ascii="Times New Roman" w:hAnsi="Times New Roman" w:cs="Times New Roman"/>
                <w:sz w:val="24"/>
                <w:szCs w:val="24"/>
              </w:rPr>
            </w:pPr>
            <w:r w:rsidRPr="00CB4F87">
              <w:rPr>
                <w:rFonts w:ascii="Times New Roman" w:hAnsi="Times New Roman" w:cs="Times New Roman"/>
                <w:sz w:val="24"/>
                <w:szCs w:val="24"/>
              </w:rPr>
              <w:t xml:space="preserve">22) </w:t>
            </w:r>
            <w:r w:rsidR="00043434" w:rsidRPr="00CB4F87">
              <w:rPr>
                <w:rFonts w:ascii="Times New Roman" w:hAnsi="Times New Roman" w:cs="Times New Roman"/>
                <w:sz w:val="24"/>
                <w:szCs w:val="24"/>
              </w:rPr>
              <w:t xml:space="preserve">капітальний ремонт автомобільної дороги  М-24 Велика </w:t>
            </w:r>
            <w:proofErr w:type="spellStart"/>
            <w:r w:rsidR="00043434" w:rsidRPr="00CB4F87">
              <w:rPr>
                <w:rFonts w:ascii="Times New Roman" w:hAnsi="Times New Roman" w:cs="Times New Roman"/>
                <w:sz w:val="24"/>
                <w:szCs w:val="24"/>
              </w:rPr>
              <w:t>Добронь</w:t>
            </w:r>
            <w:proofErr w:type="spellEnd"/>
            <w:r w:rsidR="00043434" w:rsidRPr="00CB4F87">
              <w:rPr>
                <w:rFonts w:ascii="Times New Roman" w:hAnsi="Times New Roman" w:cs="Times New Roman"/>
                <w:sz w:val="24"/>
                <w:szCs w:val="24"/>
              </w:rPr>
              <w:t xml:space="preserve"> - Мукачево - Берегове - КПП «</w:t>
            </w:r>
            <w:proofErr w:type="spellStart"/>
            <w:r w:rsidR="00043434" w:rsidRPr="00CB4F87">
              <w:rPr>
                <w:rFonts w:ascii="Times New Roman" w:hAnsi="Times New Roman" w:cs="Times New Roman"/>
                <w:sz w:val="24"/>
                <w:szCs w:val="24"/>
              </w:rPr>
              <w:t>Лужанка</w:t>
            </w:r>
            <w:proofErr w:type="spellEnd"/>
            <w:r w:rsidR="00043434" w:rsidRPr="00CB4F87">
              <w:rPr>
                <w:rFonts w:ascii="Times New Roman" w:hAnsi="Times New Roman" w:cs="Times New Roman"/>
                <w:sz w:val="24"/>
                <w:szCs w:val="24"/>
              </w:rPr>
              <w:t>»</w:t>
            </w:r>
          </w:p>
          <w:p w14:paraId="5AFADD94" w14:textId="7408251C" w:rsidR="00820031" w:rsidRPr="00CB4F87" w:rsidRDefault="00043434" w:rsidP="00043434">
            <w:pPr>
              <w:jc w:val="both"/>
              <w:rPr>
                <w:rFonts w:ascii="Times New Roman" w:hAnsi="Times New Roman" w:cs="Times New Roman"/>
                <w:sz w:val="24"/>
                <w:szCs w:val="24"/>
              </w:rPr>
            </w:pPr>
            <w:r w:rsidRPr="00CB4F87">
              <w:rPr>
                <w:rFonts w:ascii="Times New Roman" w:hAnsi="Times New Roman" w:cs="Times New Roman"/>
                <w:sz w:val="24"/>
                <w:szCs w:val="24"/>
              </w:rPr>
              <w:t>(Закарпатська область)</w:t>
            </w:r>
          </w:p>
        </w:tc>
        <w:tc>
          <w:tcPr>
            <w:tcW w:w="1053" w:type="pct"/>
            <w:shd w:val="clear" w:color="auto" w:fill="auto"/>
          </w:tcPr>
          <w:p w14:paraId="0E8505D1" w14:textId="77777777" w:rsidR="00820031" w:rsidRPr="00CB4F87" w:rsidRDefault="00820031" w:rsidP="00F973B0">
            <w:pPr>
              <w:pStyle w:val="a4"/>
              <w:ind w:left="0"/>
              <w:jc w:val="center"/>
              <w:rPr>
                <w:rFonts w:ascii="Times New Roman" w:hAnsi="Times New Roman" w:cs="Times New Roman"/>
                <w:sz w:val="24"/>
                <w:szCs w:val="24"/>
              </w:rPr>
            </w:pPr>
            <w:r w:rsidRPr="00CB4F87">
              <w:rPr>
                <w:rFonts w:ascii="Times New Roman" w:hAnsi="Times New Roman" w:cs="Times New Roman"/>
                <w:sz w:val="24"/>
                <w:szCs w:val="24"/>
              </w:rPr>
              <w:t>Укравтодор</w:t>
            </w:r>
          </w:p>
          <w:p w14:paraId="49BB40A4" w14:textId="77777777" w:rsidR="00043434" w:rsidRPr="00CB4F87" w:rsidRDefault="00043434" w:rsidP="00043434">
            <w:pPr>
              <w:pStyle w:val="a4"/>
              <w:ind w:left="0"/>
              <w:jc w:val="center"/>
              <w:rPr>
                <w:rFonts w:ascii="Times New Roman" w:hAnsi="Times New Roman" w:cs="Times New Roman"/>
                <w:sz w:val="24"/>
                <w:szCs w:val="24"/>
              </w:rPr>
            </w:pPr>
            <w:r w:rsidRPr="00CB4F87">
              <w:rPr>
                <w:rFonts w:ascii="Times New Roman" w:hAnsi="Times New Roman" w:cs="Times New Roman"/>
                <w:sz w:val="24"/>
                <w:szCs w:val="24"/>
              </w:rPr>
              <w:t>Мінінфраструткури</w:t>
            </w:r>
          </w:p>
          <w:p w14:paraId="651352A0" w14:textId="2FABBD61" w:rsidR="00043434" w:rsidRPr="00CB4F87" w:rsidRDefault="00043434" w:rsidP="00043434">
            <w:pPr>
              <w:pStyle w:val="a4"/>
              <w:ind w:left="0"/>
              <w:jc w:val="center"/>
              <w:rPr>
                <w:rFonts w:ascii="Times New Roman" w:hAnsi="Times New Roman" w:cs="Times New Roman"/>
                <w:sz w:val="24"/>
                <w:szCs w:val="24"/>
              </w:rPr>
            </w:pPr>
            <w:r w:rsidRPr="00CB4F87">
              <w:rPr>
                <w:rFonts w:ascii="Times New Roman" w:hAnsi="Times New Roman" w:cs="Times New Roman"/>
                <w:sz w:val="24"/>
                <w:szCs w:val="24"/>
              </w:rPr>
              <w:t>Закарпатська облдержадміністрація</w:t>
            </w:r>
          </w:p>
        </w:tc>
        <w:tc>
          <w:tcPr>
            <w:tcW w:w="370" w:type="pct"/>
            <w:shd w:val="clear" w:color="auto" w:fill="auto"/>
          </w:tcPr>
          <w:p w14:paraId="3155B87D" w14:textId="26BF3425" w:rsidR="00820031" w:rsidRPr="00CB4F87" w:rsidRDefault="00043434" w:rsidP="00F973B0">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shd w:val="clear" w:color="auto" w:fill="auto"/>
          </w:tcPr>
          <w:p w14:paraId="4093709F" w14:textId="1722E7D8" w:rsidR="00820031" w:rsidRPr="00CB4F87" w:rsidRDefault="00E27D79" w:rsidP="00043434">
            <w:pPr>
              <w:jc w:val="both"/>
              <w:rPr>
                <w:rFonts w:ascii="Times New Roman" w:hAnsi="Times New Roman" w:cs="Times New Roman"/>
                <w:sz w:val="24"/>
                <w:szCs w:val="24"/>
              </w:rPr>
            </w:pPr>
            <w:r w:rsidRPr="00CB4F87">
              <w:rPr>
                <w:rFonts w:ascii="Times New Roman" w:hAnsi="Times New Roman" w:cs="Times New Roman"/>
                <w:sz w:val="24"/>
                <w:szCs w:val="24"/>
              </w:rPr>
              <w:t>п</w:t>
            </w:r>
            <w:r w:rsidR="00820031" w:rsidRPr="00CB4F87">
              <w:rPr>
                <w:rFonts w:ascii="Times New Roman" w:hAnsi="Times New Roman" w:cs="Times New Roman"/>
                <w:sz w:val="24"/>
                <w:szCs w:val="24"/>
              </w:rPr>
              <w:t xml:space="preserve">роведено роботи з </w:t>
            </w:r>
            <w:r w:rsidR="00043434" w:rsidRPr="00CB4F87">
              <w:rPr>
                <w:rFonts w:ascii="Times New Roman" w:hAnsi="Times New Roman" w:cs="Times New Roman"/>
                <w:sz w:val="24"/>
                <w:szCs w:val="24"/>
              </w:rPr>
              <w:t xml:space="preserve"> капітального ремонту на а/д  М-24 Велика </w:t>
            </w:r>
            <w:proofErr w:type="spellStart"/>
            <w:r w:rsidR="00043434" w:rsidRPr="00CB4F87">
              <w:rPr>
                <w:rFonts w:ascii="Times New Roman" w:hAnsi="Times New Roman" w:cs="Times New Roman"/>
                <w:sz w:val="24"/>
                <w:szCs w:val="24"/>
              </w:rPr>
              <w:t>Добронь</w:t>
            </w:r>
            <w:proofErr w:type="spellEnd"/>
            <w:r w:rsidR="00043434" w:rsidRPr="00CB4F87">
              <w:rPr>
                <w:rFonts w:ascii="Times New Roman" w:hAnsi="Times New Roman" w:cs="Times New Roman"/>
                <w:sz w:val="24"/>
                <w:szCs w:val="24"/>
              </w:rPr>
              <w:t xml:space="preserve"> - Мукачево – «</w:t>
            </w:r>
            <w:proofErr w:type="spellStart"/>
            <w:r w:rsidR="00043434" w:rsidRPr="00CB4F87">
              <w:rPr>
                <w:rFonts w:ascii="Times New Roman" w:hAnsi="Times New Roman" w:cs="Times New Roman"/>
                <w:sz w:val="24"/>
                <w:szCs w:val="24"/>
              </w:rPr>
              <w:t>Лужанка</w:t>
            </w:r>
            <w:proofErr w:type="spellEnd"/>
            <w:r w:rsidR="00043434" w:rsidRPr="00CB4F87">
              <w:rPr>
                <w:rFonts w:ascii="Times New Roman" w:hAnsi="Times New Roman" w:cs="Times New Roman"/>
                <w:sz w:val="24"/>
                <w:szCs w:val="24"/>
              </w:rPr>
              <w:t>» в межах Закарпатської області</w:t>
            </w:r>
          </w:p>
        </w:tc>
        <w:tc>
          <w:tcPr>
            <w:tcW w:w="724" w:type="pct"/>
            <w:gridSpan w:val="2"/>
            <w:shd w:val="clear" w:color="auto" w:fill="auto"/>
          </w:tcPr>
          <w:p w14:paraId="5FF93B55" w14:textId="77777777" w:rsidR="00820031" w:rsidRPr="00CB4F87" w:rsidRDefault="00043434" w:rsidP="00F973B0">
            <w:pPr>
              <w:ind w:left="8"/>
              <w:jc w:val="center"/>
              <w:rPr>
                <w:rFonts w:ascii="Times New Roman" w:hAnsi="Times New Roman" w:cs="Times New Roman"/>
                <w:sz w:val="24"/>
                <w:szCs w:val="24"/>
              </w:rPr>
            </w:pPr>
            <w:r w:rsidRPr="00CB4F87">
              <w:rPr>
                <w:rFonts w:ascii="Times New Roman" w:hAnsi="Times New Roman" w:cs="Times New Roman"/>
                <w:sz w:val="24"/>
                <w:szCs w:val="24"/>
              </w:rPr>
              <w:t xml:space="preserve">Державний бюджет </w:t>
            </w:r>
          </w:p>
          <w:p w14:paraId="73545C19" w14:textId="2F8B4934" w:rsidR="00043434" w:rsidRPr="00CB4F87" w:rsidRDefault="00043434" w:rsidP="00F973B0">
            <w:pPr>
              <w:ind w:left="8"/>
              <w:jc w:val="center"/>
              <w:rPr>
                <w:rFonts w:ascii="Times New Roman" w:hAnsi="Times New Roman" w:cs="Times New Roman"/>
                <w:sz w:val="24"/>
                <w:szCs w:val="24"/>
              </w:rPr>
            </w:pPr>
            <w:r w:rsidRPr="00CB4F87">
              <w:rPr>
                <w:rFonts w:ascii="Times New Roman" w:hAnsi="Times New Roman" w:cs="Times New Roman"/>
                <w:sz w:val="24"/>
                <w:szCs w:val="24"/>
              </w:rPr>
              <w:t>МФО</w:t>
            </w:r>
          </w:p>
        </w:tc>
        <w:tc>
          <w:tcPr>
            <w:tcW w:w="610" w:type="pct"/>
            <w:shd w:val="clear" w:color="auto" w:fill="auto"/>
          </w:tcPr>
          <w:p w14:paraId="065E3135" w14:textId="2EE3AF62" w:rsidR="00820031" w:rsidRPr="00CB4F87" w:rsidRDefault="00043434" w:rsidP="00F973B0">
            <w:pPr>
              <w:jc w:val="both"/>
              <w:rPr>
                <w:rFonts w:ascii="Times New Roman" w:hAnsi="Times New Roman" w:cs="Times New Roman"/>
                <w:sz w:val="24"/>
                <w:szCs w:val="24"/>
              </w:rPr>
            </w:pPr>
            <w:r w:rsidRPr="00CB4F87">
              <w:rPr>
                <w:rFonts w:ascii="Times New Roman" w:hAnsi="Times New Roman" w:cs="Times New Roman"/>
                <w:sz w:val="24"/>
                <w:szCs w:val="24"/>
              </w:rPr>
              <w:t>709,32 млн грн</w:t>
            </w:r>
          </w:p>
        </w:tc>
      </w:tr>
      <w:tr w:rsidR="00043434" w:rsidRPr="00CB4F87" w14:paraId="2FE301B2" w14:textId="77777777" w:rsidTr="002D5C65">
        <w:trPr>
          <w:trHeight w:val="12"/>
        </w:trPr>
        <w:tc>
          <w:tcPr>
            <w:tcW w:w="699" w:type="pct"/>
            <w:vMerge/>
            <w:shd w:val="clear" w:color="auto" w:fill="auto"/>
          </w:tcPr>
          <w:p w14:paraId="0B4EFEB1" w14:textId="77777777" w:rsidR="00043434" w:rsidRPr="00CB4F87" w:rsidRDefault="00043434" w:rsidP="00F973B0">
            <w:pPr>
              <w:jc w:val="both"/>
              <w:textAlignment w:val="baseline"/>
              <w:rPr>
                <w:rFonts w:ascii="Times New Roman" w:hAnsi="Times New Roman"/>
                <w:sz w:val="24"/>
                <w:szCs w:val="24"/>
              </w:rPr>
            </w:pPr>
          </w:p>
        </w:tc>
        <w:tc>
          <w:tcPr>
            <w:tcW w:w="712" w:type="pct"/>
            <w:shd w:val="clear" w:color="auto" w:fill="auto"/>
          </w:tcPr>
          <w:p w14:paraId="112BEB46" w14:textId="3BEB88B1" w:rsidR="00043434" w:rsidRPr="00CB4F87" w:rsidRDefault="00043434" w:rsidP="00043434">
            <w:pPr>
              <w:rPr>
                <w:rFonts w:ascii="Times New Roman" w:hAnsi="Times New Roman" w:cs="Times New Roman"/>
                <w:sz w:val="24"/>
                <w:szCs w:val="24"/>
              </w:rPr>
            </w:pPr>
            <w:r w:rsidRPr="00CB4F87">
              <w:rPr>
                <w:rFonts w:ascii="Times New Roman" w:hAnsi="Times New Roman" w:cs="Times New Roman"/>
                <w:sz w:val="24"/>
                <w:szCs w:val="24"/>
              </w:rPr>
              <w:t xml:space="preserve">23) Капітальний ремонт автомобільної дороги КПП "Вилок" - Вилок - </w:t>
            </w:r>
            <w:proofErr w:type="spellStart"/>
            <w:r w:rsidRPr="00CB4F87">
              <w:rPr>
                <w:rFonts w:ascii="Times New Roman" w:hAnsi="Times New Roman" w:cs="Times New Roman"/>
                <w:sz w:val="24"/>
                <w:szCs w:val="24"/>
              </w:rPr>
              <w:t>Неветленфолу</w:t>
            </w:r>
            <w:proofErr w:type="spellEnd"/>
            <w:r w:rsidRPr="00CB4F87">
              <w:rPr>
                <w:rFonts w:ascii="Times New Roman" w:hAnsi="Times New Roman" w:cs="Times New Roman"/>
                <w:sz w:val="24"/>
                <w:szCs w:val="24"/>
              </w:rPr>
              <w:t>- КПП "Дякове"</w:t>
            </w:r>
          </w:p>
          <w:p w14:paraId="708D73DC" w14:textId="5CED89D6" w:rsidR="00043434" w:rsidRPr="00CB4F87" w:rsidRDefault="00043434" w:rsidP="00043434">
            <w:pPr>
              <w:rPr>
                <w:rFonts w:ascii="Times New Roman" w:hAnsi="Times New Roman" w:cs="Times New Roman"/>
                <w:sz w:val="24"/>
                <w:szCs w:val="24"/>
              </w:rPr>
            </w:pPr>
            <w:r w:rsidRPr="00CB4F87">
              <w:rPr>
                <w:rFonts w:ascii="Times New Roman" w:hAnsi="Times New Roman" w:cs="Times New Roman"/>
                <w:sz w:val="24"/>
                <w:szCs w:val="24"/>
              </w:rPr>
              <w:t xml:space="preserve">(КПП "Вилок" - </w:t>
            </w:r>
            <w:proofErr w:type="spellStart"/>
            <w:r w:rsidRPr="00CB4F87">
              <w:rPr>
                <w:rFonts w:ascii="Times New Roman" w:hAnsi="Times New Roman" w:cs="Times New Roman"/>
                <w:sz w:val="24"/>
                <w:szCs w:val="24"/>
              </w:rPr>
              <w:t>Тисобикень</w:t>
            </w:r>
            <w:proofErr w:type="spellEnd"/>
            <w:r w:rsidRPr="00CB4F87">
              <w:rPr>
                <w:rFonts w:ascii="Times New Roman" w:hAnsi="Times New Roman" w:cs="Times New Roman"/>
                <w:sz w:val="24"/>
                <w:szCs w:val="24"/>
              </w:rPr>
              <w:t>)</w:t>
            </w:r>
          </w:p>
        </w:tc>
        <w:tc>
          <w:tcPr>
            <w:tcW w:w="1053" w:type="pct"/>
            <w:shd w:val="clear" w:color="auto" w:fill="auto"/>
          </w:tcPr>
          <w:p w14:paraId="75634198" w14:textId="77777777" w:rsidR="00043434" w:rsidRPr="00CB4F87" w:rsidRDefault="00043434" w:rsidP="00043434">
            <w:pPr>
              <w:pStyle w:val="a4"/>
              <w:ind w:left="0"/>
              <w:jc w:val="center"/>
              <w:rPr>
                <w:rFonts w:ascii="Times New Roman" w:hAnsi="Times New Roman" w:cs="Times New Roman"/>
                <w:sz w:val="24"/>
                <w:szCs w:val="24"/>
              </w:rPr>
            </w:pPr>
            <w:r w:rsidRPr="00CB4F87">
              <w:rPr>
                <w:rFonts w:ascii="Times New Roman" w:hAnsi="Times New Roman" w:cs="Times New Roman"/>
                <w:sz w:val="24"/>
                <w:szCs w:val="24"/>
              </w:rPr>
              <w:t>Укравтодор</w:t>
            </w:r>
          </w:p>
          <w:p w14:paraId="7BD85C53" w14:textId="0021BAEE" w:rsidR="00043434" w:rsidRPr="00CB4F87" w:rsidRDefault="00043434" w:rsidP="00043434">
            <w:pPr>
              <w:pStyle w:val="a4"/>
              <w:ind w:left="0"/>
              <w:jc w:val="center"/>
              <w:rPr>
                <w:rFonts w:ascii="Times New Roman" w:hAnsi="Times New Roman" w:cs="Times New Roman"/>
                <w:sz w:val="24"/>
                <w:szCs w:val="24"/>
              </w:rPr>
            </w:pPr>
            <w:r w:rsidRPr="00CB4F87">
              <w:rPr>
                <w:rFonts w:ascii="Times New Roman" w:hAnsi="Times New Roman" w:cs="Times New Roman"/>
                <w:sz w:val="24"/>
                <w:szCs w:val="24"/>
              </w:rPr>
              <w:t>Мінінфраструткури</w:t>
            </w:r>
          </w:p>
          <w:p w14:paraId="290CEBAB" w14:textId="269A3ED2" w:rsidR="00043434" w:rsidRPr="00CB4F87" w:rsidRDefault="00043434" w:rsidP="00043434">
            <w:pPr>
              <w:pStyle w:val="a4"/>
              <w:ind w:left="0"/>
              <w:jc w:val="center"/>
              <w:rPr>
                <w:rFonts w:ascii="Times New Roman" w:hAnsi="Times New Roman" w:cs="Times New Roman"/>
                <w:sz w:val="24"/>
                <w:szCs w:val="24"/>
              </w:rPr>
            </w:pPr>
            <w:r w:rsidRPr="00CB4F87">
              <w:rPr>
                <w:rFonts w:ascii="Times New Roman" w:hAnsi="Times New Roman" w:cs="Times New Roman"/>
                <w:sz w:val="24"/>
                <w:szCs w:val="24"/>
              </w:rPr>
              <w:t>Закарпатська облдержадміністрація</w:t>
            </w:r>
          </w:p>
          <w:p w14:paraId="7DA2BB86" w14:textId="77777777" w:rsidR="00043434" w:rsidRPr="00CB4F87" w:rsidRDefault="00043434" w:rsidP="00F973B0">
            <w:pPr>
              <w:pStyle w:val="a4"/>
              <w:ind w:left="0"/>
              <w:jc w:val="center"/>
              <w:rPr>
                <w:rFonts w:ascii="Times New Roman" w:hAnsi="Times New Roman" w:cs="Times New Roman"/>
                <w:sz w:val="24"/>
                <w:szCs w:val="24"/>
              </w:rPr>
            </w:pPr>
          </w:p>
        </w:tc>
        <w:tc>
          <w:tcPr>
            <w:tcW w:w="370" w:type="pct"/>
            <w:shd w:val="clear" w:color="auto" w:fill="auto"/>
          </w:tcPr>
          <w:p w14:paraId="67010694" w14:textId="6C7B2A84" w:rsidR="00043434" w:rsidRPr="00CB4F87" w:rsidRDefault="00043434" w:rsidP="00F973B0">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shd w:val="clear" w:color="auto" w:fill="auto"/>
          </w:tcPr>
          <w:p w14:paraId="4ADC6EE0" w14:textId="77777777" w:rsidR="00043434" w:rsidRPr="00CB4F87" w:rsidRDefault="00043434" w:rsidP="00043434">
            <w:pPr>
              <w:jc w:val="both"/>
              <w:rPr>
                <w:rFonts w:ascii="Times New Roman" w:hAnsi="Times New Roman" w:cs="Times New Roman"/>
                <w:sz w:val="24"/>
                <w:szCs w:val="24"/>
              </w:rPr>
            </w:pPr>
            <w:r w:rsidRPr="00CB4F87">
              <w:rPr>
                <w:rFonts w:ascii="Times New Roman" w:hAnsi="Times New Roman" w:cs="Times New Roman"/>
                <w:sz w:val="24"/>
                <w:szCs w:val="24"/>
              </w:rPr>
              <w:t xml:space="preserve">Проведення робіт з капітального ремонту на а/д М-26 КПП "Вилок" - Вилок - </w:t>
            </w:r>
            <w:proofErr w:type="spellStart"/>
            <w:r w:rsidRPr="00CB4F87">
              <w:rPr>
                <w:rFonts w:ascii="Times New Roman" w:hAnsi="Times New Roman" w:cs="Times New Roman"/>
                <w:sz w:val="24"/>
                <w:szCs w:val="24"/>
              </w:rPr>
              <w:t>Неветленфолу</w:t>
            </w:r>
            <w:proofErr w:type="spellEnd"/>
            <w:r w:rsidRPr="00CB4F87">
              <w:rPr>
                <w:rFonts w:ascii="Times New Roman" w:hAnsi="Times New Roman" w:cs="Times New Roman"/>
                <w:sz w:val="24"/>
                <w:szCs w:val="24"/>
              </w:rPr>
              <w:t>- КПП "Дякове"</w:t>
            </w:r>
          </w:p>
          <w:p w14:paraId="2D664232" w14:textId="16C032C5" w:rsidR="00043434" w:rsidRPr="00CB4F87" w:rsidRDefault="00043434" w:rsidP="00043434">
            <w:pPr>
              <w:jc w:val="both"/>
              <w:rPr>
                <w:rFonts w:ascii="Times New Roman" w:hAnsi="Times New Roman" w:cs="Times New Roman"/>
                <w:sz w:val="24"/>
                <w:szCs w:val="24"/>
              </w:rPr>
            </w:pPr>
            <w:r w:rsidRPr="00CB4F87">
              <w:rPr>
                <w:rFonts w:ascii="Times New Roman" w:hAnsi="Times New Roman" w:cs="Times New Roman"/>
                <w:sz w:val="24"/>
                <w:szCs w:val="24"/>
              </w:rPr>
              <w:t xml:space="preserve">На ділянці КПП "Вилок" – </w:t>
            </w:r>
            <w:proofErr w:type="spellStart"/>
            <w:r w:rsidRPr="00CB4F87">
              <w:rPr>
                <w:rFonts w:ascii="Times New Roman" w:hAnsi="Times New Roman" w:cs="Times New Roman"/>
                <w:sz w:val="24"/>
                <w:szCs w:val="24"/>
              </w:rPr>
              <w:t>Тисобикень</w:t>
            </w:r>
            <w:proofErr w:type="spellEnd"/>
            <w:r w:rsidRPr="00CB4F87">
              <w:rPr>
                <w:rFonts w:ascii="Times New Roman" w:hAnsi="Times New Roman" w:cs="Times New Roman"/>
                <w:sz w:val="24"/>
                <w:szCs w:val="24"/>
              </w:rPr>
              <w:t xml:space="preserve"> (закінчення реалізації проекту заплановано на 2022 рік)</w:t>
            </w:r>
          </w:p>
        </w:tc>
        <w:tc>
          <w:tcPr>
            <w:tcW w:w="724" w:type="pct"/>
            <w:gridSpan w:val="2"/>
            <w:shd w:val="clear" w:color="auto" w:fill="auto"/>
          </w:tcPr>
          <w:p w14:paraId="748CF08A" w14:textId="77777777" w:rsidR="00043434" w:rsidRPr="00CB4F87" w:rsidRDefault="00043434" w:rsidP="00F973B0">
            <w:pPr>
              <w:ind w:left="8"/>
              <w:jc w:val="center"/>
              <w:rPr>
                <w:rFonts w:ascii="Times New Roman" w:hAnsi="Times New Roman" w:cs="Times New Roman"/>
                <w:sz w:val="24"/>
                <w:szCs w:val="24"/>
              </w:rPr>
            </w:pPr>
            <w:r w:rsidRPr="00CB4F87">
              <w:rPr>
                <w:rFonts w:ascii="Times New Roman" w:hAnsi="Times New Roman" w:cs="Times New Roman"/>
                <w:sz w:val="24"/>
                <w:szCs w:val="24"/>
              </w:rPr>
              <w:t xml:space="preserve">Державний бюджет </w:t>
            </w:r>
          </w:p>
          <w:p w14:paraId="47063741" w14:textId="21A48767" w:rsidR="00043434" w:rsidRPr="00CB4F87" w:rsidRDefault="00043434" w:rsidP="00F973B0">
            <w:pPr>
              <w:ind w:left="8"/>
              <w:jc w:val="center"/>
              <w:rPr>
                <w:rFonts w:ascii="Times New Roman" w:hAnsi="Times New Roman" w:cs="Times New Roman"/>
                <w:sz w:val="24"/>
                <w:szCs w:val="24"/>
              </w:rPr>
            </w:pPr>
            <w:r w:rsidRPr="00CB4F87">
              <w:rPr>
                <w:rFonts w:ascii="Times New Roman" w:hAnsi="Times New Roman" w:cs="Times New Roman"/>
                <w:sz w:val="24"/>
                <w:szCs w:val="24"/>
              </w:rPr>
              <w:t>Кошти МФО</w:t>
            </w:r>
          </w:p>
        </w:tc>
        <w:tc>
          <w:tcPr>
            <w:tcW w:w="610" w:type="pct"/>
            <w:shd w:val="clear" w:color="auto" w:fill="auto"/>
          </w:tcPr>
          <w:p w14:paraId="54829034" w14:textId="3025CA55" w:rsidR="00043434" w:rsidRPr="00CB4F87" w:rsidRDefault="00043434" w:rsidP="00F973B0">
            <w:pPr>
              <w:jc w:val="both"/>
              <w:rPr>
                <w:rFonts w:ascii="Times New Roman" w:hAnsi="Times New Roman" w:cs="Times New Roman"/>
                <w:sz w:val="24"/>
                <w:szCs w:val="24"/>
              </w:rPr>
            </w:pPr>
            <w:r w:rsidRPr="00CB4F87">
              <w:rPr>
                <w:rFonts w:ascii="Times New Roman" w:hAnsi="Times New Roman" w:cs="Times New Roman"/>
                <w:sz w:val="24"/>
                <w:szCs w:val="24"/>
              </w:rPr>
              <w:t>395,03 млн грн</w:t>
            </w:r>
          </w:p>
        </w:tc>
      </w:tr>
      <w:tr w:rsidR="000A4E71" w:rsidRPr="00CB4F87" w14:paraId="2FF4455D" w14:textId="77777777" w:rsidTr="002D5C65">
        <w:trPr>
          <w:trHeight w:val="12"/>
        </w:trPr>
        <w:tc>
          <w:tcPr>
            <w:tcW w:w="699" w:type="pct"/>
            <w:vMerge/>
            <w:shd w:val="clear" w:color="auto" w:fill="auto"/>
          </w:tcPr>
          <w:p w14:paraId="3A56182A" w14:textId="77777777" w:rsidR="000A4E71" w:rsidRPr="00CB4F87" w:rsidRDefault="000A4E71" w:rsidP="00F973B0">
            <w:pPr>
              <w:jc w:val="both"/>
              <w:textAlignment w:val="baseline"/>
              <w:rPr>
                <w:rFonts w:ascii="Times New Roman" w:hAnsi="Times New Roman"/>
                <w:sz w:val="24"/>
                <w:szCs w:val="24"/>
              </w:rPr>
            </w:pPr>
          </w:p>
        </w:tc>
        <w:tc>
          <w:tcPr>
            <w:tcW w:w="712" w:type="pct"/>
            <w:shd w:val="clear" w:color="auto" w:fill="auto"/>
          </w:tcPr>
          <w:p w14:paraId="20FC7C48" w14:textId="616BFDAC" w:rsidR="000A4E71" w:rsidRPr="00CB4F87" w:rsidRDefault="000A4E71" w:rsidP="000A4E71">
            <w:pPr>
              <w:rPr>
                <w:rFonts w:ascii="Times New Roman" w:hAnsi="Times New Roman" w:cs="Times New Roman"/>
                <w:sz w:val="24"/>
                <w:szCs w:val="24"/>
              </w:rPr>
            </w:pPr>
            <w:r w:rsidRPr="00CB4F87">
              <w:rPr>
                <w:rFonts w:ascii="Times New Roman" w:hAnsi="Times New Roman" w:cs="Times New Roman"/>
                <w:sz w:val="24"/>
                <w:szCs w:val="24"/>
              </w:rPr>
              <w:t>23) Нове будівництво М-06-03 Київ-Чоп - КПП "</w:t>
            </w:r>
            <w:proofErr w:type="spellStart"/>
            <w:r w:rsidRPr="00CB4F87">
              <w:rPr>
                <w:rFonts w:ascii="Times New Roman" w:hAnsi="Times New Roman" w:cs="Times New Roman"/>
                <w:sz w:val="24"/>
                <w:szCs w:val="24"/>
              </w:rPr>
              <w:t>Дийда</w:t>
            </w:r>
            <w:proofErr w:type="spellEnd"/>
            <w:r w:rsidRPr="00CB4F87">
              <w:rPr>
                <w:rFonts w:ascii="Times New Roman" w:hAnsi="Times New Roman" w:cs="Times New Roman"/>
                <w:sz w:val="24"/>
                <w:szCs w:val="24"/>
              </w:rPr>
              <w:t>"</w:t>
            </w:r>
          </w:p>
          <w:p w14:paraId="13E9D828" w14:textId="113897A6" w:rsidR="000A4E71" w:rsidRPr="00CB4F87" w:rsidRDefault="000A4E71" w:rsidP="000A4E71">
            <w:pPr>
              <w:jc w:val="both"/>
              <w:rPr>
                <w:rFonts w:ascii="Times New Roman" w:hAnsi="Times New Roman" w:cs="Times New Roman"/>
                <w:sz w:val="24"/>
                <w:szCs w:val="24"/>
              </w:rPr>
            </w:pPr>
            <w:r w:rsidRPr="00CB4F87">
              <w:rPr>
                <w:rFonts w:ascii="Times New Roman" w:hAnsi="Times New Roman" w:cs="Times New Roman"/>
                <w:sz w:val="24"/>
                <w:szCs w:val="24"/>
              </w:rPr>
              <w:t>(Закарпатська область)</w:t>
            </w:r>
          </w:p>
        </w:tc>
        <w:tc>
          <w:tcPr>
            <w:tcW w:w="1053" w:type="pct"/>
            <w:shd w:val="clear" w:color="auto" w:fill="auto"/>
          </w:tcPr>
          <w:p w14:paraId="43C92071" w14:textId="77777777" w:rsidR="000A4E71" w:rsidRPr="00CB4F87" w:rsidRDefault="000A4E71" w:rsidP="00F973B0">
            <w:pPr>
              <w:pStyle w:val="a4"/>
              <w:ind w:left="0"/>
              <w:jc w:val="center"/>
              <w:rPr>
                <w:rFonts w:ascii="Times New Roman" w:hAnsi="Times New Roman"/>
                <w:sz w:val="24"/>
                <w:szCs w:val="24"/>
              </w:rPr>
            </w:pPr>
            <w:r w:rsidRPr="00CB4F87">
              <w:rPr>
                <w:rFonts w:ascii="Times New Roman" w:hAnsi="Times New Roman"/>
                <w:sz w:val="24"/>
                <w:szCs w:val="24"/>
              </w:rPr>
              <w:t xml:space="preserve">Укравтодор </w:t>
            </w:r>
          </w:p>
          <w:p w14:paraId="1391AEBA" w14:textId="77777777" w:rsidR="000A4E71" w:rsidRPr="00CB4F87" w:rsidRDefault="000A4E71" w:rsidP="00F973B0">
            <w:pPr>
              <w:pStyle w:val="a4"/>
              <w:ind w:left="0"/>
              <w:jc w:val="center"/>
              <w:rPr>
                <w:rFonts w:ascii="Times New Roman" w:hAnsi="Times New Roman"/>
                <w:sz w:val="24"/>
                <w:szCs w:val="24"/>
              </w:rPr>
            </w:pPr>
            <w:r w:rsidRPr="00CB4F87">
              <w:rPr>
                <w:rFonts w:ascii="Times New Roman" w:hAnsi="Times New Roman"/>
                <w:sz w:val="24"/>
                <w:szCs w:val="24"/>
              </w:rPr>
              <w:t>Мінінфраструткури</w:t>
            </w:r>
          </w:p>
          <w:p w14:paraId="0D16224B" w14:textId="0E1BC2FB" w:rsidR="000A4E71" w:rsidRPr="00CB4F87" w:rsidRDefault="000A4E71" w:rsidP="00F973B0">
            <w:pPr>
              <w:pStyle w:val="a4"/>
              <w:ind w:left="0"/>
              <w:jc w:val="center"/>
              <w:rPr>
                <w:rFonts w:ascii="Times New Roman" w:hAnsi="Times New Roman"/>
                <w:sz w:val="24"/>
                <w:szCs w:val="24"/>
              </w:rPr>
            </w:pPr>
            <w:r w:rsidRPr="00CB4F87">
              <w:rPr>
                <w:rFonts w:ascii="Times New Roman" w:hAnsi="Times New Roman"/>
                <w:sz w:val="24"/>
                <w:szCs w:val="24"/>
              </w:rPr>
              <w:t>Закарпатська облдержадміністрація</w:t>
            </w:r>
          </w:p>
        </w:tc>
        <w:tc>
          <w:tcPr>
            <w:tcW w:w="370" w:type="pct"/>
            <w:shd w:val="clear" w:color="auto" w:fill="auto"/>
          </w:tcPr>
          <w:p w14:paraId="252E4DB9" w14:textId="62F6DDB3" w:rsidR="000A4E71" w:rsidRPr="00CB4F87" w:rsidRDefault="000A4E71" w:rsidP="00F973B0">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shd w:val="clear" w:color="auto" w:fill="auto"/>
          </w:tcPr>
          <w:p w14:paraId="7C6867B4" w14:textId="020AC0C6" w:rsidR="000A4E71" w:rsidRPr="00CB4F87" w:rsidRDefault="000A4E71" w:rsidP="00F973B0">
            <w:pPr>
              <w:ind w:firstLine="8"/>
              <w:jc w:val="both"/>
              <w:rPr>
                <w:rFonts w:ascii="Times New Roman" w:hAnsi="Times New Roman"/>
                <w:sz w:val="24"/>
                <w:szCs w:val="24"/>
              </w:rPr>
            </w:pPr>
            <w:r w:rsidRPr="00CB4F87">
              <w:rPr>
                <w:rFonts w:ascii="Times New Roman" w:hAnsi="Times New Roman"/>
                <w:sz w:val="24"/>
                <w:szCs w:val="24"/>
              </w:rPr>
              <w:t>Підвищення безпеки руху на а/д М-06-03 Київ-Чоп - КПП "</w:t>
            </w:r>
            <w:proofErr w:type="spellStart"/>
            <w:r w:rsidRPr="00CB4F87">
              <w:rPr>
                <w:rFonts w:ascii="Times New Roman" w:hAnsi="Times New Roman"/>
                <w:sz w:val="24"/>
                <w:szCs w:val="24"/>
              </w:rPr>
              <w:t>Дийда</w:t>
            </w:r>
            <w:proofErr w:type="spellEnd"/>
            <w:r w:rsidRPr="00CB4F87">
              <w:rPr>
                <w:rFonts w:ascii="Times New Roman" w:hAnsi="Times New Roman"/>
                <w:sz w:val="24"/>
                <w:szCs w:val="24"/>
              </w:rPr>
              <w:t>" та покращення пропускної спроможності на кордоні з Угорщиною. (завершення проекту заплановано на 2022 рік)</w:t>
            </w:r>
          </w:p>
        </w:tc>
        <w:tc>
          <w:tcPr>
            <w:tcW w:w="724" w:type="pct"/>
            <w:gridSpan w:val="2"/>
            <w:shd w:val="clear" w:color="auto" w:fill="auto"/>
          </w:tcPr>
          <w:p w14:paraId="4C5F58C1" w14:textId="5C4077B0" w:rsidR="000A4E71" w:rsidRPr="00CB4F87" w:rsidRDefault="000A4E71" w:rsidP="00F973B0">
            <w:pPr>
              <w:ind w:left="8"/>
              <w:jc w:val="center"/>
              <w:rPr>
                <w:rFonts w:ascii="Times New Roman" w:hAnsi="Times New Roman"/>
                <w:sz w:val="24"/>
                <w:szCs w:val="24"/>
              </w:rPr>
            </w:pPr>
            <w:r w:rsidRPr="00CB4F87">
              <w:rPr>
                <w:rFonts w:ascii="Times New Roman" w:hAnsi="Times New Roman"/>
                <w:sz w:val="24"/>
                <w:szCs w:val="24"/>
              </w:rPr>
              <w:t xml:space="preserve">Інвестиційні кошти </w:t>
            </w:r>
          </w:p>
        </w:tc>
        <w:tc>
          <w:tcPr>
            <w:tcW w:w="610" w:type="pct"/>
            <w:shd w:val="clear" w:color="auto" w:fill="auto"/>
          </w:tcPr>
          <w:p w14:paraId="00DCC167" w14:textId="322E0425" w:rsidR="000A4E71" w:rsidRPr="00CB4F87" w:rsidRDefault="000A4E71" w:rsidP="00F973B0">
            <w:pPr>
              <w:jc w:val="both"/>
              <w:rPr>
                <w:rFonts w:ascii="Times New Roman" w:hAnsi="Times New Roman"/>
                <w:sz w:val="24"/>
                <w:szCs w:val="24"/>
              </w:rPr>
            </w:pPr>
            <w:r w:rsidRPr="00CB4F87">
              <w:rPr>
                <w:rFonts w:ascii="Times New Roman" w:hAnsi="Times New Roman"/>
                <w:sz w:val="24"/>
                <w:szCs w:val="24"/>
              </w:rPr>
              <w:t>3000,0 млн грн</w:t>
            </w:r>
          </w:p>
        </w:tc>
      </w:tr>
      <w:tr w:rsidR="00820031" w:rsidRPr="00CB4F87" w14:paraId="590AD140" w14:textId="77777777" w:rsidTr="002D5C65">
        <w:trPr>
          <w:trHeight w:val="12"/>
        </w:trPr>
        <w:tc>
          <w:tcPr>
            <w:tcW w:w="699" w:type="pct"/>
            <w:vMerge/>
            <w:shd w:val="clear" w:color="auto" w:fill="auto"/>
          </w:tcPr>
          <w:p w14:paraId="6B525CA3" w14:textId="77777777" w:rsidR="00820031" w:rsidRPr="00CB4F87" w:rsidRDefault="00820031" w:rsidP="00F973B0">
            <w:pPr>
              <w:jc w:val="both"/>
              <w:textAlignment w:val="baseline"/>
              <w:rPr>
                <w:rFonts w:ascii="Times New Roman" w:hAnsi="Times New Roman"/>
                <w:sz w:val="24"/>
                <w:szCs w:val="24"/>
              </w:rPr>
            </w:pPr>
          </w:p>
        </w:tc>
        <w:tc>
          <w:tcPr>
            <w:tcW w:w="712" w:type="pct"/>
            <w:shd w:val="clear" w:color="auto" w:fill="auto"/>
          </w:tcPr>
          <w:p w14:paraId="698227E6" w14:textId="77777777" w:rsidR="00521B31" w:rsidRPr="00CB4F87" w:rsidRDefault="000A4E71" w:rsidP="00F973B0">
            <w:pPr>
              <w:pStyle w:val="a4"/>
              <w:ind w:left="32"/>
              <w:jc w:val="both"/>
              <w:rPr>
                <w:rFonts w:ascii="Times New Roman" w:hAnsi="Times New Roman" w:cs="Times New Roman"/>
                <w:sz w:val="24"/>
                <w:szCs w:val="24"/>
              </w:rPr>
            </w:pPr>
            <w:r w:rsidRPr="00CB4F87">
              <w:rPr>
                <w:rFonts w:ascii="Times New Roman" w:hAnsi="Times New Roman" w:cs="Times New Roman"/>
                <w:sz w:val="24"/>
                <w:szCs w:val="24"/>
              </w:rPr>
              <w:t>24</w:t>
            </w:r>
            <w:r w:rsidR="00820031" w:rsidRPr="00CB4F87">
              <w:rPr>
                <w:rFonts w:ascii="Times New Roman" w:hAnsi="Times New Roman" w:cs="Times New Roman"/>
                <w:sz w:val="24"/>
                <w:szCs w:val="24"/>
              </w:rPr>
              <w:t xml:space="preserve">) </w:t>
            </w:r>
            <w:r w:rsidR="002270E3" w:rsidRPr="00CB4F87">
              <w:rPr>
                <w:rFonts w:ascii="Times New Roman" w:hAnsi="Times New Roman" w:cs="Times New Roman"/>
                <w:sz w:val="24"/>
                <w:szCs w:val="24"/>
              </w:rPr>
              <w:t>б</w:t>
            </w:r>
            <w:r w:rsidR="00820031" w:rsidRPr="00CB4F87">
              <w:rPr>
                <w:rFonts w:ascii="Times New Roman" w:hAnsi="Times New Roman" w:cs="Times New Roman"/>
                <w:sz w:val="24"/>
                <w:szCs w:val="24"/>
              </w:rPr>
              <w:t xml:space="preserve">удівництво автомобільної </w:t>
            </w:r>
            <w:r w:rsidR="00820031" w:rsidRPr="00CB4F87">
              <w:rPr>
                <w:rFonts w:ascii="Times New Roman" w:hAnsi="Times New Roman" w:cs="Times New Roman"/>
                <w:sz w:val="24"/>
                <w:szCs w:val="24"/>
              </w:rPr>
              <w:lastRenderedPageBreak/>
              <w:t>дороги М-06 Київ-Чоп (обхід м. Дубно), км 371+570 – км 395+550 Рівненська область</w:t>
            </w:r>
            <w:r w:rsidR="00521B31" w:rsidRPr="00CB4F87">
              <w:rPr>
                <w:rFonts w:ascii="Times New Roman" w:hAnsi="Times New Roman" w:cs="Times New Roman"/>
                <w:sz w:val="24"/>
                <w:szCs w:val="24"/>
              </w:rPr>
              <w:t xml:space="preserve">, </w:t>
            </w:r>
          </w:p>
          <w:p w14:paraId="298920E0" w14:textId="77777777" w:rsidR="00820031" w:rsidRPr="00CB4F87" w:rsidRDefault="00521B31" w:rsidP="00F973B0">
            <w:pPr>
              <w:pStyle w:val="a4"/>
              <w:ind w:left="32"/>
              <w:jc w:val="both"/>
              <w:rPr>
                <w:rFonts w:ascii="Times New Roman" w:hAnsi="Times New Roman" w:cs="Times New Roman"/>
                <w:sz w:val="24"/>
                <w:szCs w:val="24"/>
              </w:rPr>
            </w:pPr>
            <w:r w:rsidRPr="00CB4F87">
              <w:rPr>
                <w:rFonts w:ascii="Times New Roman" w:hAnsi="Times New Roman" w:cs="Times New Roman"/>
                <w:sz w:val="24"/>
                <w:szCs w:val="24"/>
              </w:rPr>
              <w:t>М-06-01 Київ-Чоп (Львів-Мукачево),</w:t>
            </w:r>
          </w:p>
          <w:p w14:paraId="51B8C8B5" w14:textId="3235ACEC" w:rsidR="00521B31" w:rsidRPr="00CB4F87" w:rsidRDefault="00521B31" w:rsidP="00F973B0">
            <w:pPr>
              <w:pStyle w:val="a4"/>
              <w:ind w:left="32"/>
              <w:jc w:val="both"/>
              <w:rPr>
                <w:rFonts w:ascii="Times New Roman" w:hAnsi="Times New Roman" w:cs="Times New Roman"/>
                <w:sz w:val="24"/>
                <w:szCs w:val="24"/>
              </w:rPr>
            </w:pPr>
            <w:r w:rsidRPr="00CB4F87">
              <w:rPr>
                <w:rFonts w:ascii="Times New Roman" w:hAnsi="Times New Roman" w:cs="Times New Roman"/>
                <w:sz w:val="24"/>
                <w:szCs w:val="24"/>
              </w:rPr>
              <w:t>М-06-04 Київ-Чоп - /09/ (Львівська область)</w:t>
            </w:r>
          </w:p>
        </w:tc>
        <w:tc>
          <w:tcPr>
            <w:tcW w:w="1053" w:type="pct"/>
            <w:shd w:val="clear" w:color="auto" w:fill="auto"/>
          </w:tcPr>
          <w:p w14:paraId="743E14B2" w14:textId="77777777" w:rsidR="002D5C65" w:rsidRPr="00CB4F87" w:rsidRDefault="00820031" w:rsidP="002D5C65">
            <w:pPr>
              <w:pStyle w:val="a4"/>
              <w:ind w:left="0"/>
              <w:jc w:val="center"/>
              <w:rPr>
                <w:rFonts w:ascii="Times New Roman" w:hAnsi="Times New Roman"/>
                <w:sz w:val="24"/>
                <w:szCs w:val="24"/>
              </w:rPr>
            </w:pPr>
            <w:r w:rsidRPr="00CB4F87">
              <w:rPr>
                <w:rFonts w:ascii="Times New Roman" w:hAnsi="Times New Roman"/>
                <w:sz w:val="24"/>
                <w:szCs w:val="24"/>
              </w:rPr>
              <w:lastRenderedPageBreak/>
              <w:t>Укравтодор</w:t>
            </w:r>
          </w:p>
          <w:p w14:paraId="50E87EEF" w14:textId="77777777" w:rsidR="002D5C65" w:rsidRPr="00CB4F87" w:rsidRDefault="002D5C65" w:rsidP="002D5C65">
            <w:pPr>
              <w:pStyle w:val="a4"/>
              <w:ind w:left="0"/>
              <w:jc w:val="center"/>
              <w:rPr>
                <w:rFonts w:ascii="Times New Roman" w:hAnsi="Times New Roman" w:cs="Times New Roman"/>
                <w:sz w:val="24"/>
                <w:szCs w:val="24"/>
              </w:rPr>
            </w:pPr>
            <w:r w:rsidRPr="00CB4F87">
              <w:rPr>
                <w:rFonts w:ascii="Times New Roman" w:hAnsi="Times New Roman" w:cs="Times New Roman"/>
                <w:sz w:val="24"/>
                <w:szCs w:val="24"/>
              </w:rPr>
              <w:t>Мінінфраструткури</w:t>
            </w:r>
          </w:p>
          <w:p w14:paraId="5E4821FF" w14:textId="77777777" w:rsidR="002D5C65" w:rsidRPr="00CB4F87" w:rsidRDefault="002D5C65" w:rsidP="002D5C65">
            <w:pPr>
              <w:pStyle w:val="a4"/>
              <w:ind w:left="0"/>
              <w:jc w:val="center"/>
              <w:rPr>
                <w:rFonts w:ascii="Times New Roman" w:hAnsi="Times New Roman"/>
                <w:sz w:val="24"/>
                <w:szCs w:val="24"/>
              </w:rPr>
            </w:pPr>
            <w:r w:rsidRPr="00CB4F87">
              <w:rPr>
                <w:rFonts w:ascii="Times New Roman" w:hAnsi="Times New Roman"/>
                <w:sz w:val="24"/>
                <w:szCs w:val="24"/>
              </w:rPr>
              <w:lastRenderedPageBreak/>
              <w:t>Закарпатська облдержадміністрація</w:t>
            </w:r>
          </w:p>
          <w:p w14:paraId="3FF11ACE" w14:textId="77777777" w:rsidR="00521B31" w:rsidRPr="00CB4F87" w:rsidRDefault="00521B31" w:rsidP="002D5C65">
            <w:pPr>
              <w:pStyle w:val="a4"/>
              <w:ind w:left="0"/>
              <w:jc w:val="center"/>
              <w:rPr>
                <w:rFonts w:ascii="Times New Roman" w:hAnsi="Times New Roman"/>
                <w:sz w:val="24"/>
                <w:szCs w:val="24"/>
              </w:rPr>
            </w:pPr>
            <w:r w:rsidRPr="00CB4F87">
              <w:rPr>
                <w:rFonts w:ascii="Times New Roman" w:hAnsi="Times New Roman"/>
                <w:sz w:val="24"/>
                <w:szCs w:val="24"/>
              </w:rPr>
              <w:t>Рівненська облдержадміністрація</w:t>
            </w:r>
          </w:p>
          <w:p w14:paraId="38F8AC62" w14:textId="7FA0CD02" w:rsidR="00521B31" w:rsidRPr="00CB4F87" w:rsidRDefault="00521B31" w:rsidP="002D5C65">
            <w:pPr>
              <w:pStyle w:val="a4"/>
              <w:ind w:left="0"/>
              <w:jc w:val="center"/>
              <w:rPr>
                <w:rFonts w:ascii="Times New Roman" w:hAnsi="Times New Roman"/>
                <w:sz w:val="24"/>
                <w:szCs w:val="24"/>
              </w:rPr>
            </w:pPr>
            <w:r w:rsidRPr="00CB4F87">
              <w:rPr>
                <w:rFonts w:ascii="Times New Roman" w:hAnsi="Times New Roman"/>
                <w:sz w:val="24"/>
                <w:szCs w:val="24"/>
              </w:rPr>
              <w:t>Львівська облдержадміністрація</w:t>
            </w:r>
          </w:p>
        </w:tc>
        <w:tc>
          <w:tcPr>
            <w:tcW w:w="370" w:type="pct"/>
            <w:shd w:val="clear" w:color="auto" w:fill="auto"/>
          </w:tcPr>
          <w:p w14:paraId="36FA0345" w14:textId="63C5CF46" w:rsidR="00820031" w:rsidRPr="00CB4F87" w:rsidRDefault="00820031" w:rsidP="00F973B0">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lastRenderedPageBreak/>
              <w:t>2021</w:t>
            </w:r>
          </w:p>
        </w:tc>
        <w:tc>
          <w:tcPr>
            <w:tcW w:w="833" w:type="pct"/>
            <w:gridSpan w:val="2"/>
            <w:shd w:val="clear" w:color="auto" w:fill="auto"/>
          </w:tcPr>
          <w:p w14:paraId="12616A4C" w14:textId="77777777" w:rsidR="00820031" w:rsidRPr="00CB4F87" w:rsidRDefault="00E27D79" w:rsidP="00F973B0">
            <w:pPr>
              <w:ind w:firstLine="8"/>
              <w:jc w:val="both"/>
              <w:rPr>
                <w:rFonts w:ascii="Times New Roman" w:hAnsi="Times New Roman"/>
                <w:sz w:val="24"/>
                <w:szCs w:val="24"/>
              </w:rPr>
            </w:pPr>
            <w:r w:rsidRPr="00CB4F87">
              <w:rPr>
                <w:rFonts w:ascii="Times New Roman" w:hAnsi="Times New Roman"/>
                <w:sz w:val="24"/>
                <w:szCs w:val="24"/>
              </w:rPr>
              <w:t>р</w:t>
            </w:r>
            <w:r w:rsidR="00820031" w:rsidRPr="00CB4F87">
              <w:rPr>
                <w:rFonts w:ascii="Times New Roman" w:hAnsi="Times New Roman"/>
                <w:sz w:val="24"/>
                <w:szCs w:val="24"/>
              </w:rPr>
              <w:t xml:space="preserve">озпочато роботи з будівництва </w:t>
            </w:r>
            <w:r w:rsidR="00820031" w:rsidRPr="00CB4F87">
              <w:rPr>
                <w:rFonts w:ascii="Times New Roman" w:hAnsi="Times New Roman"/>
                <w:sz w:val="24"/>
                <w:szCs w:val="24"/>
              </w:rPr>
              <w:lastRenderedPageBreak/>
              <w:t>міжнародної магістральної дороги категорії Е</w:t>
            </w:r>
            <w:r w:rsidR="000A4E71" w:rsidRPr="00CB4F87">
              <w:rPr>
                <w:rFonts w:ascii="Times New Roman" w:hAnsi="Times New Roman"/>
                <w:sz w:val="24"/>
                <w:szCs w:val="24"/>
              </w:rPr>
              <w:t xml:space="preserve"> (завершення проекту заплановано на 2022 рік)</w:t>
            </w:r>
            <w:r w:rsidR="00521B31" w:rsidRPr="00CB4F87">
              <w:rPr>
                <w:rFonts w:ascii="Times New Roman" w:hAnsi="Times New Roman"/>
                <w:sz w:val="24"/>
                <w:szCs w:val="24"/>
              </w:rPr>
              <w:t>.</w:t>
            </w:r>
          </w:p>
          <w:p w14:paraId="2B18E424" w14:textId="77777777" w:rsidR="00521B31" w:rsidRPr="00CB4F87" w:rsidRDefault="00521B31" w:rsidP="00F973B0">
            <w:pPr>
              <w:ind w:firstLine="8"/>
              <w:jc w:val="both"/>
              <w:rPr>
                <w:rFonts w:ascii="Times New Roman" w:hAnsi="Times New Roman" w:cs="Times New Roman"/>
                <w:sz w:val="24"/>
                <w:szCs w:val="24"/>
              </w:rPr>
            </w:pPr>
            <w:r w:rsidRPr="00CB4F87">
              <w:rPr>
                <w:rFonts w:ascii="Times New Roman" w:hAnsi="Times New Roman"/>
                <w:sz w:val="24"/>
                <w:szCs w:val="24"/>
              </w:rPr>
              <w:t xml:space="preserve">підвищення безпеки руху на автомобільній дорозі </w:t>
            </w:r>
            <w:r w:rsidRPr="00CB4F87">
              <w:rPr>
                <w:rFonts w:ascii="Times New Roman" w:hAnsi="Times New Roman" w:cs="Times New Roman"/>
                <w:sz w:val="24"/>
                <w:szCs w:val="24"/>
              </w:rPr>
              <w:t xml:space="preserve"> М-06-01 Київ-Чоп (Львів-Мукачево) (реалізація проекту запланована у 2022 році).</w:t>
            </w:r>
          </w:p>
          <w:p w14:paraId="305C3579" w14:textId="4DF4A388" w:rsidR="00521B31" w:rsidRPr="00CB4F87" w:rsidRDefault="00521B31" w:rsidP="00F973B0">
            <w:pPr>
              <w:ind w:firstLine="8"/>
              <w:jc w:val="both"/>
              <w:rPr>
                <w:rFonts w:ascii="Times New Roman" w:hAnsi="Times New Roman"/>
                <w:sz w:val="24"/>
                <w:szCs w:val="24"/>
              </w:rPr>
            </w:pPr>
            <w:r w:rsidRPr="00CB4F87">
              <w:rPr>
                <w:rFonts w:ascii="Times New Roman" w:hAnsi="Times New Roman"/>
                <w:sz w:val="24"/>
                <w:szCs w:val="24"/>
              </w:rPr>
              <w:t xml:space="preserve">підвищення безпеки руху на автомобільній дорозі </w:t>
            </w:r>
            <w:r w:rsidRPr="00CB4F87">
              <w:rPr>
                <w:rFonts w:ascii="Times New Roman" w:hAnsi="Times New Roman" w:cs="Times New Roman"/>
                <w:sz w:val="24"/>
                <w:szCs w:val="24"/>
              </w:rPr>
              <w:t xml:space="preserve">  М-06-04 Київ-Чоп - /09/ (Львівська область)</w:t>
            </w:r>
          </w:p>
        </w:tc>
        <w:tc>
          <w:tcPr>
            <w:tcW w:w="724" w:type="pct"/>
            <w:gridSpan w:val="2"/>
            <w:shd w:val="clear" w:color="auto" w:fill="auto"/>
          </w:tcPr>
          <w:p w14:paraId="1A633DDF" w14:textId="77777777" w:rsidR="00820031" w:rsidRPr="00CB4F87" w:rsidRDefault="000A4E71" w:rsidP="00F973B0">
            <w:pPr>
              <w:ind w:left="8"/>
              <w:jc w:val="center"/>
              <w:rPr>
                <w:rFonts w:ascii="Times New Roman" w:hAnsi="Times New Roman"/>
                <w:sz w:val="24"/>
                <w:szCs w:val="24"/>
              </w:rPr>
            </w:pPr>
            <w:r w:rsidRPr="00CB4F87">
              <w:rPr>
                <w:rFonts w:ascii="Times New Roman" w:hAnsi="Times New Roman"/>
                <w:sz w:val="24"/>
                <w:szCs w:val="24"/>
              </w:rPr>
              <w:lastRenderedPageBreak/>
              <w:t>Кошти МФО</w:t>
            </w:r>
          </w:p>
          <w:p w14:paraId="5509ED23" w14:textId="77777777" w:rsidR="00521B31" w:rsidRPr="00CB4F87" w:rsidRDefault="00521B31" w:rsidP="00F973B0">
            <w:pPr>
              <w:ind w:left="8"/>
              <w:jc w:val="center"/>
              <w:rPr>
                <w:rFonts w:ascii="Times New Roman" w:hAnsi="Times New Roman"/>
                <w:sz w:val="24"/>
                <w:szCs w:val="24"/>
              </w:rPr>
            </w:pPr>
          </w:p>
          <w:p w14:paraId="359CAC10" w14:textId="77777777" w:rsidR="00521B31" w:rsidRPr="00CB4F87" w:rsidRDefault="00521B31" w:rsidP="00F973B0">
            <w:pPr>
              <w:ind w:left="8"/>
              <w:jc w:val="center"/>
              <w:rPr>
                <w:rFonts w:ascii="Times New Roman" w:hAnsi="Times New Roman"/>
                <w:sz w:val="24"/>
                <w:szCs w:val="24"/>
              </w:rPr>
            </w:pPr>
          </w:p>
          <w:p w14:paraId="1A9B715F" w14:textId="77777777" w:rsidR="00521B31" w:rsidRPr="00CB4F87" w:rsidRDefault="00521B31" w:rsidP="00F973B0">
            <w:pPr>
              <w:ind w:left="8"/>
              <w:jc w:val="center"/>
              <w:rPr>
                <w:rFonts w:ascii="Times New Roman" w:hAnsi="Times New Roman"/>
                <w:sz w:val="24"/>
                <w:szCs w:val="24"/>
              </w:rPr>
            </w:pPr>
          </w:p>
          <w:p w14:paraId="5DAF36A3" w14:textId="77777777" w:rsidR="00521B31" w:rsidRPr="00CB4F87" w:rsidRDefault="00521B31" w:rsidP="00F973B0">
            <w:pPr>
              <w:ind w:left="8"/>
              <w:jc w:val="center"/>
              <w:rPr>
                <w:rFonts w:ascii="Times New Roman" w:hAnsi="Times New Roman"/>
                <w:sz w:val="24"/>
                <w:szCs w:val="24"/>
              </w:rPr>
            </w:pPr>
          </w:p>
          <w:p w14:paraId="6D016980" w14:textId="77777777" w:rsidR="00521B31" w:rsidRPr="00CB4F87" w:rsidRDefault="00521B31" w:rsidP="00F973B0">
            <w:pPr>
              <w:ind w:left="8"/>
              <w:jc w:val="center"/>
              <w:rPr>
                <w:rFonts w:ascii="Times New Roman" w:hAnsi="Times New Roman"/>
                <w:sz w:val="24"/>
                <w:szCs w:val="24"/>
              </w:rPr>
            </w:pPr>
          </w:p>
          <w:p w14:paraId="15838D35" w14:textId="77777777" w:rsidR="00521B31" w:rsidRPr="00CB4F87" w:rsidRDefault="00521B31" w:rsidP="00F973B0">
            <w:pPr>
              <w:ind w:left="8"/>
              <w:jc w:val="center"/>
              <w:rPr>
                <w:rFonts w:ascii="Times New Roman" w:hAnsi="Times New Roman"/>
                <w:sz w:val="24"/>
                <w:szCs w:val="24"/>
              </w:rPr>
            </w:pPr>
          </w:p>
          <w:p w14:paraId="07D37975" w14:textId="77777777" w:rsidR="00521B31" w:rsidRPr="00CB4F87" w:rsidRDefault="00521B31" w:rsidP="00F973B0">
            <w:pPr>
              <w:ind w:left="8"/>
              <w:jc w:val="center"/>
              <w:rPr>
                <w:rFonts w:ascii="Times New Roman" w:hAnsi="Times New Roman"/>
                <w:sz w:val="24"/>
                <w:szCs w:val="24"/>
              </w:rPr>
            </w:pPr>
          </w:p>
          <w:p w14:paraId="63EF8DAA" w14:textId="77777777" w:rsidR="00521B31" w:rsidRPr="00CB4F87" w:rsidRDefault="00521B31" w:rsidP="00521B31">
            <w:pPr>
              <w:rPr>
                <w:rFonts w:ascii="Times New Roman" w:hAnsi="Times New Roman"/>
                <w:sz w:val="24"/>
                <w:szCs w:val="24"/>
              </w:rPr>
            </w:pPr>
            <w:r w:rsidRPr="00CB4F87">
              <w:rPr>
                <w:rFonts w:ascii="Times New Roman" w:hAnsi="Times New Roman"/>
                <w:sz w:val="24"/>
                <w:szCs w:val="24"/>
              </w:rPr>
              <w:t>Інвестиційні кошти</w:t>
            </w:r>
          </w:p>
          <w:p w14:paraId="5E70FB72" w14:textId="77777777" w:rsidR="00521B31" w:rsidRPr="00CB4F87" w:rsidRDefault="00521B31" w:rsidP="00521B31">
            <w:pPr>
              <w:rPr>
                <w:rFonts w:ascii="Times New Roman" w:hAnsi="Times New Roman"/>
                <w:sz w:val="24"/>
                <w:szCs w:val="24"/>
              </w:rPr>
            </w:pPr>
          </w:p>
          <w:p w14:paraId="14F82D0B" w14:textId="77777777" w:rsidR="00521B31" w:rsidRPr="00CB4F87" w:rsidRDefault="00521B31" w:rsidP="00521B31">
            <w:pPr>
              <w:rPr>
                <w:rFonts w:ascii="Times New Roman" w:hAnsi="Times New Roman"/>
                <w:sz w:val="24"/>
                <w:szCs w:val="24"/>
              </w:rPr>
            </w:pPr>
          </w:p>
          <w:p w14:paraId="29B6EA8D" w14:textId="77777777" w:rsidR="00521B31" w:rsidRPr="00CB4F87" w:rsidRDefault="00521B31" w:rsidP="00521B31">
            <w:pPr>
              <w:rPr>
                <w:rFonts w:ascii="Times New Roman" w:hAnsi="Times New Roman"/>
                <w:sz w:val="24"/>
                <w:szCs w:val="24"/>
              </w:rPr>
            </w:pPr>
          </w:p>
          <w:p w14:paraId="1DE9E26A" w14:textId="77777777" w:rsidR="00521B31" w:rsidRPr="00CB4F87" w:rsidRDefault="00521B31" w:rsidP="00521B31">
            <w:pPr>
              <w:rPr>
                <w:rFonts w:ascii="Times New Roman" w:hAnsi="Times New Roman"/>
                <w:sz w:val="24"/>
                <w:szCs w:val="24"/>
              </w:rPr>
            </w:pPr>
          </w:p>
          <w:p w14:paraId="1F6EB49A" w14:textId="77777777" w:rsidR="00521B31" w:rsidRPr="00CB4F87" w:rsidRDefault="00521B31" w:rsidP="00521B31">
            <w:pPr>
              <w:rPr>
                <w:rFonts w:ascii="Times New Roman" w:hAnsi="Times New Roman"/>
                <w:sz w:val="24"/>
                <w:szCs w:val="24"/>
              </w:rPr>
            </w:pPr>
          </w:p>
          <w:p w14:paraId="05CFEA85" w14:textId="77777777" w:rsidR="00521B31" w:rsidRPr="00CB4F87" w:rsidRDefault="00521B31" w:rsidP="00521B31">
            <w:pPr>
              <w:rPr>
                <w:rFonts w:ascii="Times New Roman" w:hAnsi="Times New Roman"/>
                <w:sz w:val="24"/>
                <w:szCs w:val="24"/>
              </w:rPr>
            </w:pPr>
            <w:r w:rsidRPr="00CB4F87">
              <w:rPr>
                <w:rFonts w:ascii="Times New Roman" w:hAnsi="Times New Roman"/>
                <w:sz w:val="24"/>
                <w:szCs w:val="24"/>
              </w:rPr>
              <w:t>Інвестиційні кошти</w:t>
            </w:r>
          </w:p>
          <w:p w14:paraId="5C7C40C4" w14:textId="2EA1EBA0" w:rsidR="00521B31" w:rsidRPr="00CB4F87" w:rsidRDefault="00521B31" w:rsidP="00521B31">
            <w:pPr>
              <w:rPr>
                <w:rFonts w:ascii="Times New Roman" w:hAnsi="Times New Roman"/>
                <w:sz w:val="24"/>
                <w:szCs w:val="24"/>
              </w:rPr>
            </w:pPr>
          </w:p>
        </w:tc>
        <w:tc>
          <w:tcPr>
            <w:tcW w:w="610" w:type="pct"/>
            <w:shd w:val="clear" w:color="auto" w:fill="auto"/>
          </w:tcPr>
          <w:p w14:paraId="623F833E" w14:textId="77777777" w:rsidR="00820031" w:rsidRPr="00CB4F87" w:rsidRDefault="000A4E71" w:rsidP="00F973B0">
            <w:pPr>
              <w:jc w:val="both"/>
              <w:rPr>
                <w:rFonts w:ascii="Times New Roman" w:hAnsi="Times New Roman"/>
                <w:sz w:val="24"/>
                <w:szCs w:val="24"/>
              </w:rPr>
            </w:pPr>
            <w:r w:rsidRPr="00CB4F87">
              <w:rPr>
                <w:rFonts w:ascii="Times New Roman" w:hAnsi="Times New Roman"/>
                <w:sz w:val="24"/>
                <w:szCs w:val="24"/>
              </w:rPr>
              <w:lastRenderedPageBreak/>
              <w:t>1463,79</w:t>
            </w:r>
            <w:r w:rsidR="00820031" w:rsidRPr="00CB4F87">
              <w:rPr>
                <w:rFonts w:ascii="Times New Roman" w:hAnsi="Times New Roman"/>
                <w:sz w:val="24"/>
                <w:szCs w:val="24"/>
              </w:rPr>
              <w:t xml:space="preserve"> млн грн</w:t>
            </w:r>
          </w:p>
          <w:p w14:paraId="25961317" w14:textId="77777777" w:rsidR="00521B31" w:rsidRPr="00CB4F87" w:rsidRDefault="00521B31" w:rsidP="00F973B0">
            <w:pPr>
              <w:jc w:val="both"/>
              <w:rPr>
                <w:rFonts w:ascii="Times New Roman" w:hAnsi="Times New Roman"/>
                <w:sz w:val="24"/>
                <w:szCs w:val="24"/>
              </w:rPr>
            </w:pPr>
          </w:p>
          <w:p w14:paraId="79F6918C" w14:textId="77777777" w:rsidR="00521B31" w:rsidRPr="00CB4F87" w:rsidRDefault="00521B31" w:rsidP="00F973B0">
            <w:pPr>
              <w:jc w:val="both"/>
              <w:rPr>
                <w:rFonts w:ascii="Times New Roman" w:hAnsi="Times New Roman"/>
                <w:sz w:val="24"/>
                <w:szCs w:val="24"/>
              </w:rPr>
            </w:pPr>
          </w:p>
          <w:p w14:paraId="5F99DFAC" w14:textId="77777777" w:rsidR="00521B31" w:rsidRPr="00CB4F87" w:rsidRDefault="00521B31" w:rsidP="00F973B0">
            <w:pPr>
              <w:jc w:val="both"/>
              <w:rPr>
                <w:rFonts w:ascii="Times New Roman" w:hAnsi="Times New Roman"/>
                <w:sz w:val="24"/>
                <w:szCs w:val="24"/>
              </w:rPr>
            </w:pPr>
          </w:p>
          <w:p w14:paraId="3EFD0BCC" w14:textId="77777777" w:rsidR="00521B31" w:rsidRPr="00CB4F87" w:rsidRDefault="00521B31" w:rsidP="00F973B0">
            <w:pPr>
              <w:jc w:val="both"/>
              <w:rPr>
                <w:rFonts w:ascii="Times New Roman" w:hAnsi="Times New Roman"/>
                <w:sz w:val="24"/>
                <w:szCs w:val="24"/>
              </w:rPr>
            </w:pPr>
          </w:p>
          <w:p w14:paraId="167F58AD" w14:textId="77777777" w:rsidR="00521B31" w:rsidRPr="00CB4F87" w:rsidRDefault="00521B31" w:rsidP="00F973B0">
            <w:pPr>
              <w:jc w:val="both"/>
              <w:rPr>
                <w:rFonts w:ascii="Times New Roman" w:hAnsi="Times New Roman"/>
                <w:sz w:val="24"/>
                <w:szCs w:val="24"/>
              </w:rPr>
            </w:pPr>
          </w:p>
          <w:p w14:paraId="797010F3" w14:textId="77777777" w:rsidR="00521B31" w:rsidRPr="00CB4F87" w:rsidRDefault="00521B31" w:rsidP="00F973B0">
            <w:pPr>
              <w:jc w:val="both"/>
              <w:rPr>
                <w:rFonts w:ascii="Times New Roman" w:hAnsi="Times New Roman"/>
                <w:sz w:val="24"/>
                <w:szCs w:val="24"/>
              </w:rPr>
            </w:pPr>
          </w:p>
          <w:p w14:paraId="47128638" w14:textId="77777777" w:rsidR="00521B31" w:rsidRPr="00CB4F87" w:rsidRDefault="00521B31" w:rsidP="00F973B0">
            <w:pPr>
              <w:jc w:val="both"/>
              <w:rPr>
                <w:rFonts w:ascii="Times New Roman" w:hAnsi="Times New Roman"/>
                <w:sz w:val="24"/>
                <w:szCs w:val="24"/>
              </w:rPr>
            </w:pPr>
          </w:p>
          <w:p w14:paraId="6F5DDD43" w14:textId="77777777" w:rsidR="00521B31" w:rsidRPr="00CB4F87" w:rsidRDefault="00521B31" w:rsidP="00F973B0">
            <w:pPr>
              <w:jc w:val="both"/>
              <w:rPr>
                <w:rFonts w:ascii="Times New Roman" w:hAnsi="Times New Roman"/>
                <w:sz w:val="24"/>
                <w:szCs w:val="24"/>
              </w:rPr>
            </w:pPr>
            <w:r w:rsidRPr="00CB4F87">
              <w:rPr>
                <w:rFonts w:ascii="Times New Roman" w:hAnsi="Times New Roman"/>
                <w:sz w:val="24"/>
                <w:szCs w:val="24"/>
              </w:rPr>
              <w:t>7400,0 млн грн</w:t>
            </w:r>
          </w:p>
          <w:p w14:paraId="785AFDDA" w14:textId="77777777" w:rsidR="00521B31" w:rsidRPr="00CB4F87" w:rsidRDefault="00521B31" w:rsidP="00F973B0">
            <w:pPr>
              <w:jc w:val="both"/>
              <w:rPr>
                <w:rFonts w:ascii="Times New Roman" w:hAnsi="Times New Roman"/>
                <w:sz w:val="24"/>
                <w:szCs w:val="24"/>
              </w:rPr>
            </w:pPr>
          </w:p>
          <w:p w14:paraId="687AFF01" w14:textId="77777777" w:rsidR="00521B31" w:rsidRPr="00CB4F87" w:rsidRDefault="00521B31" w:rsidP="00F973B0">
            <w:pPr>
              <w:jc w:val="both"/>
              <w:rPr>
                <w:rFonts w:ascii="Times New Roman" w:hAnsi="Times New Roman"/>
                <w:sz w:val="24"/>
                <w:szCs w:val="24"/>
              </w:rPr>
            </w:pPr>
          </w:p>
          <w:p w14:paraId="38E0AD42" w14:textId="77777777" w:rsidR="00521B31" w:rsidRPr="00CB4F87" w:rsidRDefault="00521B31" w:rsidP="00F973B0">
            <w:pPr>
              <w:jc w:val="both"/>
              <w:rPr>
                <w:rFonts w:ascii="Times New Roman" w:hAnsi="Times New Roman"/>
                <w:sz w:val="24"/>
                <w:szCs w:val="24"/>
              </w:rPr>
            </w:pPr>
          </w:p>
          <w:p w14:paraId="57323936" w14:textId="77777777" w:rsidR="00521B31" w:rsidRPr="00CB4F87" w:rsidRDefault="00521B31" w:rsidP="00F973B0">
            <w:pPr>
              <w:jc w:val="both"/>
              <w:rPr>
                <w:rFonts w:ascii="Times New Roman" w:hAnsi="Times New Roman"/>
                <w:sz w:val="24"/>
                <w:szCs w:val="24"/>
              </w:rPr>
            </w:pPr>
          </w:p>
          <w:p w14:paraId="06F972E9" w14:textId="77777777" w:rsidR="00521B31" w:rsidRPr="00CB4F87" w:rsidRDefault="00521B31" w:rsidP="00F973B0">
            <w:pPr>
              <w:jc w:val="both"/>
              <w:rPr>
                <w:rFonts w:ascii="Times New Roman" w:hAnsi="Times New Roman"/>
                <w:sz w:val="24"/>
                <w:szCs w:val="24"/>
              </w:rPr>
            </w:pPr>
          </w:p>
          <w:p w14:paraId="38BD0E3F" w14:textId="77777777" w:rsidR="00521B31" w:rsidRPr="00CB4F87" w:rsidRDefault="00521B31" w:rsidP="00F973B0">
            <w:pPr>
              <w:jc w:val="both"/>
              <w:rPr>
                <w:rFonts w:ascii="Times New Roman" w:hAnsi="Times New Roman"/>
                <w:sz w:val="24"/>
                <w:szCs w:val="24"/>
              </w:rPr>
            </w:pPr>
          </w:p>
          <w:p w14:paraId="25CD88EE" w14:textId="132A0B46" w:rsidR="00521B31" w:rsidRPr="00CB4F87" w:rsidRDefault="00521B31" w:rsidP="00F973B0">
            <w:pPr>
              <w:jc w:val="both"/>
              <w:rPr>
                <w:rFonts w:ascii="Times New Roman" w:hAnsi="Times New Roman"/>
                <w:sz w:val="24"/>
                <w:szCs w:val="24"/>
              </w:rPr>
            </w:pPr>
            <w:r w:rsidRPr="00CB4F87">
              <w:rPr>
                <w:rFonts w:ascii="Times New Roman" w:hAnsi="Times New Roman"/>
                <w:sz w:val="24"/>
                <w:szCs w:val="24"/>
              </w:rPr>
              <w:t>4000,0 млн грн</w:t>
            </w:r>
          </w:p>
        </w:tc>
      </w:tr>
      <w:tr w:rsidR="00EB0774" w:rsidRPr="00CB4F87" w14:paraId="39193558" w14:textId="77777777" w:rsidTr="002D5C65">
        <w:trPr>
          <w:trHeight w:val="12"/>
        </w:trPr>
        <w:tc>
          <w:tcPr>
            <w:tcW w:w="699" w:type="pct"/>
            <w:vMerge/>
            <w:shd w:val="clear" w:color="auto" w:fill="auto"/>
          </w:tcPr>
          <w:p w14:paraId="3E8B42B6" w14:textId="77777777" w:rsidR="00EB0774" w:rsidRPr="00CB4F87" w:rsidRDefault="00EB0774" w:rsidP="00F973B0">
            <w:pPr>
              <w:jc w:val="both"/>
              <w:textAlignment w:val="baseline"/>
              <w:rPr>
                <w:rFonts w:ascii="Times New Roman" w:hAnsi="Times New Roman"/>
                <w:sz w:val="24"/>
                <w:szCs w:val="24"/>
              </w:rPr>
            </w:pPr>
          </w:p>
        </w:tc>
        <w:tc>
          <w:tcPr>
            <w:tcW w:w="712" w:type="pct"/>
            <w:shd w:val="clear" w:color="auto" w:fill="auto"/>
          </w:tcPr>
          <w:p w14:paraId="43986B36" w14:textId="7E5B70F4" w:rsidR="00EB0774" w:rsidRPr="00CB4F87" w:rsidRDefault="00EB0774" w:rsidP="00EB0774">
            <w:pPr>
              <w:rPr>
                <w:rFonts w:ascii="Times New Roman" w:hAnsi="Times New Roman" w:cs="Times New Roman"/>
                <w:sz w:val="24"/>
                <w:szCs w:val="24"/>
              </w:rPr>
            </w:pPr>
            <w:r w:rsidRPr="00CB4F87">
              <w:rPr>
                <w:rFonts w:ascii="Times New Roman" w:hAnsi="Times New Roman" w:cs="Times New Roman"/>
                <w:sz w:val="24"/>
                <w:szCs w:val="24"/>
              </w:rPr>
              <w:t>25) Реконструкція автомобільних доріг  М-06 Київ – Чоп</w:t>
            </w:r>
          </w:p>
          <w:p w14:paraId="2831F255" w14:textId="3A15017C" w:rsidR="00EB0774" w:rsidRPr="00CB4F87" w:rsidRDefault="00EB0774" w:rsidP="00EB0774">
            <w:pPr>
              <w:rPr>
                <w:rFonts w:ascii="Times New Roman" w:hAnsi="Times New Roman" w:cs="Times New Roman"/>
                <w:sz w:val="24"/>
                <w:szCs w:val="24"/>
              </w:rPr>
            </w:pPr>
            <w:r w:rsidRPr="00CB4F87">
              <w:rPr>
                <w:rFonts w:ascii="Times New Roman" w:hAnsi="Times New Roman" w:cs="Times New Roman"/>
                <w:sz w:val="24"/>
                <w:szCs w:val="24"/>
              </w:rPr>
              <w:t>(обхід м. Житомир),  М-06-01 Київ – Чоп</w:t>
            </w:r>
          </w:p>
          <w:p w14:paraId="7F8B0D11" w14:textId="1F2A6FF0" w:rsidR="00EB0774" w:rsidRPr="00CB4F87" w:rsidRDefault="00EB0774" w:rsidP="00EB0774">
            <w:pPr>
              <w:pStyle w:val="a4"/>
              <w:ind w:left="32"/>
              <w:jc w:val="both"/>
              <w:rPr>
                <w:rFonts w:ascii="Times New Roman" w:hAnsi="Times New Roman" w:cs="Times New Roman"/>
                <w:sz w:val="24"/>
                <w:szCs w:val="24"/>
              </w:rPr>
            </w:pPr>
            <w:r w:rsidRPr="00CB4F87">
              <w:rPr>
                <w:rFonts w:ascii="Times New Roman" w:hAnsi="Times New Roman" w:cs="Times New Roman"/>
                <w:sz w:val="24"/>
                <w:szCs w:val="24"/>
              </w:rPr>
              <w:t>(Львів - Мукачево)</w:t>
            </w:r>
          </w:p>
        </w:tc>
        <w:tc>
          <w:tcPr>
            <w:tcW w:w="1053" w:type="pct"/>
            <w:shd w:val="clear" w:color="auto" w:fill="auto"/>
          </w:tcPr>
          <w:p w14:paraId="5A74F608" w14:textId="77777777" w:rsidR="00EB0774" w:rsidRPr="00CB4F87" w:rsidRDefault="00EB0774" w:rsidP="002D5C65">
            <w:pPr>
              <w:pStyle w:val="a4"/>
              <w:ind w:left="0"/>
              <w:jc w:val="center"/>
              <w:rPr>
                <w:rFonts w:ascii="Times New Roman" w:hAnsi="Times New Roman"/>
                <w:sz w:val="24"/>
                <w:szCs w:val="24"/>
              </w:rPr>
            </w:pPr>
            <w:r w:rsidRPr="00CB4F87">
              <w:rPr>
                <w:rFonts w:ascii="Times New Roman" w:hAnsi="Times New Roman"/>
                <w:sz w:val="24"/>
                <w:szCs w:val="24"/>
              </w:rPr>
              <w:t>Укравтодор</w:t>
            </w:r>
          </w:p>
          <w:p w14:paraId="3F274C7A" w14:textId="77777777" w:rsidR="00EB0774" w:rsidRPr="00CB4F87" w:rsidRDefault="00EB0774" w:rsidP="002D5C65">
            <w:pPr>
              <w:pStyle w:val="a4"/>
              <w:ind w:left="0"/>
              <w:jc w:val="center"/>
              <w:rPr>
                <w:rFonts w:ascii="Times New Roman" w:hAnsi="Times New Roman"/>
                <w:sz w:val="24"/>
                <w:szCs w:val="24"/>
              </w:rPr>
            </w:pPr>
            <w:r w:rsidRPr="00CB4F87">
              <w:rPr>
                <w:rFonts w:ascii="Times New Roman" w:hAnsi="Times New Roman"/>
                <w:sz w:val="24"/>
                <w:szCs w:val="24"/>
              </w:rPr>
              <w:t>Мінінфраструктури</w:t>
            </w:r>
          </w:p>
          <w:p w14:paraId="38BD7FA7" w14:textId="77777777" w:rsidR="00EB0774" w:rsidRPr="00CB4F87" w:rsidRDefault="00EB0774" w:rsidP="002D5C65">
            <w:pPr>
              <w:pStyle w:val="a4"/>
              <w:ind w:left="0"/>
              <w:jc w:val="center"/>
              <w:rPr>
                <w:rFonts w:ascii="Times New Roman" w:hAnsi="Times New Roman"/>
                <w:sz w:val="24"/>
                <w:szCs w:val="24"/>
              </w:rPr>
            </w:pPr>
            <w:r w:rsidRPr="00CB4F87">
              <w:rPr>
                <w:rFonts w:ascii="Times New Roman" w:hAnsi="Times New Roman"/>
                <w:sz w:val="24"/>
                <w:szCs w:val="24"/>
              </w:rPr>
              <w:t>Житомирська облдержадміністрація</w:t>
            </w:r>
          </w:p>
          <w:p w14:paraId="1BE70512" w14:textId="77777777" w:rsidR="00EB0774" w:rsidRPr="00CB4F87" w:rsidRDefault="00EB0774" w:rsidP="002D5C65">
            <w:pPr>
              <w:pStyle w:val="a4"/>
              <w:ind w:left="0"/>
              <w:jc w:val="center"/>
              <w:rPr>
                <w:rFonts w:ascii="Times New Roman" w:hAnsi="Times New Roman"/>
                <w:sz w:val="24"/>
                <w:szCs w:val="24"/>
              </w:rPr>
            </w:pPr>
            <w:r w:rsidRPr="00CB4F87">
              <w:rPr>
                <w:rFonts w:ascii="Times New Roman" w:hAnsi="Times New Roman"/>
                <w:sz w:val="24"/>
                <w:szCs w:val="24"/>
              </w:rPr>
              <w:t xml:space="preserve">Львівська облдержадміністрація </w:t>
            </w:r>
          </w:p>
          <w:p w14:paraId="148133EC" w14:textId="05C4CEAC" w:rsidR="00EB0774" w:rsidRPr="00CB4F87" w:rsidRDefault="00EB0774" w:rsidP="002D5C65">
            <w:pPr>
              <w:pStyle w:val="a4"/>
              <w:ind w:left="0"/>
              <w:jc w:val="center"/>
              <w:rPr>
                <w:rFonts w:ascii="Times New Roman" w:hAnsi="Times New Roman"/>
                <w:sz w:val="24"/>
                <w:szCs w:val="24"/>
              </w:rPr>
            </w:pPr>
            <w:r w:rsidRPr="00CB4F87">
              <w:rPr>
                <w:rFonts w:ascii="Times New Roman" w:hAnsi="Times New Roman"/>
                <w:sz w:val="24"/>
                <w:szCs w:val="24"/>
              </w:rPr>
              <w:t>Закарпатська облдержадміністрація</w:t>
            </w:r>
          </w:p>
        </w:tc>
        <w:tc>
          <w:tcPr>
            <w:tcW w:w="370" w:type="pct"/>
            <w:shd w:val="clear" w:color="auto" w:fill="auto"/>
          </w:tcPr>
          <w:p w14:paraId="3BB1AA32" w14:textId="718CB071" w:rsidR="00EB0774" w:rsidRPr="00CB4F87" w:rsidRDefault="00EB0774" w:rsidP="00F973B0">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shd w:val="clear" w:color="auto" w:fill="auto"/>
          </w:tcPr>
          <w:p w14:paraId="6367B6D1" w14:textId="2A2C9AD0" w:rsidR="00EB0774" w:rsidRPr="00CB4F87" w:rsidRDefault="00EB0774" w:rsidP="00EB0774">
            <w:pPr>
              <w:jc w:val="both"/>
              <w:rPr>
                <w:rFonts w:ascii="Times New Roman" w:hAnsi="Times New Roman" w:cs="Times New Roman"/>
                <w:sz w:val="24"/>
                <w:szCs w:val="24"/>
              </w:rPr>
            </w:pPr>
            <w:r w:rsidRPr="00CB4F87">
              <w:rPr>
                <w:rFonts w:ascii="Times New Roman" w:hAnsi="Times New Roman" w:cs="Times New Roman"/>
                <w:sz w:val="24"/>
                <w:szCs w:val="24"/>
              </w:rPr>
              <w:t>Покращення пропускної спроможності на М-06 Київ – Чоп, в межах обходу м. Житомир.</w:t>
            </w:r>
          </w:p>
          <w:p w14:paraId="586FF8EE" w14:textId="77777777" w:rsidR="00EB0774" w:rsidRPr="00CB4F87" w:rsidRDefault="00EB0774" w:rsidP="00EB0774">
            <w:pPr>
              <w:jc w:val="both"/>
              <w:rPr>
                <w:rFonts w:ascii="Times New Roman" w:hAnsi="Times New Roman" w:cs="Times New Roman"/>
                <w:sz w:val="24"/>
                <w:szCs w:val="24"/>
              </w:rPr>
            </w:pPr>
            <w:r w:rsidRPr="00CB4F87">
              <w:rPr>
                <w:rFonts w:ascii="Times New Roman" w:hAnsi="Times New Roman" w:cs="Times New Roman"/>
                <w:sz w:val="24"/>
                <w:szCs w:val="24"/>
              </w:rPr>
              <w:t>Покращення пропускної спроможності на а/д М-06-01 Київ – Чоп</w:t>
            </w:r>
          </w:p>
          <w:p w14:paraId="29DB0241" w14:textId="5E255C5A" w:rsidR="00EB0774" w:rsidRPr="00CB4F87" w:rsidRDefault="00EB0774" w:rsidP="00EB0774">
            <w:pPr>
              <w:jc w:val="both"/>
              <w:rPr>
                <w:rFonts w:ascii="Times New Roman" w:hAnsi="Times New Roman" w:cs="Times New Roman"/>
                <w:sz w:val="24"/>
                <w:szCs w:val="24"/>
              </w:rPr>
            </w:pPr>
            <w:r w:rsidRPr="00CB4F87">
              <w:rPr>
                <w:rFonts w:ascii="Times New Roman" w:hAnsi="Times New Roman" w:cs="Times New Roman"/>
                <w:sz w:val="24"/>
                <w:szCs w:val="24"/>
              </w:rPr>
              <w:t>На ділянці Львів – Мукачево (завершення проекту заплановано на 2022 рік).</w:t>
            </w:r>
          </w:p>
        </w:tc>
        <w:tc>
          <w:tcPr>
            <w:tcW w:w="724" w:type="pct"/>
            <w:gridSpan w:val="2"/>
            <w:shd w:val="clear" w:color="auto" w:fill="auto"/>
          </w:tcPr>
          <w:p w14:paraId="4E0B8853" w14:textId="77777777" w:rsidR="00EB0774" w:rsidRPr="00CB4F87" w:rsidRDefault="00EB0774" w:rsidP="00F973B0">
            <w:pPr>
              <w:ind w:left="8"/>
              <w:jc w:val="center"/>
              <w:rPr>
                <w:rFonts w:ascii="Times New Roman" w:hAnsi="Times New Roman"/>
                <w:sz w:val="24"/>
                <w:szCs w:val="24"/>
              </w:rPr>
            </w:pPr>
            <w:r w:rsidRPr="00CB4F87">
              <w:rPr>
                <w:rFonts w:ascii="Times New Roman" w:hAnsi="Times New Roman"/>
                <w:sz w:val="24"/>
                <w:szCs w:val="24"/>
              </w:rPr>
              <w:t>Кошти МФО</w:t>
            </w:r>
          </w:p>
          <w:p w14:paraId="24E06E90" w14:textId="77777777" w:rsidR="00EB0774" w:rsidRPr="00CB4F87" w:rsidRDefault="00EB0774" w:rsidP="00F973B0">
            <w:pPr>
              <w:ind w:left="8"/>
              <w:jc w:val="center"/>
              <w:rPr>
                <w:rFonts w:ascii="Times New Roman" w:hAnsi="Times New Roman"/>
                <w:sz w:val="24"/>
                <w:szCs w:val="24"/>
              </w:rPr>
            </w:pPr>
            <w:r w:rsidRPr="00CB4F87">
              <w:rPr>
                <w:rFonts w:ascii="Times New Roman" w:hAnsi="Times New Roman"/>
                <w:sz w:val="24"/>
                <w:szCs w:val="24"/>
              </w:rPr>
              <w:t>Інвестиційні кошти</w:t>
            </w:r>
          </w:p>
          <w:p w14:paraId="129146A7" w14:textId="77777777" w:rsidR="00EB0774" w:rsidRPr="00CB4F87" w:rsidRDefault="00EB0774" w:rsidP="00F973B0">
            <w:pPr>
              <w:ind w:left="8"/>
              <w:jc w:val="center"/>
              <w:rPr>
                <w:rFonts w:ascii="Times New Roman" w:hAnsi="Times New Roman"/>
                <w:sz w:val="24"/>
                <w:szCs w:val="24"/>
              </w:rPr>
            </w:pPr>
          </w:p>
          <w:p w14:paraId="646F3C7F" w14:textId="77777777" w:rsidR="00EB0774" w:rsidRPr="00CB4F87" w:rsidRDefault="00EB0774" w:rsidP="00F973B0">
            <w:pPr>
              <w:ind w:left="8"/>
              <w:jc w:val="center"/>
              <w:rPr>
                <w:rFonts w:ascii="Times New Roman" w:hAnsi="Times New Roman"/>
                <w:sz w:val="24"/>
                <w:szCs w:val="24"/>
              </w:rPr>
            </w:pPr>
          </w:p>
          <w:p w14:paraId="36FAE9D4" w14:textId="77777777" w:rsidR="00EB0774" w:rsidRPr="00CB4F87" w:rsidRDefault="00EB0774" w:rsidP="00EB0774">
            <w:pPr>
              <w:ind w:left="8"/>
              <w:jc w:val="center"/>
              <w:rPr>
                <w:rFonts w:ascii="Times New Roman" w:hAnsi="Times New Roman"/>
                <w:sz w:val="24"/>
                <w:szCs w:val="24"/>
              </w:rPr>
            </w:pPr>
            <w:r w:rsidRPr="00CB4F87">
              <w:rPr>
                <w:rFonts w:ascii="Times New Roman" w:hAnsi="Times New Roman"/>
                <w:sz w:val="24"/>
                <w:szCs w:val="24"/>
              </w:rPr>
              <w:t>Кошти МФО</w:t>
            </w:r>
          </w:p>
          <w:p w14:paraId="51F23308" w14:textId="52E94308" w:rsidR="00EB0774" w:rsidRPr="00CB4F87" w:rsidRDefault="00EB0774" w:rsidP="00EB0774">
            <w:pPr>
              <w:ind w:left="8"/>
              <w:jc w:val="center"/>
              <w:rPr>
                <w:rFonts w:ascii="Times New Roman" w:hAnsi="Times New Roman"/>
                <w:sz w:val="24"/>
                <w:szCs w:val="24"/>
              </w:rPr>
            </w:pPr>
            <w:r w:rsidRPr="00CB4F87">
              <w:rPr>
                <w:rFonts w:ascii="Times New Roman" w:hAnsi="Times New Roman"/>
                <w:sz w:val="24"/>
                <w:szCs w:val="24"/>
              </w:rPr>
              <w:t>Інвестиційні кошти</w:t>
            </w:r>
          </w:p>
        </w:tc>
        <w:tc>
          <w:tcPr>
            <w:tcW w:w="610" w:type="pct"/>
            <w:shd w:val="clear" w:color="auto" w:fill="auto"/>
          </w:tcPr>
          <w:p w14:paraId="433C0021" w14:textId="77777777" w:rsidR="00EB0774" w:rsidRPr="00CB4F87" w:rsidRDefault="00EB0774" w:rsidP="00F973B0">
            <w:pPr>
              <w:jc w:val="both"/>
              <w:rPr>
                <w:rFonts w:ascii="Times New Roman" w:hAnsi="Times New Roman"/>
                <w:sz w:val="24"/>
                <w:szCs w:val="24"/>
              </w:rPr>
            </w:pPr>
            <w:r w:rsidRPr="00CB4F87">
              <w:rPr>
                <w:rFonts w:ascii="Times New Roman" w:hAnsi="Times New Roman"/>
                <w:sz w:val="24"/>
                <w:szCs w:val="24"/>
              </w:rPr>
              <w:t>1154,39 млн грн</w:t>
            </w:r>
          </w:p>
          <w:p w14:paraId="5262BE14" w14:textId="77777777" w:rsidR="00EB0774" w:rsidRPr="00CB4F87" w:rsidRDefault="00EB0774" w:rsidP="00F973B0">
            <w:pPr>
              <w:jc w:val="both"/>
              <w:rPr>
                <w:rFonts w:ascii="Times New Roman" w:hAnsi="Times New Roman"/>
                <w:sz w:val="24"/>
                <w:szCs w:val="24"/>
              </w:rPr>
            </w:pPr>
          </w:p>
          <w:p w14:paraId="5410EB6F" w14:textId="77777777" w:rsidR="00EB0774" w:rsidRPr="00CB4F87" w:rsidRDefault="00EB0774" w:rsidP="00F973B0">
            <w:pPr>
              <w:jc w:val="both"/>
              <w:rPr>
                <w:rFonts w:ascii="Times New Roman" w:hAnsi="Times New Roman"/>
                <w:sz w:val="24"/>
                <w:szCs w:val="24"/>
              </w:rPr>
            </w:pPr>
          </w:p>
          <w:p w14:paraId="17344953" w14:textId="77777777" w:rsidR="00EB0774" w:rsidRPr="00CB4F87" w:rsidRDefault="00EB0774" w:rsidP="00F973B0">
            <w:pPr>
              <w:jc w:val="both"/>
              <w:rPr>
                <w:rFonts w:ascii="Times New Roman" w:hAnsi="Times New Roman"/>
                <w:sz w:val="24"/>
                <w:szCs w:val="24"/>
              </w:rPr>
            </w:pPr>
          </w:p>
          <w:p w14:paraId="6A59C891" w14:textId="77777777" w:rsidR="00EB0774" w:rsidRPr="00CB4F87" w:rsidRDefault="00EB0774" w:rsidP="00F973B0">
            <w:pPr>
              <w:jc w:val="both"/>
              <w:rPr>
                <w:rFonts w:ascii="Times New Roman" w:hAnsi="Times New Roman"/>
                <w:sz w:val="24"/>
                <w:szCs w:val="24"/>
              </w:rPr>
            </w:pPr>
          </w:p>
          <w:p w14:paraId="539C9551" w14:textId="5EAFA78A" w:rsidR="00EB0774" w:rsidRPr="00CB4F87" w:rsidRDefault="00EB0774" w:rsidP="00F973B0">
            <w:pPr>
              <w:jc w:val="both"/>
              <w:rPr>
                <w:rFonts w:ascii="Times New Roman" w:hAnsi="Times New Roman"/>
                <w:sz w:val="24"/>
                <w:szCs w:val="24"/>
              </w:rPr>
            </w:pPr>
            <w:r w:rsidRPr="00CB4F87">
              <w:rPr>
                <w:rFonts w:ascii="Times New Roman" w:hAnsi="Times New Roman"/>
                <w:sz w:val="24"/>
                <w:szCs w:val="24"/>
              </w:rPr>
              <w:t>12000,0 млн грн</w:t>
            </w:r>
          </w:p>
        </w:tc>
      </w:tr>
      <w:tr w:rsidR="00AB2AC2" w:rsidRPr="00CB4F87" w14:paraId="74831AA5" w14:textId="77777777" w:rsidTr="002D5C65">
        <w:trPr>
          <w:trHeight w:val="12"/>
        </w:trPr>
        <w:tc>
          <w:tcPr>
            <w:tcW w:w="699" w:type="pct"/>
            <w:vMerge/>
            <w:shd w:val="clear" w:color="auto" w:fill="auto"/>
          </w:tcPr>
          <w:p w14:paraId="297B6335" w14:textId="77777777" w:rsidR="00AB2AC2" w:rsidRPr="00CB4F87" w:rsidRDefault="00AB2AC2" w:rsidP="00F973B0">
            <w:pPr>
              <w:jc w:val="both"/>
              <w:textAlignment w:val="baseline"/>
              <w:rPr>
                <w:rFonts w:ascii="Times New Roman" w:hAnsi="Times New Roman"/>
                <w:sz w:val="24"/>
                <w:szCs w:val="24"/>
              </w:rPr>
            </w:pPr>
          </w:p>
        </w:tc>
        <w:tc>
          <w:tcPr>
            <w:tcW w:w="712" w:type="pct"/>
            <w:shd w:val="clear" w:color="auto" w:fill="auto"/>
          </w:tcPr>
          <w:p w14:paraId="1CA0388C" w14:textId="77777777" w:rsidR="00AB2AC2" w:rsidRPr="00CB4F87" w:rsidRDefault="00AB2AC2" w:rsidP="00AB2AC2">
            <w:pPr>
              <w:rPr>
                <w:rFonts w:ascii="Times New Roman" w:hAnsi="Times New Roman"/>
                <w:sz w:val="24"/>
                <w:szCs w:val="24"/>
              </w:rPr>
            </w:pPr>
            <w:r w:rsidRPr="00CB4F87">
              <w:rPr>
                <w:rFonts w:ascii="Times New Roman" w:hAnsi="Times New Roman"/>
                <w:sz w:val="24"/>
                <w:szCs w:val="24"/>
              </w:rPr>
              <w:t xml:space="preserve">26) М-06 Київ – Чоп (на м. </w:t>
            </w:r>
            <w:r w:rsidRPr="00CB4F87">
              <w:rPr>
                <w:rFonts w:ascii="Times New Roman" w:hAnsi="Times New Roman"/>
                <w:sz w:val="24"/>
                <w:szCs w:val="24"/>
              </w:rPr>
              <w:lastRenderedPageBreak/>
              <w:t>Будапешт через мм. Львів, Мукачеве і Ужгород)</w:t>
            </w:r>
          </w:p>
          <w:p w14:paraId="7D99B9FF" w14:textId="49A61EE9" w:rsidR="00AB2AC2" w:rsidRPr="00CB4F87" w:rsidRDefault="00AB2AC2" w:rsidP="00AB2AC2">
            <w:pPr>
              <w:rPr>
                <w:rFonts w:ascii="Times New Roman" w:hAnsi="Times New Roman"/>
                <w:sz w:val="24"/>
                <w:szCs w:val="24"/>
              </w:rPr>
            </w:pPr>
            <w:r w:rsidRPr="00CB4F87">
              <w:rPr>
                <w:rFonts w:ascii="Times New Roman" w:hAnsi="Times New Roman"/>
                <w:sz w:val="24"/>
                <w:szCs w:val="24"/>
              </w:rPr>
              <w:t>(Львівська та Закарпатська області)</w:t>
            </w:r>
          </w:p>
        </w:tc>
        <w:tc>
          <w:tcPr>
            <w:tcW w:w="1053" w:type="pct"/>
            <w:shd w:val="clear" w:color="auto" w:fill="auto"/>
          </w:tcPr>
          <w:p w14:paraId="2DC75CA3" w14:textId="77777777" w:rsidR="00AB2AC2" w:rsidRPr="00CB4F87" w:rsidRDefault="00AB2AC2" w:rsidP="00AB2AC2">
            <w:pPr>
              <w:pStyle w:val="a4"/>
              <w:ind w:left="0"/>
              <w:jc w:val="center"/>
              <w:rPr>
                <w:rFonts w:ascii="Times New Roman" w:hAnsi="Times New Roman"/>
                <w:sz w:val="24"/>
                <w:szCs w:val="24"/>
              </w:rPr>
            </w:pPr>
            <w:r w:rsidRPr="00CB4F87">
              <w:rPr>
                <w:rFonts w:ascii="Times New Roman" w:hAnsi="Times New Roman"/>
                <w:sz w:val="24"/>
                <w:szCs w:val="24"/>
              </w:rPr>
              <w:lastRenderedPageBreak/>
              <w:t>Укравтодор</w:t>
            </w:r>
          </w:p>
          <w:p w14:paraId="5439AC89" w14:textId="77777777" w:rsidR="00AB2AC2" w:rsidRPr="00CB4F87" w:rsidRDefault="00AB2AC2" w:rsidP="00AB2AC2">
            <w:pPr>
              <w:pStyle w:val="a4"/>
              <w:ind w:left="0"/>
              <w:jc w:val="center"/>
              <w:rPr>
                <w:rFonts w:ascii="Times New Roman" w:hAnsi="Times New Roman"/>
                <w:sz w:val="24"/>
                <w:szCs w:val="24"/>
              </w:rPr>
            </w:pPr>
            <w:r w:rsidRPr="00CB4F87">
              <w:rPr>
                <w:rFonts w:ascii="Times New Roman" w:hAnsi="Times New Roman"/>
                <w:sz w:val="24"/>
                <w:szCs w:val="24"/>
              </w:rPr>
              <w:t>Мінінфраструктури</w:t>
            </w:r>
          </w:p>
          <w:p w14:paraId="439CDD02" w14:textId="079B0D80" w:rsidR="00AB2AC2" w:rsidRPr="00CB4F87" w:rsidRDefault="00AB2AC2" w:rsidP="00AB2AC2">
            <w:pPr>
              <w:pStyle w:val="a4"/>
              <w:ind w:left="0"/>
              <w:jc w:val="center"/>
              <w:rPr>
                <w:rFonts w:ascii="Times New Roman" w:hAnsi="Times New Roman"/>
                <w:sz w:val="24"/>
                <w:szCs w:val="24"/>
              </w:rPr>
            </w:pPr>
            <w:r w:rsidRPr="00CB4F87">
              <w:rPr>
                <w:rFonts w:ascii="Times New Roman" w:hAnsi="Times New Roman"/>
                <w:sz w:val="24"/>
                <w:szCs w:val="24"/>
              </w:rPr>
              <w:lastRenderedPageBreak/>
              <w:t>Закарпатська облдержадміністрація</w:t>
            </w:r>
          </w:p>
          <w:p w14:paraId="73D77C60" w14:textId="77777777" w:rsidR="00AB2AC2" w:rsidRPr="00CB4F87" w:rsidRDefault="00AB2AC2" w:rsidP="00AB2AC2">
            <w:pPr>
              <w:pStyle w:val="a4"/>
              <w:ind w:left="0"/>
              <w:jc w:val="center"/>
              <w:rPr>
                <w:rFonts w:ascii="Times New Roman" w:hAnsi="Times New Roman"/>
                <w:sz w:val="24"/>
                <w:szCs w:val="24"/>
              </w:rPr>
            </w:pPr>
            <w:r w:rsidRPr="00CB4F87">
              <w:rPr>
                <w:rFonts w:ascii="Times New Roman" w:hAnsi="Times New Roman"/>
                <w:sz w:val="24"/>
                <w:szCs w:val="24"/>
              </w:rPr>
              <w:t xml:space="preserve">Львівська облдержадміністрація </w:t>
            </w:r>
          </w:p>
          <w:p w14:paraId="0D81725C" w14:textId="2AB1FF39" w:rsidR="00AB2AC2" w:rsidRPr="00CB4F87" w:rsidRDefault="00AB2AC2" w:rsidP="00AB2AC2">
            <w:pPr>
              <w:pStyle w:val="a4"/>
              <w:ind w:left="0"/>
              <w:jc w:val="center"/>
              <w:rPr>
                <w:rFonts w:ascii="Times New Roman" w:hAnsi="Times New Roman"/>
                <w:sz w:val="24"/>
                <w:szCs w:val="24"/>
              </w:rPr>
            </w:pPr>
          </w:p>
        </w:tc>
        <w:tc>
          <w:tcPr>
            <w:tcW w:w="370" w:type="pct"/>
            <w:shd w:val="clear" w:color="auto" w:fill="auto"/>
          </w:tcPr>
          <w:p w14:paraId="3A0CFDAD" w14:textId="63BDD167" w:rsidR="00AB2AC2" w:rsidRPr="00CB4F87" w:rsidRDefault="00AB2AC2" w:rsidP="00F973B0">
            <w:pPr>
              <w:ind w:left="57"/>
              <w:jc w:val="center"/>
              <w:textAlignment w:val="baseline"/>
              <w:rPr>
                <w:rFonts w:ascii="Times New Roman" w:hAnsi="Times New Roman"/>
                <w:sz w:val="24"/>
                <w:szCs w:val="24"/>
              </w:rPr>
            </w:pPr>
            <w:r w:rsidRPr="00CB4F87">
              <w:rPr>
                <w:rFonts w:ascii="Times New Roman" w:hAnsi="Times New Roman"/>
                <w:sz w:val="24"/>
                <w:szCs w:val="24"/>
              </w:rPr>
              <w:lastRenderedPageBreak/>
              <w:t>2021</w:t>
            </w:r>
          </w:p>
        </w:tc>
        <w:tc>
          <w:tcPr>
            <w:tcW w:w="833" w:type="pct"/>
            <w:gridSpan w:val="2"/>
            <w:shd w:val="clear" w:color="auto" w:fill="auto"/>
          </w:tcPr>
          <w:p w14:paraId="6D478E4B" w14:textId="77777777" w:rsidR="00AB2AC2" w:rsidRPr="00CB4F87" w:rsidRDefault="00AB2AC2" w:rsidP="00AB2AC2">
            <w:pPr>
              <w:jc w:val="both"/>
              <w:rPr>
                <w:rFonts w:ascii="Times New Roman" w:hAnsi="Times New Roman"/>
                <w:sz w:val="24"/>
                <w:szCs w:val="24"/>
              </w:rPr>
            </w:pPr>
            <w:r w:rsidRPr="00CB4F87">
              <w:rPr>
                <w:rFonts w:ascii="Times New Roman" w:hAnsi="Times New Roman"/>
                <w:sz w:val="24"/>
                <w:szCs w:val="24"/>
              </w:rPr>
              <w:t xml:space="preserve">Проведення робіт з капітального ремонту </w:t>
            </w:r>
            <w:r w:rsidRPr="00CB4F87">
              <w:rPr>
                <w:rFonts w:ascii="Times New Roman" w:hAnsi="Times New Roman"/>
                <w:sz w:val="24"/>
                <w:szCs w:val="24"/>
              </w:rPr>
              <w:lastRenderedPageBreak/>
              <w:t xml:space="preserve">та підвищення безпеки руху на а/д М-06 Київ – Чоп (на </w:t>
            </w:r>
          </w:p>
          <w:p w14:paraId="6D2AC309" w14:textId="77777777" w:rsidR="00AB2AC2" w:rsidRPr="00CB4F87" w:rsidRDefault="00AB2AC2" w:rsidP="00AB2AC2">
            <w:pPr>
              <w:jc w:val="both"/>
              <w:rPr>
                <w:rFonts w:ascii="Times New Roman" w:hAnsi="Times New Roman"/>
                <w:sz w:val="24"/>
                <w:szCs w:val="24"/>
              </w:rPr>
            </w:pPr>
            <w:r w:rsidRPr="00CB4F87">
              <w:rPr>
                <w:rFonts w:ascii="Times New Roman" w:hAnsi="Times New Roman"/>
                <w:sz w:val="24"/>
                <w:szCs w:val="24"/>
              </w:rPr>
              <w:t>м. Будапешт через мм. Львів, Мукачеве і Ужгород)</w:t>
            </w:r>
          </w:p>
          <w:p w14:paraId="1F6CAFEA" w14:textId="1C8930C6" w:rsidR="00AB2AC2" w:rsidRPr="00CB4F87" w:rsidRDefault="00AB2AC2" w:rsidP="00AB2AC2">
            <w:pPr>
              <w:jc w:val="both"/>
              <w:rPr>
                <w:rFonts w:ascii="Times New Roman" w:hAnsi="Times New Roman"/>
                <w:sz w:val="24"/>
                <w:szCs w:val="24"/>
              </w:rPr>
            </w:pPr>
            <w:r w:rsidRPr="00CB4F87">
              <w:rPr>
                <w:rFonts w:ascii="Times New Roman" w:hAnsi="Times New Roman"/>
                <w:sz w:val="24"/>
                <w:szCs w:val="24"/>
              </w:rPr>
              <w:t>В межах Львівської та Закарпатської області</w:t>
            </w:r>
          </w:p>
        </w:tc>
        <w:tc>
          <w:tcPr>
            <w:tcW w:w="724" w:type="pct"/>
            <w:gridSpan w:val="2"/>
            <w:shd w:val="clear" w:color="auto" w:fill="auto"/>
          </w:tcPr>
          <w:p w14:paraId="17D0F87A" w14:textId="77777777" w:rsidR="00AB2AC2" w:rsidRPr="00CB4F87" w:rsidRDefault="00AB2AC2" w:rsidP="00F973B0">
            <w:pPr>
              <w:ind w:left="8"/>
              <w:jc w:val="center"/>
              <w:rPr>
                <w:rFonts w:ascii="Times New Roman" w:hAnsi="Times New Roman"/>
                <w:sz w:val="24"/>
                <w:szCs w:val="24"/>
              </w:rPr>
            </w:pPr>
            <w:r w:rsidRPr="00CB4F87">
              <w:rPr>
                <w:rFonts w:ascii="Times New Roman" w:hAnsi="Times New Roman"/>
                <w:sz w:val="24"/>
                <w:szCs w:val="24"/>
              </w:rPr>
              <w:lastRenderedPageBreak/>
              <w:t>Державний бюджет</w:t>
            </w:r>
          </w:p>
          <w:p w14:paraId="27A56439" w14:textId="16ED4FA9" w:rsidR="00AB2AC2" w:rsidRPr="00CB4F87" w:rsidRDefault="00AB2AC2" w:rsidP="00F973B0">
            <w:pPr>
              <w:ind w:left="8"/>
              <w:jc w:val="center"/>
              <w:rPr>
                <w:rFonts w:ascii="Times New Roman" w:hAnsi="Times New Roman"/>
                <w:sz w:val="24"/>
                <w:szCs w:val="24"/>
              </w:rPr>
            </w:pPr>
            <w:r w:rsidRPr="00CB4F87">
              <w:rPr>
                <w:rFonts w:ascii="Times New Roman" w:hAnsi="Times New Roman"/>
                <w:sz w:val="24"/>
                <w:szCs w:val="24"/>
              </w:rPr>
              <w:lastRenderedPageBreak/>
              <w:t>Інвестиційні кошти</w:t>
            </w:r>
          </w:p>
        </w:tc>
        <w:tc>
          <w:tcPr>
            <w:tcW w:w="610" w:type="pct"/>
            <w:shd w:val="clear" w:color="auto" w:fill="auto"/>
          </w:tcPr>
          <w:p w14:paraId="0F02ABBD" w14:textId="6608C58F" w:rsidR="00AB2AC2" w:rsidRPr="00CB4F87" w:rsidRDefault="00AB2AC2" w:rsidP="00F973B0">
            <w:pPr>
              <w:jc w:val="both"/>
              <w:rPr>
                <w:rFonts w:ascii="Times New Roman" w:hAnsi="Times New Roman"/>
                <w:sz w:val="24"/>
                <w:szCs w:val="24"/>
              </w:rPr>
            </w:pPr>
            <w:r w:rsidRPr="00CB4F87">
              <w:rPr>
                <w:rFonts w:ascii="Times New Roman" w:hAnsi="Times New Roman"/>
                <w:sz w:val="24"/>
                <w:szCs w:val="24"/>
              </w:rPr>
              <w:lastRenderedPageBreak/>
              <w:t>10 358,00 млн грн</w:t>
            </w:r>
          </w:p>
        </w:tc>
      </w:tr>
      <w:tr w:rsidR="002D5C65" w:rsidRPr="00CB4F87" w14:paraId="6BA87432" w14:textId="77777777" w:rsidTr="002D5C65">
        <w:trPr>
          <w:trHeight w:val="12"/>
        </w:trPr>
        <w:tc>
          <w:tcPr>
            <w:tcW w:w="699" w:type="pct"/>
            <w:vMerge/>
            <w:shd w:val="clear" w:color="auto" w:fill="auto"/>
          </w:tcPr>
          <w:p w14:paraId="1B8DAC3E" w14:textId="77777777" w:rsidR="002D5C65" w:rsidRPr="00CB4F87" w:rsidRDefault="002D5C65" w:rsidP="002D5C65">
            <w:pPr>
              <w:jc w:val="both"/>
              <w:textAlignment w:val="baseline"/>
              <w:rPr>
                <w:rFonts w:ascii="Times New Roman" w:hAnsi="Times New Roman"/>
                <w:sz w:val="24"/>
                <w:szCs w:val="24"/>
              </w:rPr>
            </w:pPr>
          </w:p>
        </w:tc>
        <w:tc>
          <w:tcPr>
            <w:tcW w:w="712" w:type="pct"/>
            <w:shd w:val="clear" w:color="auto" w:fill="auto"/>
            <w:vAlign w:val="center"/>
          </w:tcPr>
          <w:p w14:paraId="7569733E" w14:textId="22BF1EA6" w:rsidR="002D5C65" w:rsidRPr="00CB4F87" w:rsidRDefault="00AB2AC2" w:rsidP="002D5C65">
            <w:pPr>
              <w:jc w:val="both"/>
              <w:rPr>
                <w:rFonts w:ascii="Times New Roman" w:hAnsi="Times New Roman" w:cs="Times New Roman"/>
                <w:sz w:val="24"/>
                <w:szCs w:val="24"/>
              </w:rPr>
            </w:pPr>
            <w:r w:rsidRPr="00CB4F87">
              <w:rPr>
                <w:rFonts w:ascii="Times New Roman" w:hAnsi="Times New Roman" w:cs="Times New Roman"/>
                <w:sz w:val="24"/>
                <w:szCs w:val="24"/>
              </w:rPr>
              <w:t>26</w:t>
            </w:r>
            <w:r w:rsidR="002D5C65" w:rsidRPr="00CB4F87">
              <w:rPr>
                <w:rFonts w:ascii="Times New Roman" w:hAnsi="Times New Roman" w:cs="Times New Roman"/>
                <w:sz w:val="24"/>
                <w:szCs w:val="24"/>
              </w:rPr>
              <w:t xml:space="preserve">) </w:t>
            </w:r>
            <w:proofErr w:type="spellStart"/>
            <w:r w:rsidR="002D5C65" w:rsidRPr="00CB4F87">
              <w:rPr>
                <w:rFonts w:ascii="Times New Roman" w:hAnsi="Times New Roman" w:cs="Times New Roman"/>
                <w:sz w:val="24"/>
                <w:szCs w:val="24"/>
              </w:rPr>
              <w:t>Наве</w:t>
            </w:r>
            <w:proofErr w:type="spellEnd"/>
            <w:r w:rsidR="002D5C65" w:rsidRPr="00CB4F87">
              <w:rPr>
                <w:rFonts w:ascii="Times New Roman" w:hAnsi="Times New Roman" w:cs="Times New Roman"/>
                <w:sz w:val="24"/>
                <w:szCs w:val="24"/>
              </w:rPr>
              <w:t xml:space="preserve"> будівництво на автомобільній дорозі М-06 Київ – Чоп (на м. Будапешт через мм. Львів, Мукачеве і Ужгород)</w:t>
            </w:r>
          </w:p>
          <w:p w14:paraId="251599FF" w14:textId="6976FCD2" w:rsidR="002D5C65" w:rsidRPr="00CB4F87" w:rsidRDefault="002D5C65" w:rsidP="002D5C65">
            <w:pPr>
              <w:pStyle w:val="a4"/>
              <w:ind w:left="32"/>
              <w:jc w:val="both"/>
              <w:rPr>
                <w:rFonts w:ascii="Times New Roman" w:hAnsi="Times New Roman" w:cs="Times New Roman"/>
                <w:sz w:val="24"/>
                <w:szCs w:val="24"/>
              </w:rPr>
            </w:pPr>
            <w:r w:rsidRPr="00CB4F87">
              <w:rPr>
                <w:rFonts w:ascii="Times New Roman" w:hAnsi="Times New Roman" w:cs="Times New Roman"/>
                <w:sz w:val="24"/>
                <w:szCs w:val="24"/>
              </w:rPr>
              <w:t>(надземні переходи на під’їзді до м. Житомира та розв’язки біля с. Стоянка)</w:t>
            </w:r>
          </w:p>
        </w:tc>
        <w:tc>
          <w:tcPr>
            <w:tcW w:w="1053" w:type="pct"/>
            <w:shd w:val="clear" w:color="auto" w:fill="auto"/>
          </w:tcPr>
          <w:p w14:paraId="33D91C64" w14:textId="76A3BC19" w:rsidR="002D5C65" w:rsidRPr="00CB4F87" w:rsidRDefault="002D5C65" w:rsidP="002D5C65">
            <w:pPr>
              <w:pStyle w:val="a4"/>
              <w:ind w:left="0"/>
              <w:jc w:val="center"/>
              <w:rPr>
                <w:rFonts w:ascii="Times New Roman" w:hAnsi="Times New Roman" w:cs="Times New Roman"/>
                <w:sz w:val="24"/>
                <w:szCs w:val="24"/>
              </w:rPr>
            </w:pPr>
            <w:r w:rsidRPr="00CB4F87">
              <w:rPr>
                <w:rFonts w:ascii="Times New Roman" w:hAnsi="Times New Roman" w:cs="Times New Roman"/>
                <w:sz w:val="24"/>
                <w:szCs w:val="24"/>
              </w:rPr>
              <w:t>Укравтодор</w:t>
            </w:r>
          </w:p>
          <w:p w14:paraId="2B230218" w14:textId="77777777" w:rsidR="002D5C65" w:rsidRPr="00CB4F87" w:rsidRDefault="002D5C65" w:rsidP="002D5C65">
            <w:pPr>
              <w:pStyle w:val="a4"/>
              <w:ind w:left="0"/>
              <w:jc w:val="center"/>
              <w:rPr>
                <w:rFonts w:ascii="Times New Roman" w:hAnsi="Times New Roman" w:cs="Times New Roman"/>
                <w:sz w:val="24"/>
                <w:szCs w:val="24"/>
              </w:rPr>
            </w:pPr>
            <w:r w:rsidRPr="00CB4F87">
              <w:rPr>
                <w:rFonts w:ascii="Times New Roman" w:hAnsi="Times New Roman" w:cs="Times New Roman"/>
                <w:sz w:val="24"/>
                <w:szCs w:val="24"/>
              </w:rPr>
              <w:t>Мінінфраструткури</w:t>
            </w:r>
          </w:p>
          <w:p w14:paraId="7382CCEF" w14:textId="77777777" w:rsidR="002D5C65" w:rsidRPr="00CB4F87" w:rsidRDefault="002D5C65" w:rsidP="002D5C65">
            <w:pPr>
              <w:pStyle w:val="a4"/>
              <w:ind w:left="0"/>
              <w:jc w:val="center"/>
              <w:rPr>
                <w:rFonts w:ascii="Times New Roman" w:hAnsi="Times New Roman" w:cs="Times New Roman"/>
                <w:sz w:val="24"/>
                <w:szCs w:val="24"/>
              </w:rPr>
            </w:pPr>
            <w:r w:rsidRPr="00CB4F87">
              <w:rPr>
                <w:rFonts w:ascii="Times New Roman" w:hAnsi="Times New Roman" w:cs="Times New Roman"/>
                <w:sz w:val="24"/>
                <w:szCs w:val="24"/>
              </w:rPr>
              <w:t>Закарпатська облдержадміністрація</w:t>
            </w:r>
          </w:p>
          <w:p w14:paraId="365E0287" w14:textId="77777777" w:rsidR="002D5C65" w:rsidRPr="00CB4F87" w:rsidRDefault="002D5C65" w:rsidP="002D5C65">
            <w:pPr>
              <w:pStyle w:val="a4"/>
              <w:ind w:left="0"/>
              <w:jc w:val="center"/>
              <w:rPr>
                <w:rFonts w:ascii="Times New Roman" w:hAnsi="Times New Roman" w:cs="Times New Roman"/>
                <w:sz w:val="24"/>
                <w:szCs w:val="24"/>
              </w:rPr>
            </w:pPr>
            <w:r w:rsidRPr="00CB4F87">
              <w:rPr>
                <w:rFonts w:ascii="Times New Roman" w:hAnsi="Times New Roman" w:cs="Times New Roman"/>
                <w:sz w:val="24"/>
                <w:szCs w:val="24"/>
              </w:rPr>
              <w:t>Львівська   облдержадміністрація</w:t>
            </w:r>
          </w:p>
          <w:p w14:paraId="48C18C73" w14:textId="60B7003E" w:rsidR="002D5C65" w:rsidRPr="00CB4F87" w:rsidRDefault="002D5C65" w:rsidP="002D5C65">
            <w:pPr>
              <w:pStyle w:val="a4"/>
              <w:ind w:left="0"/>
              <w:jc w:val="center"/>
              <w:rPr>
                <w:rFonts w:ascii="Times New Roman" w:hAnsi="Times New Roman" w:cs="Times New Roman"/>
                <w:sz w:val="24"/>
                <w:szCs w:val="24"/>
              </w:rPr>
            </w:pPr>
            <w:r w:rsidRPr="00CB4F87">
              <w:rPr>
                <w:rFonts w:ascii="Times New Roman" w:hAnsi="Times New Roman" w:cs="Times New Roman"/>
                <w:sz w:val="24"/>
                <w:szCs w:val="24"/>
              </w:rPr>
              <w:t>Житомирська  облдержадміністрація</w:t>
            </w:r>
          </w:p>
        </w:tc>
        <w:tc>
          <w:tcPr>
            <w:tcW w:w="370" w:type="pct"/>
            <w:shd w:val="clear" w:color="auto" w:fill="auto"/>
          </w:tcPr>
          <w:p w14:paraId="4435F630" w14:textId="0AD4B021" w:rsidR="002D5C65" w:rsidRPr="00CB4F87" w:rsidRDefault="002D5C65" w:rsidP="002D5C65">
            <w:pPr>
              <w:ind w:left="57"/>
              <w:jc w:val="both"/>
              <w:textAlignment w:val="baseline"/>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shd w:val="clear" w:color="auto" w:fill="auto"/>
          </w:tcPr>
          <w:p w14:paraId="6532642E" w14:textId="3C314DDE" w:rsidR="002D5C65" w:rsidRPr="00CB4F87" w:rsidRDefault="002D5C65" w:rsidP="002D5C65">
            <w:pPr>
              <w:ind w:firstLine="8"/>
              <w:jc w:val="both"/>
              <w:rPr>
                <w:rFonts w:ascii="Times New Roman" w:hAnsi="Times New Roman" w:cs="Times New Roman"/>
                <w:sz w:val="24"/>
                <w:szCs w:val="24"/>
              </w:rPr>
            </w:pPr>
            <w:r w:rsidRPr="00CB4F87">
              <w:rPr>
                <w:rFonts w:ascii="Times New Roman" w:hAnsi="Times New Roman" w:cs="Times New Roman"/>
                <w:sz w:val="24"/>
                <w:szCs w:val="24"/>
              </w:rPr>
              <w:t>Підвищення безпеки руху на а/д М-06 Київ – Чоп (на м. Будапешт через мм. Львів, Мукачеве і Ужгород). Будівництво надземних переходів на під’їзді до м. Житомира та розв’язки біля с. Стоянка.</w:t>
            </w:r>
          </w:p>
        </w:tc>
        <w:tc>
          <w:tcPr>
            <w:tcW w:w="724" w:type="pct"/>
            <w:gridSpan w:val="2"/>
            <w:shd w:val="clear" w:color="auto" w:fill="auto"/>
          </w:tcPr>
          <w:p w14:paraId="033763A8" w14:textId="762F2A00" w:rsidR="002D5C65" w:rsidRPr="00CB4F87" w:rsidRDefault="002D5C65" w:rsidP="002D5C65">
            <w:pPr>
              <w:ind w:left="8"/>
              <w:jc w:val="both"/>
              <w:rPr>
                <w:rFonts w:ascii="Times New Roman" w:hAnsi="Times New Roman" w:cs="Times New Roman"/>
                <w:sz w:val="24"/>
                <w:szCs w:val="24"/>
              </w:rPr>
            </w:pPr>
            <w:r w:rsidRPr="00CB4F87">
              <w:rPr>
                <w:rFonts w:ascii="Times New Roman" w:hAnsi="Times New Roman" w:cs="Times New Roman"/>
                <w:sz w:val="24"/>
                <w:szCs w:val="24"/>
              </w:rPr>
              <w:t>Державний бюджет,</w:t>
            </w:r>
          </w:p>
          <w:p w14:paraId="593A2342" w14:textId="338DE828" w:rsidR="002D5C65" w:rsidRPr="00CB4F87" w:rsidRDefault="002D5C65" w:rsidP="002D5C65">
            <w:pPr>
              <w:ind w:left="8"/>
              <w:jc w:val="both"/>
              <w:rPr>
                <w:rFonts w:ascii="Times New Roman" w:hAnsi="Times New Roman" w:cs="Times New Roman"/>
                <w:sz w:val="24"/>
                <w:szCs w:val="24"/>
              </w:rPr>
            </w:pPr>
            <w:r w:rsidRPr="00CB4F87">
              <w:rPr>
                <w:rFonts w:ascii="Times New Roman" w:hAnsi="Times New Roman" w:cs="Times New Roman"/>
                <w:sz w:val="24"/>
                <w:szCs w:val="24"/>
              </w:rPr>
              <w:t>Кошти МФО</w:t>
            </w:r>
          </w:p>
        </w:tc>
        <w:tc>
          <w:tcPr>
            <w:tcW w:w="610" w:type="pct"/>
            <w:shd w:val="clear" w:color="auto" w:fill="auto"/>
          </w:tcPr>
          <w:p w14:paraId="2667800F" w14:textId="3B6AAB31"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753,18 млн грн</w:t>
            </w:r>
          </w:p>
        </w:tc>
      </w:tr>
      <w:tr w:rsidR="002D5C65" w:rsidRPr="00CB4F87" w14:paraId="004E69F9" w14:textId="77777777" w:rsidTr="002D5C65">
        <w:trPr>
          <w:trHeight w:val="12"/>
        </w:trPr>
        <w:tc>
          <w:tcPr>
            <w:tcW w:w="699" w:type="pct"/>
            <w:vMerge/>
            <w:shd w:val="clear" w:color="auto" w:fill="auto"/>
          </w:tcPr>
          <w:p w14:paraId="762C7BEF" w14:textId="77777777" w:rsidR="002D5C65" w:rsidRPr="00CB4F87" w:rsidRDefault="002D5C65" w:rsidP="002D5C65">
            <w:pPr>
              <w:jc w:val="both"/>
              <w:textAlignment w:val="baseline"/>
              <w:rPr>
                <w:rFonts w:ascii="Times New Roman" w:hAnsi="Times New Roman"/>
                <w:sz w:val="24"/>
                <w:szCs w:val="24"/>
              </w:rPr>
            </w:pPr>
          </w:p>
        </w:tc>
        <w:tc>
          <w:tcPr>
            <w:tcW w:w="712" w:type="pct"/>
            <w:shd w:val="clear" w:color="auto" w:fill="auto"/>
          </w:tcPr>
          <w:p w14:paraId="6CC3A490" w14:textId="690A36CE" w:rsidR="002D5C65" w:rsidRPr="00CB4F87" w:rsidRDefault="002D5C65" w:rsidP="002D5C65">
            <w:pPr>
              <w:pStyle w:val="a4"/>
              <w:ind w:left="0"/>
              <w:jc w:val="both"/>
              <w:rPr>
                <w:rFonts w:ascii="Times New Roman" w:hAnsi="Times New Roman" w:cs="Times New Roman"/>
                <w:color w:val="000000"/>
                <w:sz w:val="24"/>
                <w:szCs w:val="24"/>
              </w:rPr>
            </w:pPr>
            <w:r w:rsidRPr="00CB4F87">
              <w:rPr>
                <w:rFonts w:ascii="Times New Roman" w:hAnsi="Times New Roman" w:cs="Times New Roman"/>
                <w:sz w:val="24"/>
                <w:szCs w:val="24"/>
              </w:rPr>
              <w:t xml:space="preserve">26) </w:t>
            </w:r>
            <w:r w:rsidRPr="00CB4F87">
              <w:rPr>
                <w:rFonts w:ascii="Times New Roman" w:hAnsi="Times New Roman" w:cs="Times New Roman"/>
                <w:color w:val="000000"/>
                <w:sz w:val="24"/>
                <w:szCs w:val="24"/>
              </w:rPr>
              <w:t>Н-11 Реконструкція автомобільної дороги Дніпропетровськ – Миколаїв на ділянці Дніпропетровськ – Кривий Ріг.</w:t>
            </w:r>
          </w:p>
          <w:p w14:paraId="239B7C82" w14:textId="5CC032F3" w:rsidR="002D5C65" w:rsidRPr="00CB4F87" w:rsidRDefault="002D5C65" w:rsidP="002D5C65">
            <w:pPr>
              <w:pStyle w:val="a4"/>
              <w:ind w:left="32"/>
              <w:jc w:val="both"/>
              <w:rPr>
                <w:rFonts w:ascii="Times New Roman" w:hAnsi="Times New Roman" w:cs="Times New Roman"/>
                <w:sz w:val="24"/>
                <w:szCs w:val="24"/>
              </w:rPr>
            </w:pPr>
            <w:r w:rsidRPr="00CB4F87">
              <w:rPr>
                <w:rFonts w:ascii="Times New Roman" w:hAnsi="Times New Roman" w:cs="Times New Roman"/>
                <w:color w:val="000000"/>
                <w:sz w:val="24"/>
                <w:szCs w:val="24"/>
              </w:rPr>
              <w:lastRenderedPageBreak/>
              <w:t>Дніпропетровська та Миколаївська області</w:t>
            </w:r>
          </w:p>
        </w:tc>
        <w:tc>
          <w:tcPr>
            <w:tcW w:w="1053" w:type="pct"/>
            <w:shd w:val="clear" w:color="auto" w:fill="auto"/>
          </w:tcPr>
          <w:p w14:paraId="25F4244F" w14:textId="77777777" w:rsidR="002D5C65" w:rsidRPr="00CB4F87" w:rsidRDefault="002D5C65" w:rsidP="002D5C65">
            <w:pPr>
              <w:pStyle w:val="a4"/>
              <w:ind w:left="0"/>
              <w:jc w:val="center"/>
              <w:rPr>
                <w:rFonts w:ascii="Times New Roman" w:hAnsi="Times New Roman"/>
                <w:sz w:val="24"/>
                <w:szCs w:val="24"/>
              </w:rPr>
            </w:pPr>
            <w:r w:rsidRPr="00CB4F87">
              <w:rPr>
                <w:rFonts w:ascii="Times New Roman" w:hAnsi="Times New Roman"/>
                <w:sz w:val="24"/>
                <w:szCs w:val="24"/>
              </w:rPr>
              <w:lastRenderedPageBreak/>
              <w:t>Укравтодор</w:t>
            </w:r>
          </w:p>
          <w:p w14:paraId="770D37AE" w14:textId="77777777" w:rsidR="002D5C65" w:rsidRPr="00CB4F87" w:rsidRDefault="002D5C65" w:rsidP="002D5C65">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511E0FC3" w14:textId="77777777" w:rsidR="002D5C65" w:rsidRPr="00CB4F87" w:rsidRDefault="002D5C65" w:rsidP="002D5C65">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Мінфін</w:t>
            </w:r>
          </w:p>
          <w:p w14:paraId="1F04444C" w14:textId="094F87EE" w:rsidR="002D5C65" w:rsidRPr="00CB4F87" w:rsidRDefault="002D5C65" w:rsidP="002D5C65">
            <w:pPr>
              <w:pStyle w:val="a4"/>
              <w:ind w:left="0"/>
              <w:jc w:val="center"/>
              <w:rPr>
                <w:rFonts w:ascii="Times New Roman" w:hAnsi="Times New Roman"/>
                <w:sz w:val="24"/>
                <w:szCs w:val="24"/>
              </w:rPr>
            </w:pPr>
            <w:r w:rsidRPr="00CB4F87">
              <w:rPr>
                <w:rFonts w:ascii="Times New Roman" w:hAnsi="Times New Roman" w:cs="Times New Roman"/>
                <w:sz w:val="24"/>
                <w:szCs w:val="24"/>
              </w:rPr>
              <w:t>Мінекономрозвитку</w:t>
            </w:r>
          </w:p>
        </w:tc>
        <w:tc>
          <w:tcPr>
            <w:tcW w:w="370" w:type="pct"/>
            <w:shd w:val="clear" w:color="auto" w:fill="auto"/>
          </w:tcPr>
          <w:p w14:paraId="01BCCC83" w14:textId="26CEA417" w:rsidR="002D5C65" w:rsidRPr="00CB4F87" w:rsidRDefault="002D5C65" w:rsidP="002D5C65">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shd w:val="clear" w:color="auto" w:fill="auto"/>
          </w:tcPr>
          <w:p w14:paraId="42FE7A35" w14:textId="5AD33169" w:rsidR="002D5C65" w:rsidRPr="00CB4F87" w:rsidRDefault="002D5C65" w:rsidP="002D5C65">
            <w:pPr>
              <w:ind w:firstLine="8"/>
              <w:jc w:val="both"/>
              <w:rPr>
                <w:rFonts w:ascii="Times New Roman" w:hAnsi="Times New Roman"/>
                <w:sz w:val="24"/>
                <w:szCs w:val="24"/>
              </w:rPr>
            </w:pPr>
            <w:r w:rsidRPr="00CB4F87">
              <w:rPr>
                <w:rFonts w:ascii="Times New Roman" w:hAnsi="Times New Roman" w:cs="Times New Roman"/>
                <w:color w:val="000000"/>
                <w:sz w:val="24"/>
                <w:szCs w:val="24"/>
              </w:rPr>
              <w:t>проведено капітальний ремонт та/або реконструкцію до І категорії автомобільної дороги Н-11 Дніпропетровськ – Миколаїв на ділянці Дніпропетровськ – Кривий Ріг, 44,2 км</w:t>
            </w:r>
          </w:p>
        </w:tc>
        <w:tc>
          <w:tcPr>
            <w:tcW w:w="724" w:type="pct"/>
            <w:gridSpan w:val="2"/>
            <w:shd w:val="clear" w:color="auto" w:fill="auto"/>
          </w:tcPr>
          <w:p w14:paraId="37A31B13" w14:textId="20E4D15E" w:rsidR="002D5C65" w:rsidRPr="00CB4F87" w:rsidRDefault="002D5C65" w:rsidP="002D5C65">
            <w:pPr>
              <w:ind w:left="8"/>
              <w:jc w:val="center"/>
              <w:rPr>
                <w:rFonts w:ascii="Times New Roman" w:hAnsi="Times New Roman"/>
                <w:sz w:val="24"/>
                <w:szCs w:val="24"/>
              </w:rPr>
            </w:pPr>
            <w:r w:rsidRPr="00CB4F87">
              <w:rPr>
                <w:rFonts w:ascii="Times New Roman" w:hAnsi="Times New Roman"/>
                <w:sz w:val="24"/>
                <w:szCs w:val="24"/>
              </w:rPr>
              <w:t>Державний бюджет</w:t>
            </w:r>
          </w:p>
        </w:tc>
        <w:tc>
          <w:tcPr>
            <w:tcW w:w="610" w:type="pct"/>
            <w:shd w:val="clear" w:color="auto" w:fill="auto"/>
          </w:tcPr>
          <w:p w14:paraId="07526DE4" w14:textId="339B56CD" w:rsidR="002D5C65" w:rsidRPr="00CB4F87" w:rsidRDefault="002D5C65" w:rsidP="002D5C65">
            <w:pPr>
              <w:jc w:val="both"/>
              <w:rPr>
                <w:rFonts w:ascii="Times New Roman" w:hAnsi="Times New Roman"/>
                <w:sz w:val="24"/>
                <w:szCs w:val="24"/>
              </w:rPr>
            </w:pPr>
            <w:r w:rsidRPr="00CB4F87">
              <w:rPr>
                <w:rFonts w:ascii="Times New Roman" w:hAnsi="Times New Roman" w:cs="Times New Roman"/>
                <w:sz w:val="24"/>
                <w:szCs w:val="24"/>
              </w:rPr>
              <w:t>7316,05 млн грн</w:t>
            </w:r>
          </w:p>
        </w:tc>
      </w:tr>
      <w:tr w:rsidR="002D5C65" w:rsidRPr="00CB4F87" w14:paraId="2E7BFA19" w14:textId="77777777" w:rsidTr="002D5C65">
        <w:trPr>
          <w:trHeight w:val="12"/>
        </w:trPr>
        <w:tc>
          <w:tcPr>
            <w:tcW w:w="699" w:type="pct"/>
            <w:vMerge/>
            <w:shd w:val="clear" w:color="auto" w:fill="auto"/>
          </w:tcPr>
          <w:p w14:paraId="47830210" w14:textId="77777777" w:rsidR="002D5C65" w:rsidRPr="00CB4F87" w:rsidRDefault="002D5C65" w:rsidP="002D5C65">
            <w:pPr>
              <w:jc w:val="both"/>
              <w:textAlignment w:val="baseline"/>
              <w:rPr>
                <w:rFonts w:ascii="Times New Roman" w:hAnsi="Times New Roman"/>
                <w:sz w:val="24"/>
                <w:szCs w:val="24"/>
              </w:rPr>
            </w:pPr>
          </w:p>
        </w:tc>
        <w:tc>
          <w:tcPr>
            <w:tcW w:w="712" w:type="pct"/>
            <w:shd w:val="clear" w:color="auto" w:fill="auto"/>
          </w:tcPr>
          <w:p w14:paraId="07F30126" w14:textId="1F013B4D" w:rsidR="002D5C65" w:rsidRPr="00CB4F87" w:rsidRDefault="002D5C65" w:rsidP="002D5C65">
            <w:pPr>
              <w:pStyle w:val="a4"/>
              <w:ind w:left="0"/>
              <w:jc w:val="both"/>
              <w:rPr>
                <w:rFonts w:ascii="Times New Roman" w:hAnsi="Times New Roman"/>
                <w:color w:val="000000"/>
                <w:sz w:val="24"/>
                <w:szCs w:val="24"/>
              </w:rPr>
            </w:pPr>
            <w:r w:rsidRPr="00CB4F87">
              <w:rPr>
                <w:rFonts w:ascii="Times New Roman" w:hAnsi="Times New Roman"/>
                <w:color w:val="000000"/>
                <w:sz w:val="24"/>
                <w:szCs w:val="24"/>
              </w:rPr>
              <w:t>27) будівництво мостового переходу через річку Південний Буг в місті Миколаєві.</w:t>
            </w:r>
          </w:p>
          <w:p w14:paraId="10053911" w14:textId="77777777" w:rsidR="002D5C65" w:rsidRPr="00CB4F87" w:rsidRDefault="002D5C65" w:rsidP="00FF67F0">
            <w:pPr>
              <w:pStyle w:val="a4"/>
              <w:ind w:left="0"/>
              <w:jc w:val="both"/>
              <w:rPr>
                <w:rFonts w:ascii="Times New Roman" w:hAnsi="Times New Roman"/>
                <w:color w:val="000000"/>
                <w:sz w:val="24"/>
                <w:szCs w:val="24"/>
              </w:rPr>
            </w:pPr>
          </w:p>
        </w:tc>
        <w:tc>
          <w:tcPr>
            <w:tcW w:w="1053" w:type="pct"/>
            <w:shd w:val="clear" w:color="auto" w:fill="auto"/>
          </w:tcPr>
          <w:p w14:paraId="336AE824" w14:textId="77777777" w:rsidR="002D5C65" w:rsidRPr="00CB4F87" w:rsidRDefault="002D5C65" w:rsidP="002D5C65">
            <w:pPr>
              <w:pStyle w:val="a4"/>
              <w:ind w:left="0"/>
              <w:jc w:val="center"/>
              <w:rPr>
                <w:rFonts w:ascii="Times New Roman" w:hAnsi="Times New Roman"/>
                <w:sz w:val="24"/>
                <w:szCs w:val="24"/>
              </w:rPr>
            </w:pPr>
            <w:r w:rsidRPr="00CB4F87">
              <w:rPr>
                <w:rFonts w:ascii="Times New Roman" w:hAnsi="Times New Roman"/>
                <w:sz w:val="24"/>
                <w:szCs w:val="24"/>
              </w:rPr>
              <w:t>Укравтодор</w:t>
            </w:r>
          </w:p>
          <w:p w14:paraId="275871F0" w14:textId="77777777" w:rsidR="002D5C65" w:rsidRPr="00CB4F87" w:rsidRDefault="002D5C65" w:rsidP="002D5C65">
            <w:pPr>
              <w:pStyle w:val="a4"/>
              <w:ind w:left="0"/>
              <w:jc w:val="center"/>
              <w:rPr>
                <w:rFonts w:ascii="Times New Roman" w:hAnsi="Times New Roman"/>
                <w:sz w:val="24"/>
                <w:szCs w:val="24"/>
              </w:rPr>
            </w:pPr>
            <w:r w:rsidRPr="00CB4F87">
              <w:rPr>
                <w:rFonts w:ascii="Times New Roman" w:hAnsi="Times New Roman"/>
                <w:sz w:val="24"/>
                <w:szCs w:val="24"/>
              </w:rPr>
              <w:t>Мінінфраструктури</w:t>
            </w:r>
          </w:p>
          <w:p w14:paraId="0717DB42" w14:textId="6B844D5F" w:rsidR="002D5C65" w:rsidRPr="00CB4F87" w:rsidRDefault="002D5C65" w:rsidP="002D5C65">
            <w:pPr>
              <w:pStyle w:val="a4"/>
              <w:ind w:left="0"/>
              <w:jc w:val="center"/>
              <w:rPr>
                <w:rFonts w:ascii="Times New Roman" w:hAnsi="Times New Roman"/>
                <w:sz w:val="24"/>
                <w:szCs w:val="24"/>
              </w:rPr>
            </w:pPr>
            <w:r w:rsidRPr="00CB4F87">
              <w:rPr>
                <w:rFonts w:ascii="Times New Roman" w:hAnsi="Times New Roman"/>
                <w:sz w:val="24"/>
                <w:szCs w:val="24"/>
              </w:rPr>
              <w:t xml:space="preserve">Миколаївська </w:t>
            </w:r>
            <w:r w:rsidRPr="00CB4F87">
              <w:rPr>
                <w:rFonts w:ascii="Times New Roman" w:hAnsi="Times New Roman" w:cs="Times New Roman"/>
                <w:sz w:val="24"/>
                <w:szCs w:val="24"/>
                <w:shd w:val="clear" w:color="auto" w:fill="FFFFFF"/>
              </w:rPr>
              <w:t>облдержадміністрація</w:t>
            </w:r>
          </w:p>
        </w:tc>
        <w:tc>
          <w:tcPr>
            <w:tcW w:w="370" w:type="pct"/>
            <w:shd w:val="clear" w:color="auto" w:fill="auto"/>
          </w:tcPr>
          <w:p w14:paraId="39432900" w14:textId="561E4112" w:rsidR="002D5C65" w:rsidRPr="00CB4F87" w:rsidRDefault="002D5C65" w:rsidP="002D5C65">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shd w:val="clear" w:color="auto" w:fill="auto"/>
          </w:tcPr>
          <w:p w14:paraId="6088BD6A" w14:textId="05A0B3E7" w:rsidR="002D5C65" w:rsidRPr="00CB4F87" w:rsidRDefault="002D5C65" w:rsidP="002D5C65">
            <w:pPr>
              <w:jc w:val="both"/>
              <w:rPr>
                <w:rFonts w:ascii="Times New Roman" w:hAnsi="Times New Roman"/>
                <w:color w:val="000000"/>
                <w:sz w:val="24"/>
                <w:szCs w:val="24"/>
              </w:rPr>
            </w:pPr>
            <w:r w:rsidRPr="00CB4F87">
              <w:rPr>
                <w:rFonts w:ascii="Times New Roman" w:hAnsi="Times New Roman"/>
                <w:color w:val="000000"/>
                <w:sz w:val="24"/>
                <w:szCs w:val="24"/>
              </w:rPr>
              <w:t xml:space="preserve">проведено роботи з будівництва мостового переходу довжиною 2050 м з підвісним прольотом 510 м, ділянки автомобільної дороги </w:t>
            </w:r>
            <w:proofErr w:type="spellStart"/>
            <w:r w:rsidRPr="00CB4F87">
              <w:rPr>
                <w:rFonts w:ascii="Times New Roman" w:hAnsi="Times New Roman"/>
                <w:color w:val="000000"/>
                <w:sz w:val="24"/>
                <w:szCs w:val="24"/>
              </w:rPr>
              <w:t>Іб</w:t>
            </w:r>
            <w:proofErr w:type="spellEnd"/>
            <w:r w:rsidRPr="00CB4F87">
              <w:rPr>
                <w:rFonts w:ascii="Times New Roman" w:hAnsi="Times New Roman"/>
                <w:color w:val="000000"/>
                <w:sz w:val="24"/>
                <w:szCs w:val="24"/>
              </w:rPr>
              <w:t xml:space="preserve"> категорії з 4-ма смугами руху довжиною 13,2 км, 2 повних та 7 не повних дорожніх розв’язок</w:t>
            </w:r>
          </w:p>
        </w:tc>
        <w:tc>
          <w:tcPr>
            <w:tcW w:w="724" w:type="pct"/>
            <w:gridSpan w:val="2"/>
            <w:shd w:val="clear" w:color="auto" w:fill="auto"/>
          </w:tcPr>
          <w:p w14:paraId="78D7723B" w14:textId="77777777" w:rsidR="002D5C65" w:rsidRPr="00CB4F87" w:rsidRDefault="002D5C65" w:rsidP="002D5C65">
            <w:pPr>
              <w:ind w:left="8"/>
              <w:jc w:val="center"/>
              <w:rPr>
                <w:rFonts w:ascii="Times New Roman" w:hAnsi="Times New Roman"/>
                <w:color w:val="000000"/>
                <w:sz w:val="24"/>
                <w:szCs w:val="24"/>
              </w:rPr>
            </w:pPr>
            <w:r w:rsidRPr="00CB4F87">
              <w:rPr>
                <w:rFonts w:ascii="Times New Roman" w:hAnsi="Times New Roman"/>
                <w:color w:val="000000"/>
                <w:sz w:val="24"/>
                <w:szCs w:val="24"/>
              </w:rPr>
              <w:t>Державний бюджет, кошти МФО, митні кошти, міський бюджет м. Миколаєва</w:t>
            </w:r>
          </w:p>
        </w:tc>
        <w:tc>
          <w:tcPr>
            <w:tcW w:w="610" w:type="pct"/>
            <w:shd w:val="clear" w:color="auto" w:fill="auto"/>
          </w:tcPr>
          <w:p w14:paraId="7C4642C2" w14:textId="77777777" w:rsidR="002D5C65" w:rsidRPr="00CB4F87" w:rsidRDefault="002D5C65" w:rsidP="002D5C65">
            <w:pPr>
              <w:jc w:val="both"/>
              <w:rPr>
                <w:rFonts w:ascii="Times New Roman" w:hAnsi="Times New Roman"/>
                <w:color w:val="000000"/>
                <w:sz w:val="24"/>
                <w:szCs w:val="24"/>
              </w:rPr>
            </w:pPr>
            <w:r w:rsidRPr="00CB4F87">
              <w:rPr>
                <w:rFonts w:ascii="Times New Roman" w:hAnsi="Times New Roman"/>
                <w:color w:val="000000"/>
                <w:sz w:val="24"/>
                <w:szCs w:val="24"/>
              </w:rPr>
              <w:t>12800,0 млн грн</w:t>
            </w:r>
          </w:p>
        </w:tc>
      </w:tr>
      <w:tr w:rsidR="002D5C65" w:rsidRPr="00CB4F87" w14:paraId="3BC0DF4B" w14:textId="77777777" w:rsidTr="002D5C65">
        <w:trPr>
          <w:trHeight w:val="12"/>
        </w:trPr>
        <w:tc>
          <w:tcPr>
            <w:tcW w:w="699" w:type="pct"/>
            <w:vMerge/>
            <w:shd w:val="clear" w:color="auto" w:fill="auto"/>
          </w:tcPr>
          <w:p w14:paraId="65366107" w14:textId="77777777" w:rsidR="002D5C65" w:rsidRPr="00CB4F87" w:rsidRDefault="002D5C65" w:rsidP="002D5C65">
            <w:pPr>
              <w:jc w:val="both"/>
              <w:textAlignment w:val="baseline"/>
              <w:rPr>
                <w:rFonts w:ascii="Times New Roman" w:hAnsi="Times New Roman"/>
                <w:sz w:val="24"/>
                <w:szCs w:val="24"/>
              </w:rPr>
            </w:pPr>
          </w:p>
        </w:tc>
        <w:tc>
          <w:tcPr>
            <w:tcW w:w="712" w:type="pct"/>
            <w:shd w:val="clear" w:color="auto" w:fill="auto"/>
          </w:tcPr>
          <w:p w14:paraId="72354279" w14:textId="39136304" w:rsidR="002D5C65" w:rsidRPr="00CB4F87" w:rsidRDefault="002D5C65" w:rsidP="002D5C65">
            <w:pPr>
              <w:jc w:val="both"/>
              <w:rPr>
                <w:rFonts w:ascii="Times New Roman" w:hAnsi="Times New Roman"/>
                <w:color w:val="000000"/>
                <w:sz w:val="24"/>
                <w:szCs w:val="24"/>
              </w:rPr>
            </w:pPr>
            <w:r w:rsidRPr="00CB4F87">
              <w:rPr>
                <w:rFonts w:ascii="Times New Roman" w:hAnsi="Times New Roman"/>
                <w:sz w:val="24"/>
                <w:szCs w:val="24"/>
              </w:rPr>
              <w:t xml:space="preserve">28) </w:t>
            </w:r>
            <w:r w:rsidRPr="00CB4F87">
              <w:rPr>
                <w:rFonts w:ascii="Times New Roman" w:hAnsi="Times New Roman"/>
                <w:color w:val="000000"/>
                <w:sz w:val="24"/>
                <w:szCs w:val="24"/>
              </w:rPr>
              <w:t>запровадження інтелектуальних транспортних систем – вагового контролю в русі, контролю швидкості та оплати за користування дорогами</w:t>
            </w:r>
          </w:p>
        </w:tc>
        <w:tc>
          <w:tcPr>
            <w:tcW w:w="1053" w:type="pct"/>
            <w:shd w:val="clear" w:color="auto" w:fill="auto"/>
          </w:tcPr>
          <w:p w14:paraId="593FAFAE" w14:textId="77777777" w:rsidR="002D5C65" w:rsidRPr="00CB4F87" w:rsidRDefault="002D5C65" w:rsidP="002D5C65">
            <w:pPr>
              <w:pStyle w:val="a4"/>
              <w:ind w:left="0"/>
              <w:jc w:val="center"/>
              <w:rPr>
                <w:rFonts w:ascii="Times New Roman" w:hAnsi="Times New Roman"/>
                <w:sz w:val="24"/>
                <w:szCs w:val="24"/>
              </w:rPr>
            </w:pPr>
            <w:r w:rsidRPr="00CB4F87">
              <w:rPr>
                <w:rFonts w:ascii="Times New Roman" w:hAnsi="Times New Roman"/>
                <w:sz w:val="24"/>
                <w:szCs w:val="24"/>
              </w:rPr>
              <w:t>Укравтодор</w:t>
            </w:r>
          </w:p>
          <w:p w14:paraId="565DA72C" w14:textId="77777777" w:rsidR="000F4DA6" w:rsidRPr="00CB4F87" w:rsidRDefault="000F4DA6" w:rsidP="002D5C65">
            <w:pPr>
              <w:pStyle w:val="a4"/>
              <w:ind w:left="0"/>
              <w:jc w:val="center"/>
              <w:rPr>
                <w:rFonts w:ascii="Times New Roman" w:hAnsi="Times New Roman"/>
                <w:sz w:val="24"/>
                <w:szCs w:val="24"/>
              </w:rPr>
            </w:pPr>
            <w:r w:rsidRPr="00CB4F87">
              <w:rPr>
                <w:rFonts w:ascii="Times New Roman" w:hAnsi="Times New Roman"/>
                <w:sz w:val="24"/>
                <w:szCs w:val="24"/>
              </w:rPr>
              <w:t xml:space="preserve">Мінінфраструктури </w:t>
            </w:r>
          </w:p>
          <w:p w14:paraId="2010A65E" w14:textId="77777777" w:rsidR="000F4DA6" w:rsidRPr="00CB4F87" w:rsidRDefault="000F4DA6" w:rsidP="002D5C65">
            <w:pPr>
              <w:pStyle w:val="a4"/>
              <w:ind w:left="0"/>
              <w:jc w:val="center"/>
              <w:rPr>
                <w:rFonts w:ascii="Times New Roman" w:hAnsi="Times New Roman"/>
                <w:sz w:val="24"/>
                <w:szCs w:val="24"/>
              </w:rPr>
            </w:pPr>
            <w:r w:rsidRPr="00CB4F87">
              <w:rPr>
                <w:rFonts w:ascii="Times New Roman" w:hAnsi="Times New Roman"/>
                <w:sz w:val="24"/>
                <w:szCs w:val="24"/>
              </w:rPr>
              <w:t>МВС</w:t>
            </w:r>
          </w:p>
          <w:p w14:paraId="0044229B" w14:textId="1E1B6686" w:rsidR="000F4DA6" w:rsidRPr="00CB4F87" w:rsidRDefault="000F4DA6" w:rsidP="002D5C65">
            <w:pPr>
              <w:pStyle w:val="a4"/>
              <w:ind w:left="0"/>
              <w:jc w:val="center"/>
              <w:rPr>
                <w:rFonts w:ascii="Times New Roman" w:hAnsi="Times New Roman"/>
                <w:sz w:val="24"/>
                <w:szCs w:val="24"/>
              </w:rPr>
            </w:pPr>
            <w:r w:rsidRPr="00CB4F87">
              <w:rPr>
                <w:rFonts w:ascii="Times New Roman" w:hAnsi="Times New Roman"/>
                <w:sz w:val="24"/>
                <w:szCs w:val="24"/>
              </w:rPr>
              <w:t>Національна поліція</w:t>
            </w:r>
          </w:p>
        </w:tc>
        <w:tc>
          <w:tcPr>
            <w:tcW w:w="370" w:type="pct"/>
            <w:shd w:val="clear" w:color="auto" w:fill="auto"/>
          </w:tcPr>
          <w:p w14:paraId="50F05785" w14:textId="77777777" w:rsidR="002D5C65" w:rsidRPr="00CB4F87" w:rsidRDefault="002D5C65" w:rsidP="002D5C65">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shd w:val="clear" w:color="auto" w:fill="auto"/>
          </w:tcPr>
          <w:p w14:paraId="2F5A6089" w14:textId="2237DB33" w:rsidR="002D5C65" w:rsidRPr="00CB4F87" w:rsidRDefault="002D5C65" w:rsidP="002D5C65">
            <w:pPr>
              <w:ind w:left="8"/>
              <w:jc w:val="both"/>
              <w:rPr>
                <w:rFonts w:ascii="Times New Roman" w:hAnsi="Times New Roman"/>
                <w:sz w:val="24"/>
                <w:szCs w:val="24"/>
              </w:rPr>
            </w:pPr>
            <w:r w:rsidRPr="00CB4F87">
              <w:rPr>
                <w:rFonts w:ascii="Times New Roman" w:hAnsi="Times New Roman"/>
                <w:color w:val="000000"/>
                <w:sz w:val="24"/>
                <w:szCs w:val="24"/>
              </w:rPr>
              <w:t>запроваджені інтелектуальні транспортні системи вагового контролю в русі, контролю швидкості та оплати за користування дорогами</w:t>
            </w:r>
          </w:p>
        </w:tc>
        <w:tc>
          <w:tcPr>
            <w:tcW w:w="724" w:type="pct"/>
            <w:gridSpan w:val="2"/>
            <w:shd w:val="clear" w:color="auto" w:fill="auto"/>
          </w:tcPr>
          <w:p w14:paraId="39363A1E" w14:textId="77777777" w:rsidR="002D5C65" w:rsidRPr="00CB4F87" w:rsidRDefault="002D5C65" w:rsidP="002D5C65">
            <w:pPr>
              <w:ind w:left="8"/>
              <w:jc w:val="center"/>
              <w:rPr>
                <w:rFonts w:ascii="Times New Roman" w:hAnsi="Times New Roman"/>
                <w:sz w:val="24"/>
                <w:szCs w:val="24"/>
              </w:rPr>
            </w:pPr>
            <w:r w:rsidRPr="00CB4F87">
              <w:rPr>
                <w:rFonts w:ascii="Times New Roman" w:hAnsi="Times New Roman"/>
                <w:sz w:val="24"/>
                <w:szCs w:val="24"/>
              </w:rPr>
              <w:t>Кошти МФО</w:t>
            </w:r>
          </w:p>
        </w:tc>
        <w:tc>
          <w:tcPr>
            <w:tcW w:w="610" w:type="pct"/>
            <w:shd w:val="clear" w:color="auto" w:fill="auto"/>
          </w:tcPr>
          <w:p w14:paraId="70605C46" w14:textId="77777777"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3509,217 млн грн</w:t>
            </w:r>
          </w:p>
        </w:tc>
      </w:tr>
      <w:tr w:rsidR="002D5C65" w:rsidRPr="00CB4F87" w14:paraId="0BE13F7B" w14:textId="77777777" w:rsidTr="002D5C65">
        <w:trPr>
          <w:trHeight w:val="12"/>
        </w:trPr>
        <w:tc>
          <w:tcPr>
            <w:tcW w:w="699" w:type="pct"/>
            <w:vMerge/>
            <w:shd w:val="clear" w:color="auto" w:fill="auto"/>
          </w:tcPr>
          <w:p w14:paraId="71430F71" w14:textId="77777777" w:rsidR="002D5C65" w:rsidRPr="00CB4F87" w:rsidRDefault="002D5C65" w:rsidP="002D5C65">
            <w:pPr>
              <w:jc w:val="both"/>
              <w:textAlignment w:val="baseline"/>
              <w:rPr>
                <w:rFonts w:ascii="Times New Roman" w:hAnsi="Times New Roman"/>
                <w:sz w:val="24"/>
                <w:szCs w:val="24"/>
              </w:rPr>
            </w:pPr>
          </w:p>
        </w:tc>
        <w:tc>
          <w:tcPr>
            <w:tcW w:w="712" w:type="pct"/>
            <w:shd w:val="clear" w:color="auto" w:fill="auto"/>
          </w:tcPr>
          <w:p w14:paraId="34B46208" w14:textId="0063E40F" w:rsidR="002D5C65" w:rsidRPr="00CB4F87" w:rsidRDefault="002D5C65" w:rsidP="002D5C65">
            <w:pPr>
              <w:jc w:val="both"/>
              <w:rPr>
                <w:rFonts w:ascii="Times New Roman" w:hAnsi="Times New Roman"/>
                <w:sz w:val="24"/>
                <w:szCs w:val="24"/>
              </w:rPr>
            </w:pPr>
            <w:r w:rsidRPr="00CB4F87">
              <w:rPr>
                <w:rFonts w:ascii="Times New Roman" w:hAnsi="Times New Roman" w:cs="Times New Roman"/>
                <w:sz w:val="24"/>
                <w:szCs w:val="24"/>
                <w:shd w:val="clear" w:color="auto" w:fill="FFFFFF"/>
              </w:rPr>
              <w:t xml:space="preserve">29) проведення роботи з розвитку української частини  річкового шляху Е40 (вантажні перевезення), який з’єднує Чорне та Балтійське моря </w:t>
            </w:r>
          </w:p>
        </w:tc>
        <w:tc>
          <w:tcPr>
            <w:tcW w:w="1053" w:type="pct"/>
            <w:shd w:val="clear" w:color="auto" w:fill="auto"/>
          </w:tcPr>
          <w:p w14:paraId="072189AD" w14:textId="77777777" w:rsidR="002D5C65" w:rsidRPr="00CB4F87" w:rsidRDefault="002D5C65" w:rsidP="002D5C65">
            <w:pPr>
              <w:pStyle w:val="a4"/>
              <w:ind w:left="0"/>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7FCF4FB9" w14:textId="4E69DE4B" w:rsidR="002D5C65" w:rsidRPr="00CB4F87" w:rsidRDefault="002D5C65" w:rsidP="002D5C65">
            <w:pPr>
              <w:pStyle w:val="a4"/>
              <w:ind w:left="0"/>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ДП «АМПУ»</w:t>
            </w:r>
          </w:p>
          <w:p w14:paraId="2CAB713D" w14:textId="12182FD5" w:rsidR="002D5C65" w:rsidRPr="00CB4F87" w:rsidRDefault="002D5C65" w:rsidP="002D5C65">
            <w:pPr>
              <w:pStyle w:val="a4"/>
              <w:ind w:left="0"/>
              <w:jc w:val="center"/>
              <w:rPr>
                <w:rFonts w:ascii="Times New Roman" w:hAnsi="Times New Roman"/>
                <w:sz w:val="24"/>
                <w:szCs w:val="24"/>
              </w:rPr>
            </w:pPr>
            <w:r w:rsidRPr="00CB4F87">
              <w:rPr>
                <w:rFonts w:ascii="Times New Roman" w:hAnsi="Times New Roman" w:cs="Times New Roman"/>
                <w:sz w:val="24"/>
                <w:szCs w:val="24"/>
                <w:shd w:val="clear" w:color="auto" w:fill="FFFFFF"/>
              </w:rPr>
              <w:t>(за згодою)</w:t>
            </w:r>
          </w:p>
        </w:tc>
        <w:tc>
          <w:tcPr>
            <w:tcW w:w="370" w:type="pct"/>
            <w:shd w:val="clear" w:color="auto" w:fill="auto"/>
          </w:tcPr>
          <w:p w14:paraId="4823FE43" w14:textId="172E3D5D" w:rsidR="002D5C65" w:rsidRPr="00CB4F87" w:rsidRDefault="002D5C65" w:rsidP="002D5C65">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shd w:val="clear" w:color="auto" w:fill="auto"/>
          </w:tcPr>
          <w:p w14:paraId="27DE26A9" w14:textId="422CFA9C" w:rsidR="002D5C65" w:rsidRPr="00CB4F87" w:rsidRDefault="002D5C65" w:rsidP="002D5C65">
            <w:pPr>
              <w:ind w:left="8"/>
              <w:jc w:val="both"/>
              <w:rPr>
                <w:rFonts w:ascii="Times New Roman" w:hAnsi="Times New Roman"/>
                <w:color w:val="000000"/>
                <w:sz w:val="24"/>
                <w:szCs w:val="24"/>
              </w:rPr>
            </w:pPr>
            <w:r w:rsidRPr="00CB4F87">
              <w:rPr>
                <w:rFonts w:ascii="Times New Roman" w:hAnsi="Times New Roman" w:cs="Times New Roman"/>
                <w:sz w:val="24"/>
                <w:szCs w:val="24"/>
                <w:shd w:val="clear" w:color="auto" w:fill="FFFFFF"/>
              </w:rPr>
              <w:t xml:space="preserve">збільшення обсягів перевезень річковим транспортом з Республікою Білорусь </w:t>
            </w:r>
          </w:p>
        </w:tc>
        <w:tc>
          <w:tcPr>
            <w:tcW w:w="724" w:type="pct"/>
            <w:gridSpan w:val="2"/>
            <w:shd w:val="clear" w:color="auto" w:fill="auto"/>
          </w:tcPr>
          <w:p w14:paraId="107DDE77" w14:textId="39145820" w:rsidR="002D5C65" w:rsidRPr="00CB4F87" w:rsidRDefault="002D5C65" w:rsidP="002D5C65">
            <w:pPr>
              <w:jc w:val="cente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Власні кошти ДП «АМПУ»</w:t>
            </w:r>
          </w:p>
          <w:p w14:paraId="47CC3021" w14:textId="503E12C6" w:rsidR="002D5C65" w:rsidRPr="00CB4F87" w:rsidRDefault="002D5C65" w:rsidP="002D5C65">
            <w:pPr>
              <w:ind w:left="8"/>
              <w:jc w:val="center"/>
              <w:rPr>
                <w:rFonts w:ascii="Times New Roman" w:hAnsi="Times New Roman"/>
                <w:sz w:val="24"/>
                <w:szCs w:val="24"/>
              </w:rPr>
            </w:pPr>
          </w:p>
        </w:tc>
        <w:tc>
          <w:tcPr>
            <w:tcW w:w="610" w:type="pct"/>
            <w:shd w:val="clear" w:color="auto" w:fill="auto"/>
          </w:tcPr>
          <w:p w14:paraId="7F5F44F7" w14:textId="17FCDE12"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Загальна вартість 260,0</w:t>
            </w:r>
          </w:p>
          <w:p w14:paraId="04E5B5EA" w14:textId="69AEDF15"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млн грн (2019 рік) надалі</w:t>
            </w:r>
          </w:p>
          <w:p w14:paraId="7B8080FC" w14:textId="43C39D59"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відповідно до щорічних видатків, передбачених у фінансовому </w:t>
            </w:r>
            <w:r w:rsidRPr="00CB4F87">
              <w:rPr>
                <w:rFonts w:ascii="Times New Roman" w:eastAsia="Times New Roman" w:hAnsi="Times New Roman" w:cs="Times New Roman"/>
                <w:sz w:val="24"/>
                <w:szCs w:val="24"/>
                <w:lang w:eastAsia="uk-UA"/>
              </w:rPr>
              <w:lastRenderedPageBreak/>
              <w:t>плані ДП «АМПУ»</w:t>
            </w:r>
          </w:p>
        </w:tc>
      </w:tr>
      <w:tr w:rsidR="002D5C65" w:rsidRPr="00CB4F87" w14:paraId="374FAA99" w14:textId="77777777" w:rsidTr="00F973B0">
        <w:trPr>
          <w:trHeight w:val="12"/>
        </w:trPr>
        <w:tc>
          <w:tcPr>
            <w:tcW w:w="5000" w:type="pct"/>
            <w:gridSpan w:val="9"/>
            <w:shd w:val="clear" w:color="auto" w:fill="auto"/>
          </w:tcPr>
          <w:p w14:paraId="5B4D15F1" w14:textId="4E81C999" w:rsidR="002D5C65" w:rsidRPr="00CB4F87" w:rsidRDefault="002D5C65" w:rsidP="002D5C65">
            <w:pPr>
              <w:pStyle w:val="a4"/>
              <w:numPr>
                <w:ilvl w:val="0"/>
                <w:numId w:val="1"/>
              </w:numPr>
              <w:ind w:left="34" w:firstLine="0"/>
              <w:textAlignment w:val="baseline"/>
              <w:rPr>
                <w:rFonts w:ascii="Times New Roman" w:eastAsia="Times New Roman" w:hAnsi="Times New Roman" w:cs="Times New Roman"/>
                <w:i/>
                <w:sz w:val="24"/>
                <w:szCs w:val="24"/>
                <w:lang w:eastAsia="uk-UA"/>
              </w:rPr>
            </w:pPr>
            <w:r w:rsidRPr="00CB4F87">
              <w:rPr>
                <w:rFonts w:ascii="Times New Roman" w:hAnsi="Times New Roman" w:cs="Times New Roman"/>
                <w:i/>
                <w:sz w:val="24"/>
                <w:szCs w:val="24"/>
                <w:shd w:val="clear" w:color="auto" w:fill="FFFFFF"/>
              </w:rPr>
              <w:lastRenderedPageBreak/>
              <w:t>Забезпечення комплексного вирішення питань, зокрема підготовка та реалізація відповідної концепції або виконання програми (планів) розвитку мультимодальних перевезень та логістичних технологій, що передбачає:</w:t>
            </w:r>
          </w:p>
        </w:tc>
      </w:tr>
      <w:tr w:rsidR="002D5C65" w:rsidRPr="00CB4F87" w14:paraId="10F20681" w14:textId="77777777" w:rsidTr="002D5C65">
        <w:trPr>
          <w:trHeight w:val="12"/>
        </w:trPr>
        <w:tc>
          <w:tcPr>
            <w:tcW w:w="699" w:type="pct"/>
            <w:vMerge w:val="restart"/>
            <w:shd w:val="clear" w:color="auto" w:fill="auto"/>
          </w:tcPr>
          <w:p w14:paraId="06508694" w14:textId="750E5EDA"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удосконалення нормативно-правової бази розвитку інтермодальних, мультимодальних перевезень, транспортної логістики</w:t>
            </w:r>
          </w:p>
        </w:tc>
        <w:tc>
          <w:tcPr>
            <w:tcW w:w="712" w:type="pct"/>
            <w:shd w:val="clear" w:color="auto" w:fill="auto"/>
          </w:tcPr>
          <w:p w14:paraId="5A478AD2" w14:textId="6F160816" w:rsidR="002D5C65" w:rsidRPr="00CB4F87" w:rsidRDefault="002D5C65" w:rsidP="002D5C65">
            <w:pPr>
              <w:pStyle w:val="a4"/>
              <w:numPr>
                <w:ilvl w:val="0"/>
                <w:numId w:val="26"/>
              </w:numPr>
              <w:ind w:left="32" w:firstLine="0"/>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розроблення проекту Закону України «Про мультимодальні перевезення»</w:t>
            </w:r>
          </w:p>
        </w:tc>
        <w:tc>
          <w:tcPr>
            <w:tcW w:w="1053" w:type="pct"/>
            <w:shd w:val="clear" w:color="auto" w:fill="auto"/>
          </w:tcPr>
          <w:p w14:paraId="05A576D4" w14:textId="641FD111"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p w14:paraId="37CC6301" w14:textId="33A454E4"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Мінекономрозвитку</w:t>
            </w:r>
          </w:p>
          <w:p w14:paraId="36FEFBD9"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Мінфін</w:t>
            </w:r>
          </w:p>
          <w:p w14:paraId="621858E1"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Мін'юст</w:t>
            </w:r>
          </w:p>
          <w:p w14:paraId="3735BF29"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ДРС</w:t>
            </w:r>
          </w:p>
          <w:p w14:paraId="16A01C44" w14:textId="20D56FFB"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Державіаслужба</w:t>
            </w:r>
          </w:p>
        </w:tc>
        <w:tc>
          <w:tcPr>
            <w:tcW w:w="370" w:type="pct"/>
            <w:shd w:val="clear" w:color="auto" w:fill="auto"/>
          </w:tcPr>
          <w:p w14:paraId="176914E7"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2019</w:t>
            </w:r>
          </w:p>
        </w:tc>
        <w:tc>
          <w:tcPr>
            <w:tcW w:w="833" w:type="pct"/>
            <w:gridSpan w:val="2"/>
            <w:shd w:val="clear" w:color="auto" w:fill="auto"/>
          </w:tcPr>
          <w:p w14:paraId="35539E3C" w14:textId="171C2E20"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подання  на розгляд Кабінету Міністрів України проект Закону України «Про мультимодальні перевезення» </w:t>
            </w:r>
          </w:p>
        </w:tc>
        <w:tc>
          <w:tcPr>
            <w:tcW w:w="724" w:type="pct"/>
            <w:gridSpan w:val="2"/>
            <w:shd w:val="clear" w:color="auto" w:fill="auto"/>
          </w:tcPr>
          <w:p w14:paraId="63EA461A"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shd w:val="clear" w:color="auto" w:fill="auto"/>
          </w:tcPr>
          <w:p w14:paraId="2D903946"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w:t>
            </w:r>
          </w:p>
        </w:tc>
      </w:tr>
      <w:tr w:rsidR="002D5C65" w:rsidRPr="00CB4F87" w14:paraId="2B236C97" w14:textId="77777777" w:rsidTr="002D5C65">
        <w:trPr>
          <w:trHeight w:val="1932"/>
        </w:trPr>
        <w:tc>
          <w:tcPr>
            <w:tcW w:w="699" w:type="pct"/>
            <w:vMerge/>
            <w:shd w:val="clear" w:color="auto" w:fill="auto"/>
          </w:tcPr>
          <w:p w14:paraId="2FF02EB3" w14:textId="77777777" w:rsidR="002D5C65" w:rsidRPr="00CB4F87" w:rsidRDefault="002D5C65" w:rsidP="002D5C65">
            <w:pPr>
              <w:pStyle w:val="a4"/>
              <w:numPr>
                <w:ilvl w:val="1"/>
                <w:numId w:val="1"/>
              </w:numPr>
              <w:ind w:left="0" w:firstLine="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2C3C4678" w14:textId="3340C793" w:rsidR="002D5C65" w:rsidRPr="00CB4F87" w:rsidRDefault="002D5C65" w:rsidP="002D5C65">
            <w:pPr>
              <w:pStyle w:val="a4"/>
              <w:numPr>
                <w:ilvl w:val="0"/>
                <w:numId w:val="26"/>
              </w:numPr>
              <w:ind w:left="0" w:firstLine="0"/>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розроблення підзаконних нормативних актів щодо </w:t>
            </w:r>
            <w:r w:rsidRPr="00CB4F87">
              <w:rPr>
                <w:rFonts w:ascii="Times New Roman" w:hAnsi="Times New Roman" w:cs="Times New Roman"/>
                <w:sz w:val="24"/>
                <w:szCs w:val="24"/>
                <w:shd w:val="clear" w:color="auto" w:fill="FFFFFF"/>
              </w:rPr>
              <w:t>розвитку інтермодальних, мультимодальних перевезень</w:t>
            </w:r>
          </w:p>
        </w:tc>
        <w:tc>
          <w:tcPr>
            <w:tcW w:w="1053" w:type="pct"/>
            <w:shd w:val="clear" w:color="auto" w:fill="auto"/>
          </w:tcPr>
          <w:p w14:paraId="1F684156"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p w14:paraId="7D9F4E9D" w14:textId="42596EE4"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Мінекономрозвитку</w:t>
            </w:r>
          </w:p>
          <w:p w14:paraId="6397DD16" w14:textId="051D9B4A"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Мінфін</w:t>
            </w:r>
          </w:p>
          <w:p w14:paraId="5BDB1CCE" w14:textId="00122161"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Мін'юст</w:t>
            </w:r>
          </w:p>
          <w:p w14:paraId="0B6056DC" w14:textId="7C00064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ДРС</w:t>
            </w:r>
          </w:p>
        </w:tc>
        <w:tc>
          <w:tcPr>
            <w:tcW w:w="370" w:type="pct"/>
            <w:shd w:val="clear" w:color="auto" w:fill="auto"/>
          </w:tcPr>
          <w:p w14:paraId="09F0FF48"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2021</w:t>
            </w:r>
          </w:p>
        </w:tc>
        <w:tc>
          <w:tcPr>
            <w:tcW w:w="833" w:type="pct"/>
            <w:gridSpan w:val="2"/>
            <w:shd w:val="clear" w:color="auto" w:fill="auto"/>
          </w:tcPr>
          <w:p w14:paraId="7D7E19F6" w14:textId="5263E9B0" w:rsidR="002D5C65" w:rsidRPr="00CB4F87" w:rsidRDefault="002D5C65" w:rsidP="002D5C65">
            <w:pP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подання  на розгляд Кабінету Міністрів України проектів нормативно-правових актів щодо </w:t>
            </w:r>
            <w:r w:rsidRPr="00CB4F87">
              <w:rPr>
                <w:rFonts w:ascii="Times New Roman" w:hAnsi="Times New Roman" w:cs="Times New Roman"/>
                <w:sz w:val="24"/>
                <w:szCs w:val="24"/>
                <w:shd w:val="clear" w:color="auto" w:fill="FFFFFF"/>
              </w:rPr>
              <w:t>розвитку інтермодальних, мультимодальних перевезень</w:t>
            </w:r>
          </w:p>
        </w:tc>
        <w:tc>
          <w:tcPr>
            <w:tcW w:w="724" w:type="pct"/>
            <w:gridSpan w:val="2"/>
            <w:shd w:val="clear" w:color="auto" w:fill="auto"/>
          </w:tcPr>
          <w:p w14:paraId="69B6E408"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shd w:val="clear" w:color="auto" w:fill="auto"/>
          </w:tcPr>
          <w:p w14:paraId="2856F5E0"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08B10038" w14:textId="77777777" w:rsidTr="002D5C65">
        <w:trPr>
          <w:trHeight w:val="12"/>
        </w:trPr>
        <w:tc>
          <w:tcPr>
            <w:tcW w:w="699" w:type="pct"/>
            <w:vMerge/>
            <w:shd w:val="clear" w:color="auto" w:fill="auto"/>
          </w:tcPr>
          <w:p w14:paraId="0909AB02" w14:textId="77777777"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52F23083" w14:textId="4D00828E" w:rsidR="002D5C65" w:rsidRPr="00CB4F87" w:rsidRDefault="002D5C65" w:rsidP="002D5C65">
            <w:pPr>
              <w:pStyle w:val="a4"/>
              <w:numPr>
                <w:ilvl w:val="0"/>
                <w:numId w:val="26"/>
              </w:numPr>
              <w:ind w:left="32" w:firstLine="0"/>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розроблення Державної програми розвитку мультимодальних перевезень, що визначатиме основні логістичні вузли та план дій щодо їх розвитку, відповідно до основних пріоритетів державної політики з розвитку </w:t>
            </w:r>
            <w:r w:rsidRPr="00CB4F87">
              <w:rPr>
                <w:rFonts w:ascii="Times New Roman" w:eastAsia="Times New Roman" w:hAnsi="Times New Roman" w:cs="Times New Roman"/>
                <w:sz w:val="24"/>
                <w:szCs w:val="24"/>
                <w:lang w:eastAsia="uk-UA"/>
              </w:rPr>
              <w:lastRenderedPageBreak/>
              <w:t>мультимодальних перевезень та логістики</w:t>
            </w:r>
          </w:p>
        </w:tc>
        <w:tc>
          <w:tcPr>
            <w:tcW w:w="1053" w:type="pct"/>
            <w:shd w:val="clear" w:color="auto" w:fill="auto"/>
          </w:tcPr>
          <w:p w14:paraId="303BE1B1"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Мінінфраструктури</w:t>
            </w:r>
          </w:p>
          <w:p w14:paraId="044DFD73"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Мінекономрозвитку</w:t>
            </w:r>
          </w:p>
          <w:p w14:paraId="3F00D675" w14:textId="5B2EDC9E"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Мінфін</w:t>
            </w:r>
          </w:p>
          <w:p w14:paraId="1E300A64" w14:textId="05394126"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ДФС</w:t>
            </w:r>
          </w:p>
          <w:p w14:paraId="340B6789" w14:textId="79FDEA8B"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МВС</w:t>
            </w:r>
          </w:p>
          <w:p w14:paraId="348FB801" w14:textId="788FB88C" w:rsidR="002D5C65" w:rsidRPr="00CB4F87" w:rsidRDefault="002D5C65" w:rsidP="002D5C65">
            <w:pPr>
              <w:ind w:left="57" w:right="-110"/>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Адміністрація Держприкордонслужби</w:t>
            </w:r>
          </w:p>
          <w:p w14:paraId="0892D1E9"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Укравтодор</w:t>
            </w:r>
          </w:p>
          <w:p w14:paraId="038B9F6E"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Державіаслужба</w:t>
            </w:r>
          </w:p>
          <w:p w14:paraId="1E6FF2E3"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Морська адміністрація</w:t>
            </w:r>
          </w:p>
          <w:p w14:paraId="47C5C395"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Укртрансбезпека</w:t>
            </w:r>
          </w:p>
          <w:p w14:paraId="0F28B0DA" w14:textId="27FDCFC0"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ДП «АМПУ»</w:t>
            </w:r>
          </w:p>
          <w:p w14:paraId="7F39C0E3" w14:textId="4F17B943"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(за згодою)</w:t>
            </w:r>
          </w:p>
          <w:p w14:paraId="3209585A" w14:textId="5C2B283D"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АТ «Укрзалізниця» (за згодою)</w:t>
            </w:r>
          </w:p>
        </w:tc>
        <w:tc>
          <w:tcPr>
            <w:tcW w:w="370" w:type="pct"/>
            <w:shd w:val="clear" w:color="auto" w:fill="auto"/>
          </w:tcPr>
          <w:p w14:paraId="2B8F3822"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2020</w:t>
            </w:r>
          </w:p>
        </w:tc>
        <w:tc>
          <w:tcPr>
            <w:tcW w:w="833" w:type="pct"/>
            <w:gridSpan w:val="2"/>
            <w:shd w:val="clear" w:color="auto" w:fill="auto"/>
          </w:tcPr>
          <w:p w14:paraId="3069361C" w14:textId="17C70DE7" w:rsidR="002D5C65" w:rsidRPr="00CB4F87" w:rsidRDefault="002D5C65" w:rsidP="002D5C65">
            <w:pPr>
              <w:ind w:left="57"/>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подання  на розгляд Кабінету Міністрів України проекту постанови Кабінету Міністрів України щодо затвердження Державної  програми розвитку мультимодальних перевезень, що включає основні логістичні вузли та заходи щодо їх розвитку</w:t>
            </w:r>
          </w:p>
        </w:tc>
        <w:tc>
          <w:tcPr>
            <w:tcW w:w="724" w:type="pct"/>
            <w:gridSpan w:val="2"/>
            <w:shd w:val="clear" w:color="auto" w:fill="auto"/>
          </w:tcPr>
          <w:p w14:paraId="4F4DAE22" w14:textId="137D72B6"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shd w:val="clear" w:color="auto" w:fill="auto"/>
          </w:tcPr>
          <w:p w14:paraId="721E1FA5"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4D088DF8" w14:textId="77777777" w:rsidTr="002D5C65">
        <w:trPr>
          <w:trHeight w:val="12"/>
        </w:trPr>
        <w:tc>
          <w:tcPr>
            <w:tcW w:w="699" w:type="pct"/>
            <w:vMerge w:val="restart"/>
            <w:shd w:val="clear" w:color="auto" w:fill="auto"/>
          </w:tcPr>
          <w:p w14:paraId="096220D1" w14:textId="7C63E3A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забезпечення розвитку мультимодальних транспортних технологій та інфраструктурних комплексів для забезпечення взаємодії різних видів транспорту</w:t>
            </w:r>
          </w:p>
        </w:tc>
        <w:tc>
          <w:tcPr>
            <w:tcW w:w="712" w:type="pct"/>
            <w:shd w:val="clear" w:color="auto" w:fill="auto"/>
          </w:tcPr>
          <w:p w14:paraId="14919572" w14:textId="4A57CE94" w:rsidR="002D5C65" w:rsidRPr="00CB4F87" w:rsidRDefault="002D5C65" w:rsidP="002D5C65">
            <w:pPr>
              <w:pStyle w:val="a4"/>
              <w:numPr>
                <w:ilvl w:val="0"/>
                <w:numId w:val="27"/>
              </w:numPr>
              <w:ind w:left="0" w:firstLine="32"/>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проведення аналізу щодо:</w:t>
            </w:r>
          </w:p>
          <w:p w14:paraId="301EEDA3" w14:textId="77777777" w:rsidR="002D5C65" w:rsidRPr="00CB4F87" w:rsidRDefault="002D5C65" w:rsidP="002D5C65">
            <w:pPr>
              <w:pStyle w:val="a4"/>
              <w:numPr>
                <w:ilvl w:val="0"/>
                <w:numId w:val="7"/>
              </w:numPr>
              <w:ind w:left="32"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визначення мультимодальних вузлів, терміналів та сполучень;</w:t>
            </w:r>
          </w:p>
          <w:p w14:paraId="2D8F5B09" w14:textId="77777777" w:rsidR="002D5C65" w:rsidRPr="00CB4F87" w:rsidRDefault="002D5C65" w:rsidP="002D5C65">
            <w:pPr>
              <w:pStyle w:val="a4"/>
              <w:numPr>
                <w:ilvl w:val="0"/>
                <w:numId w:val="7"/>
              </w:numPr>
              <w:ind w:left="32"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визначення базової мережі для планування мультимодальних перевезень, логістичних кластерів, базових логістичних центрів, спеціалізованих перевантажувальних комплексів;</w:t>
            </w:r>
          </w:p>
          <w:p w14:paraId="6FA4336C" w14:textId="77777777" w:rsidR="002D5C65" w:rsidRPr="00CB4F87" w:rsidRDefault="002D5C65" w:rsidP="002D5C65">
            <w:pPr>
              <w:pStyle w:val="a4"/>
              <w:numPr>
                <w:ilvl w:val="0"/>
                <w:numId w:val="7"/>
              </w:numPr>
              <w:ind w:left="32" w:firstLine="0"/>
              <w:jc w:val="both"/>
              <w:textAlignment w:val="baseline"/>
              <w:rPr>
                <w:rFonts w:ascii="Times New Roman" w:hAnsi="Times New Roman" w:cs="Times New Roman"/>
                <w:sz w:val="24"/>
                <w:szCs w:val="24"/>
                <w:shd w:val="clear" w:color="auto" w:fill="FFFFFF"/>
              </w:rPr>
            </w:pPr>
            <w:proofErr w:type="spellStart"/>
            <w:r w:rsidRPr="00CB4F87">
              <w:rPr>
                <w:rFonts w:ascii="Times New Roman" w:hAnsi="Times New Roman" w:cs="Times New Roman"/>
                <w:sz w:val="24"/>
                <w:szCs w:val="24"/>
                <w:shd w:val="clear" w:color="auto" w:fill="FFFFFF"/>
              </w:rPr>
              <w:t>пріоритизації</w:t>
            </w:r>
            <w:proofErr w:type="spellEnd"/>
            <w:r w:rsidRPr="00CB4F87">
              <w:rPr>
                <w:rFonts w:ascii="Times New Roman" w:hAnsi="Times New Roman" w:cs="Times New Roman"/>
                <w:sz w:val="24"/>
                <w:szCs w:val="24"/>
                <w:shd w:val="clear" w:color="auto" w:fill="FFFFFF"/>
              </w:rPr>
              <w:t xml:space="preserve"> стратегічних об’єктів;</w:t>
            </w:r>
          </w:p>
          <w:p w14:paraId="09559732" w14:textId="77777777" w:rsidR="002D5C65" w:rsidRPr="00CB4F87" w:rsidRDefault="002D5C65" w:rsidP="002D5C65">
            <w:pPr>
              <w:pStyle w:val="a4"/>
              <w:numPr>
                <w:ilvl w:val="0"/>
                <w:numId w:val="7"/>
              </w:numPr>
              <w:ind w:left="32"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необхідності розроблення правової основи для забезпечення мультимодальних операцій;</w:t>
            </w:r>
          </w:p>
          <w:p w14:paraId="33960E70" w14:textId="77777777" w:rsidR="002D5C65" w:rsidRPr="00CB4F87" w:rsidRDefault="002D5C65" w:rsidP="002D5C65">
            <w:pPr>
              <w:pStyle w:val="a4"/>
              <w:numPr>
                <w:ilvl w:val="0"/>
                <w:numId w:val="7"/>
              </w:numPr>
              <w:ind w:left="32"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створення умов для бізнесу щодо діяльності </w:t>
            </w:r>
            <w:r w:rsidRPr="00CB4F87">
              <w:rPr>
                <w:rFonts w:ascii="Times New Roman" w:hAnsi="Times New Roman" w:cs="Times New Roman"/>
                <w:sz w:val="24"/>
                <w:szCs w:val="24"/>
                <w:shd w:val="clear" w:color="auto" w:fill="FFFFFF"/>
              </w:rPr>
              <w:lastRenderedPageBreak/>
              <w:t>логістичних сервісів.</w:t>
            </w:r>
          </w:p>
        </w:tc>
        <w:tc>
          <w:tcPr>
            <w:tcW w:w="1053" w:type="pct"/>
            <w:shd w:val="clear" w:color="auto" w:fill="auto"/>
          </w:tcPr>
          <w:p w14:paraId="1EB4BE26"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Мінінфраструктури</w:t>
            </w:r>
          </w:p>
          <w:p w14:paraId="16EF7B05"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Мінекономрозвитку</w:t>
            </w:r>
          </w:p>
          <w:p w14:paraId="7C4F1FAB"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Державіаслужба</w:t>
            </w:r>
          </w:p>
          <w:p w14:paraId="027ECD73"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Морська адміністрація</w:t>
            </w:r>
          </w:p>
          <w:p w14:paraId="559C5EA9"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Укртрансбезпека</w:t>
            </w:r>
          </w:p>
          <w:p w14:paraId="1B803BC6" w14:textId="7EB39163"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ДП «АМПУ»</w:t>
            </w:r>
          </w:p>
          <w:p w14:paraId="6AE867D7" w14:textId="1D031D1A"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(за згодою)</w:t>
            </w:r>
          </w:p>
          <w:p w14:paraId="70E489E8" w14:textId="49DD6C04"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АТ «Укрзалізниця» (за згодою)</w:t>
            </w:r>
          </w:p>
          <w:p w14:paraId="0A8B6B37"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tc>
        <w:tc>
          <w:tcPr>
            <w:tcW w:w="370" w:type="pct"/>
            <w:shd w:val="clear" w:color="auto" w:fill="auto"/>
          </w:tcPr>
          <w:p w14:paraId="219CE00B"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833" w:type="pct"/>
            <w:gridSpan w:val="2"/>
            <w:shd w:val="clear" w:color="auto" w:fill="auto"/>
          </w:tcPr>
          <w:p w14:paraId="1A4BCF47" w14:textId="77777777" w:rsidR="002D5C65" w:rsidRPr="00CB4F87" w:rsidRDefault="002D5C65" w:rsidP="002D5C65">
            <w:pPr>
              <w:ind w:lef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підготовлено та надано до Кабінету Міністрів України пропозиції щодо можливості впровадження логістичних центрів, їх місця розташування та належності</w:t>
            </w:r>
          </w:p>
        </w:tc>
        <w:tc>
          <w:tcPr>
            <w:tcW w:w="724" w:type="pct"/>
            <w:gridSpan w:val="2"/>
            <w:shd w:val="clear" w:color="auto" w:fill="auto"/>
          </w:tcPr>
          <w:p w14:paraId="695BA2FE"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shd w:val="clear" w:color="auto" w:fill="auto"/>
          </w:tcPr>
          <w:p w14:paraId="7B88E00F"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52A83D9E" w14:textId="77777777" w:rsidTr="002D5C65">
        <w:trPr>
          <w:trHeight w:val="2967"/>
        </w:trPr>
        <w:tc>
          <w:tcPr>
            <w:tcW w:w="699" w:type="pct"/>
            <w:vMerge/>
            <w:shd w:val="clear" w:color="auto" w:fill="auto"/>
          </w:tcPr>
          <w:p w14:paraId="5C3B39EF" w14:textId="77777777"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672A73AB" w14:textId="20223724" w:rsidR="002D5C65" w:rsidRPr="00CB4F87" w:rsidRDefault="002D5C65" w:rsidP="002D5C65">
            <w:pPr>
              <w:pStyle w:val="a4"/>
              <w:numPr>
                <w:ilvl w:val="0"/>
                <w:numId w:val="27"/>
              </w:numPr>
              <w:ind w:left="0"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забезпечення гарантованих глибин в акваторіях морських портів та на р. Дніпро (3,65 м) з метою розвитку судноплавства, в </w:t>
            </w:r>
            <w:proofErr w:type="spellStart"/>
            <w:r w:rsidRPr="00CB4F87">
              <w:rPr>
                <w:rFonts w:ascii="Times New Roman" w:hAnsi="Times New Roman" w:cs="Times New Roman"/>
                <w:sz w:val="24"/>
                <w:szCs w:val="24"/>
                <w:shd w:val="clear" w:color="auto" w:fill="FFFFFF"/>
              </w:rPr>
              <w:t>т.ч</w:t>
            </w:r>
            <w:proofErr w:type="spellEnd"/>
            <w:r w:rsidRPr="00CB4F87">
              <w:rPr>
                <w:rFonts w:ascii="Times New Roman" w:hAnsi="Times New Roman" w:cs="Times New Roman"/>
                <w:sz w:val="24"/>
                <w:szCs w:val="24"/>
                <w:shd w:val="clear" w:color="auto" w:fill="FFFFFF"/>
              </w:rPr>
              <w:t>. внутрішніми водними шляхами, та можливості переорієнтації  частини вантажопотоку з автомобільного та залізничного на водний</w:t>
            </w:r>
          </w:p>
        </w:tc>
        <w:tc>
          <w:tcPr>
            <w:tcW w:w="1053" w:type="pct"/>
            <w:shd w:val="clear" w:color="auto" w:fill="auto"/>
          </w:tcPr>
          <w:p w14:paraId="62A44BE6"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1C580EF8" w14:textId="4E85A26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ДП «АМПУ»</w:t>
            </w:r>
          </w:p>
          <w:p w14:paraId="54009C28" w14:textId="09F25158"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eastAsia="Times New Roman" w:hAnsi="Times New Roman" w:cs="Times New Roman"/>
                <w:sz w:val="24"/>
                <w:szCs w:val="24"/>
                <w:lang w:eastAsia="uk-UA"/>
              </w:rPr>
              <w:t>(за згодою)</w:t>
            </w:r>
          </w:p>
        </w:tc>
        <w:tc>
          <w:tcPr>
            <w:tcW w:w="370" w:type="pct"/>
            <w:shd w:val="clear" w:color="auto" w:fill="auto"/>
          </w:tcPr>
          <w:p w14:paraId="3673900F"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щорічно</w:t>
            </w:r>
          </w:p>
        </w:tc>
        <w:tc>
          <w:tcPr>
            <w:tcW w:w="833" w:type="pct"/>
            <w:gridSpan w:val="2"/>
            <w:shd w:val="clear" w:color="auto" w:fill="auto"/>
          </w:tcPr>
          <w:p w14:paraId="0A6A6E03" w14:textId="07760865" w:rsidR="002D5C65" w:rsidRPr="00CB4F87" w:rsidRDefault="002D5C65" w:rsidP="002D5C65">
            <w:pPr>
              <w:ind w:lef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виконано днопоглиблювальні роботи в акваторіях морських портів та на внутрішніх водних шляхах відповідно до Плану шляхових робіт</w:t>
            </w:r>
          </w:p>
        </w:tc>
        <w:tc>
          <w:tcPr>
            <w:tcW w:w="724" w:type="pct"/>
            <w:gridSpan w:val="2"/>
            <w:shd w:val="clear" w:color="auto" w:fill="auto"/>
          </w:tcPr>
          <w:p w14:paraId="300B2569" w14:textId="6023290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відповідно до щорічних видатків, передбачених у фінансовому плані ДП «АМПУ»</w:t>
            </w:r>
          </w:p>
          <w:p w14:paraId="36A6E917" w14:textId="77777777" w:rsidR="002D5C65" w:rsidRPr="00CB4F87" w:rsidRDefault="002D5C65" w:rsidP="002D5C65">
            <w:pPr>
              <w:rPr>
                <w:rFonts w:ascii="Times New Roman" w:eastAsia="Times New Roman" w:hAnsi="Times New Roman" w:cs="Times New Roman"/>
                <w:sz w:val="24"/>
                <w:szCs w:val="24"/>
                <w:lang w:eastAsia="uk-UA"/>
              </w:rPr>
            </w:pPr>
          </w:p>
          <w:p w14:paraId="3C48D6D2" w14:textId="77777777" w:rsidR="002D5C65" w:rsidRPr="00CB4F87" w:rsidRDefault="002D5C65" w:rsidP="002D5C65">
            <w:pPr>
              <w:jc w:val="center"/>
              <w:rPr>
                <w:rFonts w:ascii="Times New Roman" w:eastAsia="Times New Roman" w:hAnsi="Times New Roman" w:cs="Times New Roman"/>
                <w:sz w:val="24"/>
                <w:szCs w:val="24"/>
                <w:lang w:eastAsia="uk-UA"/>
              </w:rPr>
            </w:pPr>
          </w:p>
        </w:tc>
        <w:tc>
          <w:tcPr>
            <w:tcW w:w="610" w:type="pct"/>
            <w:shd w:val="clear" w:color="auto" w:fill="auto"/>
          </w:tcPr>
          <w:p w14:paraId="51660A5C"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5ECD283D" w14:textId="77777777" w:rsidTr="002D5C65">
        <w:trPr>
          <w:trHeight w:val="2967"/>
        </w:trPr>
        <w:tc>
          <w:tcPr>
            <w:tcW w:w="699" w:type="pct"/>
            <w:vMerge/>
            <w:shd w:val="clear" w:color="auto" w:fill="auto"/>
          </w:tcPr>
          <w:p w14:paraId="1B50BA35" w14:textId="77777777"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030434A3" w14:textId="40913C46" w:rsidR="002D5C65" w:rsidRPr="00CB4F87" w:rsidRDefault="002D5C65" w:rsidP="002D5C65">
            <w:pPr>
              <w:pStyle w:val="a4"/>
              <w:numPr>
                <w:ilvl w:val="0"/>
                <w:numId w:val="27"/>
              </w:numPr>
              <w:ind w:left="32"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проведення оцінки впливу на довкіллі та отримання рішення про впровадження планової діяльності днопоглиблювальних робіт на р. Прип’ять</w:t>
            </w:r>
          </w:p>
        </w:tc>
        <w:tc>
          <w:tcPr>
            <w:tcW w:w="1053" w:type="pct"/>
            <w:shd w:val="clear" w:color="auto" w:fill="auto"/>
          </w:tcPr>
          <w:p w14:paraId="5363F93A"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3D5CFFC3"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Мінприроди</w:t>
            </w:r>
          </w:p>
          <w:p w14:paraId="34385E74" w14:textId="77B43829"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ДП «АМПУ»</w:t>
            </w:r>
          </w:p>
          <w:p w14:paraId="33CCB694" w14:textId="5D24190E"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eastAsia="Times New Roman" w:hAnsi="Times New Roman" w:cs="Times New Roman"/>
                <w:sz w:val="24"/>
                <w:szCs w:val="24"/>
                <w:lang w:eastAsia="uk-UA"/>
              </w:rPr>
              <w:t>(за згодою)</w:t>
            </w:r>
          </w:p>
        </w:tc>
        <w:tc>
          <w:tcPr>
            <w:tcW w:w="370" w:type="pct"/>
            <w:shd w:val="clear" w:color="auto" w:fill="auto"/>
          </w:tcPr>
          <w:p w14:paraId="4F852455"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833" w:type="pct"/>
            <w:gridSpan w:val="2"/>
            <w:shd w:val="clear" w:color="auto" w:fill="auto"/>
          </w:tcPr>
          <w:p w14:paraId="41CF9F2E" w14:textId="280CFAFF" w:rsidR="002D5C65" w:rsidRPr="00CB4F87" w:rsidRDefault="002D5C65" w:rsidP="002D5C65">
            <w:pPr>
              <w:ind w:lef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отримання висновку екологічного аудиту щодо можливості виконання днопоглиблювальних робіт на р. Прип’ять</w:t>
            </w:r>
          </w:p>
        </w:tc>
        <w:tc>
          <w:tcPr>
            <w:tcW w:w="724" w:type="pct"/>
            <w:gridSpan w:val="2"/>
            <w:shd w:val="clear" w:color="auto" w:fill="auto"/>
          </w:tcPr>
          <w:p w14:paraId="551A7A6E" w14:textId="2F314FE4"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відповідно до щорічних видатків, передбачених у фінансовому плані ДП «АМПУ» </w:t>
            </w:r>
          </w:p>
          <w:p w14:paraId="73D7BC2D"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610" w:type="pct"/>
            <w:shd w:val="clear" w:color="auto" w:fill="auto"/>
          </w:tcPr>
          <w:p w14:paraId="365B11F8"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215D3737" w14:textId="77777777" w:rsidTr="002D5C65">
        <w:trPr>
          <w:trHeight w:val="12"/>
        </w:trPr>
        <w:tc>
          <w:tcPr>
            <w:tcW w:w="699" w:type="pct"/>
            <w:shd w:val="clear" w:color="auto" w:fill="auto"/>
          </w:tcPr>
          <w:p w14:paraId="7F8DA17F" w14:textId="6E9D3BBC" w:rsidR="002D5C65" w:rsidRPr="00CB4F87" w:rsidRDefault="002D5C65" w:rsidP="002D5C65">
            <w:pPr>
              <w:ind w:left="34"/>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створення мережі маршрутів регулярних </w:t>
            </w:r>
            <w:r w:rsidRPr="00CB4F87">
              <w:rPr>
                <w:rFonts w:ascii="Times New Roman" w:hAnsi="Times New Roman" w:cs="Times New Roman"/>
                <w:sz w:val="24"/>
                <w:szCs w:val="24"/>
                <w:shd w:val="clear" w:color="auto" w:fill="FFFFFF"/>
              </w:rPr>
              <w:lastRenderedPageBreak/>
              <w:t>контейнерних/ мультимодальних вантажних поїздів, синхронізованих з маршрутами поїздів держав - членів ЄС</w:t>
            </w:r>
          </w:p>
        </w:tc>
        <w:tc>
          <w:tcPr>
            <w:tcW w:w="712" w:type="pct"/>
            <w:shd w:val="clear" w:color="auto" w:fill="auto"/>
          </w:tcPr>
          <w:p w14:paraId="77797035" w14:textId="0405338A" w:rsidR="002D5C65" w:rsidRPr="00CB4F87" w:rsidRDefault="002D5C65" w:rsidP="002D5C65">
            <w:pPr>
              <w:pStyle w:val="a4"/>
              <w:numPr>
                <w:ilvl w:val="0"/>
                <w:numId w:val="28"/>
              </w:numPr>
              <w:ind w:left="0" w:firstLine="0"/>
              <w:jc w:val="both"/>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 xml:space="preserve">визначення відповідно до  Програми </w:t>
            </w:r>
            <w:r w:rsidRPr="00CB4F87">
              <w:rPr>
                <w:rFonts w:ascii="Times New Roman" w:eastAsia="Times New Roman" w:hAnsi="Times New Roman" w:cs="Times New Roman"/>
                <w:sz w:val="24"/>
                <w:szCs w:val="24"/>
                <w:lang w:eastAsia="uk-UA"/>
              </w:rPr>
              <w:lastRenderedPageBreak/>
              <w:t>розвитку мультимодальних перевезень основних маршрутів</w:t>
            </w:r>
            <w:r w:rsidRPr="00CB4F87">
              <w:rPr>
                <w:rFonts w:ascii="Times New Roman" w:hAnsi="Times New Roman" w:cs="Times New Roman"/>
                <w:sz w:val="24"/>
                <w:szCs w:val="24"/>
                <w:shd w:val="clear" w:color="auto" w:fill="FFFFFF"/>
              </w:rPr>
              <w:t xml:space="preserve"> синхронізованих з маршрутами поїздів держав - членів ЄС</w:t>
            </w:r>
            <w:r w:rsidRPr="00CB4F87">
              <w:rPr>
                <w:rFonts w:ascii="Times New Roman" w:eastAsia="Times New Roman" w:hAnsi="Times New Roman" w:cs="Times New Roman"/>
                <w:sz w:val="24"/>
                <w:szCs w:val="24"/>
                <w:lang w:eastAsia="uk-UA"/>
              </w:rPr>
              <w:t xml:space="preserve">, залучення операторів вантажних залізничних перевезень </w:t>
            </w:r>
          </w:p>
        </w:tc>
        <w:tc>
          <w:tcPr>
            <w:tcW w:w="1053" w:type="pct"/>
            <w:shd w:val="clear" w:color="auto" w:fill="auto"/>
          </w:tcPr>
          <w:p w14:paraId="08D290D3"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Мінінфраструктури</w:t>
            </w:r>
          </w:p>
          <w:p w14:paraId="0D863E3D" w14:textId="57DB6891"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ДП «АМПУ»</w:t>
            </w:r>
          </w:p>
          <w:p w14:paraId="2C998BE3" w14:textId="1748C331"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(за згодою)</w:t>
            </w:r>
          </w:p>
          <w:p w14:paraId="61910D60" w14:textId="6D213CA4"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АТ «Укрзалізниця» (за згодою)</w:t>
            </w:r>
          </w:p>
          <w:p w14:paraId="31F5A7C3" w14:textId="0386A15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Суб’єкти господарювання на ринку залізничних перевезень (за згодою)</w:t>
            </w:r>
          </w:p>
        </w:tc>
        <w:tc>
          <w:tcPr>
            <w:tcW w:w="370" w:type="pct"/>
            <w:shd w:val="clear" w:color="auto" w:fill="auto"/>
          </w:tcPr>
          <w:p w14:paraId="3831BE81"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2020</w:t>
            </w:r>
          </w:p>
        </w:tc>
        <w:tc>
          <w:tcPr>
            <w:tcW w:w="833" w:type="pct"/>
            <w:gridSpan w:val="2"/>
            <w:shd w:val="clear" w:color="auto" w:fill="auto"/>
          </w:tcPr>
          <w:p w14:paraId="67662C75" w14:textId="50567998" w:rsidR="002D5C65" w:rsidRPr="00CB4F87" w:rsidRDefault="002D5C65" w:rsidP="002D5C65">
            <w:pPr>
              <w:ind w:left="57"/>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визначено перспективні маршрути </w:t>
            </w:r>
            <w:r w:rsidRPr="00CB4F87">
              <w:rPr>
                <w:rFonts w:ascii="Times New Roman" w:hAnsi="Times New Roman" w:cs="Times New Roman"/>
                <w:sz w:val="24"/>
                <w:szCs w:val="24"/>
                <w:shd w:val="clear" w:color="auto" w:fill="FFFFFF"/>
              </w:rPr>
              <w:lastRenderedPageBreak/>
              <w:t>контейнерних/ мультимодальних вантажних перевезень синхронізованих з маршрутами поїздів держав - членів ЄС</w:t>
            </w:r>
            <w:r w:rsidRPr="00CB4F87">
              <w:rPr>
                <w:rFonts w:ascii="Times New Roman" w:eastAsia="Times New Roman" w:hAnsi="Times New Roman" w:cs="Times New Roman"/>
                <w:sz w:val="24"/>
                <w:szCs w:val="24"/>
                <w:lang w:eastAsia="uk-UA"/>
              </w:rPr>
              <w:t xml:space="preserve"> </w:t>
            </w:r>
          </w:p>
        </w:tc>
        <w:tc>
          <w:tcPr>
            <w:tcW w:w="724" w:type="pct"/>
            <w:gridSpan w:val="2"/>
            <w:shd w:val="clear" w:color="auto" w:fill="auto"/>
          </w:tcPr>
          <w:p w14:paraId="55C47D4A"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не потребує додаткового фінансування</w:t>
            </w:r>
          </w:p>
          <w:p w14:paraId="6E07523A"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610" w:type="pct"/>
            <w:shd w:val="clear" w:color="auto" w:fill="auto"/>
          </w:tcPr>
          <w:p w14:paraId="29EA6CD0"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17A24917" w14:textId="77777777" w:rsidTr="002D5C65">
        <w:trPr>
          <w:trHeight w:val="12"/>
        </w:trPr>
        <w:tc>
          <w:tcPr>
            <w:tcW w:w="699" w:type="pct"/>
            <w:vMerge w:val="restart"/>
            <w:shd w:val="clear" w:color="auto" w:fill="auto"/>
          </w:tcPr>
          <w:p w14:paraId="101BEFAE" w14:textId="5FD67687"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створення мережі мультимодальних транспортно-логістичних кластерів та базових логістичних центрів, «сухих портів», терміналів, спеціалізованих перевантажувальних комплексів тощо</w:t>
            </w:r>
          </w:p>
        </w:tc>
        <w:tc>
          <w:tcPr>
            <w:tcW w:w="712" w:type="pct"/>
            <w:shd w:val="clear" w:color="auto" w:fill="auto"/>
          </w:tcPr>
          <w:p w14:paraId="1AC6B09E" w14:textId="2D85F5A1" w:rsidR="002D5C65" w:rsidRPr="00CB4F87" w:rsidRDefault="002D5C65" w:rsidP="002D5C65">
            <w:pPr>
              <w:pStyle w:val="a4"/>
              <w:numPr>
                <w:ilvl w:val="0"/>
                <w:numId w:val="29"/>
              </w:numPr>
              <w:ind w:left="0" w:firstLine="0"/>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підготовка пропозицій щодо створення мультимодальних кластерів на підставі аналізу виконання вантажних перевезень </w:t>
            </w:r>
          </w:p>
        </w:tc>
        <w:tc>
          <w:tcPr>
            <w:tcW w:w="1053" w:type="pct"/>
            <w:shd w:val="clear" w:color="auto" w:fill="auto"/>
          </w:tcPr>
          <w:p w14:paraId="589DE428"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p w14:paraId="53725F09" w14:textId="107E8CFB"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АТ «Укрзалізниця» (за згодою)</w:t>
            </w:r>
          </w:p>
          <w:p w14:paraId="61679A15"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370" w:type="pct"/>
            <w:shd w:val="clear" w:color="auto" w:fill="auto"/>
          </w:tcPr>
          <w:p w14:paraId="5E8F064C"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2021</w:t>
            </w:r>
          </w:p>
        </w:tc>
        <w:tc>
          <w:tcPr>
            <w:tcW w:w="833" w:type="pct"/>
            <w:gridSpan w:val="2"/>
            <w:shd w:val="clear" w:color="auto" w:fill="auto"/>
          </w:tcPr>
          <w:p w14:paraId="2FF17650" w14:textId="1972133A"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розроблено карту розміщення мультимодальних кластерів</w:t>
            </w:r>
          </w:p>
        </w:tc>
        <w:tc>
          <w:tcPr>
            <w:tcW w:w="724" w:type="pct"/>
            <w:gridSpan w:val="2"/>
            <w:shd w:val="clear" w:color="auto" w:fill="auto"/>
          </w:tcPr>
          <w:p w14:paraId="5D54B9B2"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p w14:paraId="1664CB51"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610" w:type="pct"/>
            <w:shd w:val="clear" w:color="auto" w:fill="auto"/>
          </w:tcPr>
          <w:p w14:paraId="33D89A40"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3EDAE314" w14:textId="77777777" w:rsidTr="002D5C65">
        <w:trPr>
          <w:trHeight w:val="12"/>
        </w:trPr>
        <w:tc>
          <w:tcPr>
            <w:tcW w:w="699" w:type="pct"/>
            <w:vMerge/>
            <w:shd w:val="clear" w:color="auto" w:fill="auto"/>
          </w:tcPr>
          <w:p w14:paraId="0506A63E" w14:textId="77777777"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6B244F85" w14:textId="6FF7C97C" w:rsidR="002D5C65" w:rsidRPr="00CB4F87" w:rsidRDefault="002D5C65" w:rsidP="002D5C65">
            <w:pPr>
              <w:pStyle w:val="a4"/>
              <w:numPr>
                <w:ilvl w:val="0"/>
                <w:numId w:val="29"/>
              </w:numPr>
              <w:ind w:left="0" w:firstLine="0"/>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створення мережі  взаємопов’язаних логістичних центрів та мультимодальних терміналів у найбільших транспортних вузлах, в пунктах пропуску через </w:t>
            </w:r>
            <w:r w:rsidRPr="00CB4F87">
              <w:rPr>
                <w:rFonts w:ascii="Times New Roman" w:eastAsia="Times New Roman" w:hAnsi="Times New Roman" w:cs="Times New Roman"/>
                <w:sz w:val="24"/>
                <w:szCs w:val="24"/>
                <w:lang w:eastAsia="uk-UA"/>
              </w:rPr>
              <w:lastRenderedPageBreak/>
              <w:t>державний кордон України та країн ЄС</w:t>
            </w:r>
          </w:p>
        </w:tc>
        <w:tc>
          <w:tcPr>
            <w:tcW w:w="1053" w:type="pct"/>
            <w:shd w:val="clear" w:color="auto" w:fill="auto"/>
          </w:tcPr>
          <w:p w14:paraId="2308863F" w14:textId="77777777" w:rsidR="002D5C65" w:rsidRPr="00CB4F87" w:rsidRDefault="002D5C65" w:rsidP="002D5C65">
            <w:pPr>
              <w:ind w:left="57" w:right="-10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АТ «Укрзалізниця»</w:t>
            </w:r>
          </w:p>
          <w:p w14:paraId="1912F056" w14:textId="77777777" w:rsidR="002D5C65" w:rsidRPr="00CB4F87" w:rsidRDefault="002D5C65" w:rsidP="002D5C65">
            <w:pPr>
              <w:ind w:left="57" w:right="-10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p w14:paraId="6B0B8797" w14:textId="069AD7BB"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Мінекономрозвитку</w:t>
            </w:r>
          </w:p>
          <w:p w14:paraId="0D2DF274" w14:textId="27DD8D70" w:rsidR="002D5C65" w:rsidRPr="00CB4F87" w:rsidRDefault="002D5C65" w:rsidP="002D5C65">
            <w:pPr>
              <w:rPr>
                <w:rFonts w:ascii="Times New Roman" w:eastAsia="Times New Roman" w:hAnsi="Times New Roman" w:cs="Times New Roman"/>
                <w:sz w:val="24"/>
                <w:szCs w:val="24"/>
                <w:lang w:eastAsia="uk-UA"/>
              </w:rPr>
            </w:pPr>
          </w:p>
          <w:p w14:paraId="7987D71A" w14:textId="5B076138" w:rsidR="002D5C65" w:rsidRPr="00CB4F87" w:rsidRDefault="002D5C65" w:rsidP="002D5C65">
            <w:pPr>
              <w:rPr>
                <w:rFonts w:ascii="Times New Roman" w:eastAsia="Times New Roman" w:hAnsi="Times New Roman" w:cs="Times New Roman"/>
                <w:sz w:val="24"/>
                <w:szCs w:val="24"/>
                <w:lang w:eastAsia="uk-UA"/>
              </w:rPr>
            </w:pPr>
          </w:p>
          <w:p w14:paraId="45297FE7" w14:textId="23BE184B" w:rsidR="002D5C65" w:rsidRPr="00CB4F87" w:rsidRDefault="002D5C65" w:rsidP="002D5C65">
            <w:pPr>
              <w:rPr>
                <w:rFonts w:ascii="Times New Roman" w:eastAsia="Times New Roman" w:hAnsi="Times New Roman" w:cs="Times New Roman"/>
                <w:sz w:val="24"/>
                <w:szCs w:val="24"/>
                <w:lang w:eastAsia="uk-UA"/>
              </w:rPr>
            </w:pPr>
          </w:p>
          <w:p w14:paraId="4EB6C951" w14:textId="77777777" w:rsidR="002D5C65" w:rsidRPr="00CB4F87" w:rsidRDefault="002D5C65" w:rsidP="002D5C65">
            <w:pPr>
              <w:ind w:firstLine="708"/>
              <w:rPr>
                <w:rFonts w:ascii="Times New Roman" w:eastAsia="Times New Roman" w:hAnsi="Times New Roman" w:cs="Times New Roman"/>
                <w:sz w:val="24"/>
                <w:szCs w:val="24"/>
                <w:lang w:eastAsia="uk-UA"/>
              </w:rPr>
            </w:pPr>
          </w:p>
        </w:tc>
        <w:tc>
          <w:tcPr>
            <w:tcW w:w="370" w:type="pct"/>
            <w:shd w:val="clear" w:color="auto" w:fill="auto"/>
          </w:tcPr>
          <w:p w14:paraId="345DA9D0" w14:textId="47E965A3"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2021</w:t>
            </w:r>
          </w:p>
        </w:tc>
        <w:tc>
          <w:tcPr>
            <w:tcW w:w="833" w:type="pct"/>
            <w:gridSpan w:val="2"/>
            <w:shd w:val="clear" w:color="auto" w:fill="auto"/>
          </w:tcPr>
          <w:p w14:paraId="08485114" w14:textId="7A22EA4C"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Розроблено </w:t>
            </w:r>
            <w:proofErr w:type="spellStart"/>
            <w:r w:rsidRPr="00CB4F87">
              <w:rPr>
                <w:rFonts w:ascii="Times New Roman" w:eastAsia="Times New Roman" w:hAnsi="Times New Roman" w:cs="Times New Roman"/>
                <w:sz w:val="24"/>
                <w:szCs w:val="24"/>
                <w:lang w:eastAsia="uk-UA"/>
              </w:rPr>
              <w:t>преТЕО</w:t>
            </w:r>
            <w:proofErr w:type="spellEnd"/>
            <w:r w:rsidRPr="00CB4F87">
              <w:rPr>
                <w:rFonts w:ascii="Times New Roman" w:eastAsia="Times New Roman" w:hAnsi="Times New Roman" w:cs="Times New Roman"/>
                <w:sz w:val="24"/>
                <w:szCs w:val="24"/>
                <w:lang w:eastAsia="uk-UA"/>
              </w:rPr>
              <w:t xml:space="preserve"> та ТЕО з метою визначення оптимальних місць, умов, обсягів фінансування та заходів для покращення транспортного зв’язку між Україною та країнами ЄС</w:t>
            </w:r>
          </w:p>
        </w:tc>
        <w:tc>
          <w:tcPr>
            <w:tcW w:w="724" w:type="pct"/>
            <w:gridSpan w:val="2"/>
            <w:shd w:val="clear" w:color="auto" w:fill="auto"/>
          </w:tcPr>
          <w:p w14:paraId="635ED235"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Грантові кошти,</w:t>
            </w:r>
          </w:p>
          <w:p w14:paraId="47B315D8"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власні кошти АТ «Укрзалізниця»,</w:t>
            </w:r>
          </w:p>
          <w:p w14:paraId="595B2ECD" w14:textId="3C59CA19"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кредитні кошти</w:t>
            </w:r>
          </w:p>
        </w:tc>
        <w:tc>
          <w:tcPr>
            <w:tcW w:w="610" w:type="pct"/>
            <w:shd w:val="clear" w:color="auto" w:fill="auto"/>
          </w:tcPr>
          <w:p w14:paraId="1A1F53B4" w14:textId="0BC6EB06"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6,0 млн. грн. (0,2 млн </w:t>
            </w:r>
            <w:proofErr w:type="spellStart"/>
            <w:r w:rsidRPr="00CB4F87">
              <w:rPr>
                <w:rFonts w:ascii="Times New Roman" w:eastAsia="Times New Roman" w:hAnsi="Times New Roman" w:cs="Times New Roman"/>
                <w:sz w:val="24"/>
                <w:szCs w:val="24"/>
                <w:lang w:eastAsia="uk-UA"/>
              </w:rPr>
              <w:t>евро</w:t>
            </w:r>
            <w:proofErr w:type="spellEnd"/>
            <w:r w:rsidRPr="00CB4F87">
              <w:rPr>
                <w:rFonts w:ascii="Times New Roman" w:eastAsia="Times New Roman" w:hAnsi="Times New Roman" w:cs="Times New Roman"/>
                <w:sz w:val="24"/>
                <w:szCs w:val="24"/>
                <w:lang w:eastAsia="uk-UA"/>
              </w:rPr>
              <w:t xml:space="preserve">) ( орієнтовна вартість </w:t>
            </w:r>
            <w:proofErr w:type="spellStart"/>
            <w:r w:rsidRPr="00CB4F87">
              <w:rPr>
                <w:rFonts w:ascii="Times New Roman" w:eastAsia="Times New Roman" w:hAnsi="Times New Roman" w:cs="Times New Roman"/>
                <w:sz w:val="24"/>
                <w:szCs w:val="24"/>
                <w:lang w:eastAsia="uk-UA"/>
              </w:rPr>
              <w:t>преТЕО</w:t>
            </w:r>
            <w:proofErr w:type="spellEnd"/>
            <w:r w:rsidRPr="00CB4F87">
              <w:rPr>
                <w:rFonts w:ascii="Times New Roman" w:eastAsia="Times New Roman" w:hAnsi="Times New Roman" w:cs="Times New Roman"/>
                <w:sz w:val="24"/>
                <w:szCs w:val="24"/>
                <w:lang w:eastAsia="uk-UA"/>
              </w:rPr>
              <w:t xml:space="preserve"> та ТЕО)</w:t>
            </w:r>
          </w:p>
        </w:tc>
      </w:tr>
      <w:tr w:rsidR="002D5C65" w:rsidRPr="00CB4F87" w14:paraId="3F2DE5A5" w14:textId="77777777" w:rsidTr="002D5C65">
        <w:trPr>
          <w:trHeight w:val="12"/>
        </w:trPr>
        <w:tc>
          <w:tcPr>
            <w:tcW w:w="699" w:type="pct"/>
            <w:vMerge/>
            <w:shd w:val="clear" w:color="auto" w:fill="auto"/>
          </w:tcPr>
          <w:p w14:paraId="0162EE00" w14:textId="77777777"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4B5130D1" w14:textId="025F6548" w:rsidR="002D5C65" w:rsidRPr="00CB4F87" w:rsidRDefault="002D5C65" w:rsidP="002D5C65">
            <w:pPr>
              <w:pStyle w:val="a4"/>
              <w:numPr>
                <w:ilvl w:val="0"/>
                <w:numId w:val="29"/>
              </w:numPr>
              <w:ind w:left="0" w:firstLine="0"/>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формування логістичного </w:t>
            </w:r>
            <w:proofErr w:type="spellStart"/>
            <w:r w:rsidRPr="00CB4F87">
              <w:rPr>
                <w:rFonts w:ascii="Times New Roman" w:eastAsia="Times New Roman" w:hAnsi="Times New Roman" w:cs="Times New Roman"/>
                <w:sz w:val="24"/>
                <w:szCs w:val="24"/>
                <w:lang w:eastAsia="uk-UA"/>
              </w:rPr>
              <w:t>хабу</w:t>
            </w:r>
            <w:proofErr w:type="spellEnd"/>
            <w:r w:rsidRPr="00CB4F87">
              <w:rPr>
                <w:rFonts w:ascii="Times New Roman" w:eastAsia="Times New Roman" w:hAnsi="Times New Roman" w:cs="Times New Roman"/>
                <w:sz w:val="24"/>
                <w:szCs w:val="24"/>
                <w:lang w:eastAsia="uk-UA"/>
              </w:rPr>
              <w:t xml:space="preserve"> «</w:t>
            </w:r>
            <w:proofErr w:type="spellStart"/>
            <w:r w:rsidRPr="00CB4F87">
              <w:rPr>
                <w:rFonts w:ascii="Times New Roman" w:eastAsia="Times New Roman" w:hAnsi="Times New Roman" w:cs="Times New Roman"/>
                <w:sz w:val="24"/>
                <w:szCs w:val="24"/>
                <w:lang w:eastAsia="uk-UA"/>
              </w:rPr>
              <w:t>FastLogistic</w:t>
            </w:r>
            <w:proofErr w:type="spellEnd"/>
            <w:r w:rsidRPr="00CB4F87">
              <w:rPr>
                <w:rFonts w:ascii="Times New Roman" w:eastAsia="Times New Roman" w:hAnsi="Times New Roman" w:cs="Times New Roman"/>
                <w:sz w:val="24"/>
                <w:szCs w:val="24"/>
                <w:lang w:eastAsia="uk-UA"/>
              </w:rPr>
              <w:t>» – будівництво логістичного контейнерного терміналу</w:t>
            </w:r>
          </w:p>
        </w:tc>
        <w:tc>
          <w:tcPr>
            <w:tcW w:w="1053" w:type="pct"/>
            <w:shd w:val="clear" w:color="auto" w:fill="auto"/>
          </w:tcPr>
          <w:p w14:paraId="518DA14B"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Київська облдержадміністрація</w:t>
            </w:r>
          </w:p>
          <w:p w14:paraId="05C3D9A0"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Виконавчий комітет Фастівської міської ради </w:t>
            </w:r>
          </w:p>
          <w:p w14:paraId="04CAB253" w14:textId="7CBB2621"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АТ «Укрзалізниця» (за згодою)</w:t>
            </w:r>
          </w:p>
        </w:tc>
        <w:tc>
          <w:tcPr>
            <w:tcW w:w="370" w:type="pct"/>
            <w:shd w:val="clear" w:color="auto" w:fill="auto"/>
          </w:tcPr>
          <w:p w14:paraId="6F27C469" w14:textId="4744C255"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2021</w:t>
            </w:r>
          </w:p>
        </w:tc>
        <w:tc>
          <w:tcPr>
            <w:tcW w:w="833" w:type="pct"/>
            <w:gridSpan w:val="2"/>
            <w:shd w:val="clear" w:color="auto" w:fill="auto"/>
          </w:tcPr>
          <w:p w14:paraId="63A6DB11" w14:textId="3E5D1A0B"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розбудовано транспортну інфраструктуру: дві будівлі контрольно-пропускного пункту, </w:t>
            </w:r>
            <w:proofErr w:type="spellStart"/>
            <w:r w:rsidRPr="00CB4F87">
              <w:rPr>
                <w:rFonts w:ascii="Times New Roman" w:eastAsia="Times New Roman" w:hAnsi="Times New Roman" w:cs="Times New Roman"/>
                <w:sz w:val="24"/>
                <w:szCs w:val="24"/>
                <w:lang w:eastAsia="uk-UA"/>
              </w:rPr>
              <w:t>під'їздні</w:t>
            </w:r>
            <w:proofErr w:type="spellEnd"/>
            <w:r w:rsidRPr="00CB4F87">
              <w:rPr>
                <w:rFonts w:ascii="Times New Roman" w:eastAsia="Times New Roman" w:hAnsi="Times New Roman" w:cs="Times New Roman"/>
                <w:sz w:val="24"/>
                <w:szCs w:val="24"/>
                <w:lang w:eastAsia="uk-UA"/>
              </w:rPr>
              <w:t xml:space="preserve"> дороги, проїзди та площадки </w:t>
            </w:r>
            <w:proofErr w:type="spellStart"/>
            <w:r w:rsidRPr="00CB4F87">
              <w:rPr>
                <w:rFonts w:ascii="Times New Roman" w:eastAsia="Times New Roman" w:hAnsi="Times New Roman" w:cs="Times New Roman"/>
                <w:sz w:val="24"/>
                <w:szCs w:val="24"/>
                <w:lang w:eastAsia="uk-UA"/>
              </w:rPr>
              <w:t>відстою</w:t>
            </w:r>
            <w:proofErr w:type="spellEnd"/>
            <w:r w:rsidRPr="00CB4F87">
              <w:rPr>
                <w:rFonts w:ascii="Times New Roman" w:eastAsia="Times New Roman" w:hAnsi="Times New Roman" w:cs="Times New Roman"/>
                <w:sz w:val="24"/>
                <w:szCs w:val="24"/>
                <w:lang w:eastAsia="uk-UA"/>
              </w:rPr>
              <w:t xml:space="preserve"> автомобілів, будівництво площадки складування контейнерів (універсальних та рефрижераторних) з естакадою для обслуговування рефрижераторних контейнерів, а також залізничну колію від залізничної ст. Фастів ІІ до площадки складування контейнерів, будівництво 2-х складів: склад перевантаження та сортування та склад холодної логістики</w:t>
            </w:r>
          </w:p>
        </w:tc>
        <w:tc>
          <w:tcPr>
            <w:tcW w:w="724" w:type="pct"/>
            <w:gridSpan w:val="2"/>
            <w:shd w:val="clear" w:color="auto" w:fill="auto"/>
          </w:tcPr>
          <w:p w14:paraId="453807CF" w14:textId="77777777" w:rsidR="002D5C65" w:rsidRPr="00CB4F87" w:rsidRDefault="002D5C65" w:rsidP="002D5C65">
            <w:pPr>
              <w:ind w:left="30"/>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Державний бюджет, обласний та міський бюджети, інвестиційні кошти,</w:t>
            </w:r>
          </w:p>
          <w:p w14:paraId="132EFCCF" w14:textId="11906E16"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кошти МФО</w:t>
            </w:r>
          </w:p>
          <w:p w14:paraId="06D55C9A" w14:textId="77777777" w:rsidR="002D5C65" w:rsidRPr="00CB4F87" w:rsidRDefault="002D5C65" w:rsidP="002D5C65">
            <w:pPr>
              <w:jc w:val="center"/>
              <w:rPr>
                <w:rFonts w:ascii="Times New Roman" w:eastAsia="Times New Roman" w:hAnsi="Times New Roman" w:cs="Times New Roman"/>
                <w:sz w:val="24"/>
                <w:szCs w:val="24"/>
                <w:lang w:eastAsia="uk-UA"/>
              </w:rPr>
            </w:pPr>
          </w:p>
        </w:tc>
        <w:tc>
          <w:tcPr>
            <w:tcW w:w="610" w:type="pct"/>
            <w:shd w:val="clear" w:color="auto" w:fill="auto"/>
          </w:tcPr>
          <w:p w14:paraId="1D825B6A" w14:textId="77777777" w:rsidR="002D5C65" w:rsidRPr="00CB4F87" w:rsidRDefault="002D5C65" w:rsidP="002D5C65">
            <w:pPr>
              <w:jc w:val="both"/>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80,0 млн. грн.</w:t>
            </w:r>
          </w:p>
          <w:p w14:paraId="0CA55EAE" w14:textId="2CF9A536"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(І черга)</w:t>
            </w:r>
          </w:p>
        </w:tc>
      </w:tr>
      <w:tr w:rsidR="002D5C65" w:rsidRPr="00CB4F87" w14:paraId="7800772A" w14:textId="77777777" w:rsidTr="002D5C65">
        <w:trPr>
          <w:trHeight w:val="12"/>
        </w:trPr>
        <w:tc>
          <w:tcPr>
            <w:tcW w:w="699" w:type="pct"/>
            <w:shd w:val="clear" w:color="auto" w:fill="auto"/>
          </w:tcPr>
          <w:p w14:paraId="00C67196" w14:textId="089E3425"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збільшення частки контейнерних перевезень та </w:t>
            </w:r>
            <w:r w:rsidRPr="00CB4F87">
              <w:rPr>
                <w:rFonts w:ascii="Times New Roman" w:hAnsi="Times New Roman" w:cs="Times New Roman"/>
                <w:sz w:val="24"/>
                <w:szCs w:val="24"/>
                <w:shd w:val="clear" w:color="auto" w:fill="FFFFFF"/>
              </w:rPr>
              <w:lastRenderedPageBreak/>
              <w:t>стимулювання розвитку контрейлерних перевезень;</w:t>
            </w:r>
          </w:p>
        </w:tc>
        <w:tc>
          <w:tcPr>
            <w:tcW w:w="712" w:type="pct"/>
            <w:shd w:val="clear" w:color="auto" w:fill="auto"/>
          </w:tcPr>
          <w:p w14:paraId="5800423C" w14:textId="133A9EAA" w:rsidR="002D5C65" w:rsidRPr="00CB4F87" w:rsidRDefault="002D5C65" w:rsidP="002D5C65">
            <w:pPr>
              <w:pStyle w:val="a4"/>
              <w:numPr>
                <w:ilvl w:val="0"/>
                <w:numId w:val="30"/>
              </w:numPr>
              <w:ind w:left="32"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 xml:space="preserve">створення умов для розвитку сервісів ROLA </w:t>
            </w:r>
            <w:r w:rsidRPr="00CB4F87">
              <w:rPr>
                <w:rFonts w:ascii="Times New Roman" w:hAnsi="Times New Roman" w:cs="Times New Roman"/>
                <w:sz w:val="24"/>
                <w:szCs w:val="24"/>
                <w:shd w:val="clear" w:color="auto" w:fill="FFFFFF"/>
              </w:rPr>
              <w:lastRenderedPageBreak/>
              <w:t xml:space="preserve">(вантажівка на </w:t>
            </w:r>
            <w:proofErr w:type="spellStart"/>
            <w:r w:rsidRPr="00CB4F87">
              <w:rPr>
                <w:rFonts w:ascii="Times New Roman" w:hAnsi="Times New Roman" w:cs="Times New Roman"/>
                <w:sz w:val="24"/>
                <w:szCs w:val="24"/>
                <w:shd w:val="clear" w:color="auto" w:fill="FFFFFF"/>
              </w:rPr>
              <w:t>потязі</w:t>
            </w:r>
            <w:proofErr w:type="spellEnd"/>
            <w:r w:rsidRPr="00CB4F87">
              <w:rPr>
                <w:rFonts w:ascii="Times New Roman" w:hAnsi="Times New Roman" w:cs="Times New Roman"/>
                <w:sz w:val="24"/>
                <w:szCs w:val="24"/>
                <w:shd w:val="clear" w:color="auto" w:fill="FFFFFF"/>
              </w:rPr>
              <w:t>)</w:t>
            </w:r>
          </w:p>
          <w:p w14:paraId="1CF9E13A" w14:textId="77777777" w:rsidR="002D5C65" w:rsidRPr="00CB4F87" w:rsidRDefault="002D5C65" w:rsidP="002D5C65">
            <w:pPr>
              <w:ind w:left="57"/>
              <w:jc w:val="both"/>
              <w:textAlignment w:val="baseline"/>
              <w:rPr>
                <w:rFonts w:ascii="Times New Roman" w:hAnsi="Times New Roman" w:cs="Times New Roman"/>
                <w:sz w:val="24"/>
                <w:szCs w:val="24"/>
                <w:shd w:val="clear" w:color="auto" w:fill="FFFFFF"/>
              </w:rPr>
            </w:pPr>
          </w:p>
        </w:tc>
        <w:tc>
          <w:tcPr>
            <w:tcW w:w="1053" w:type="pct"/>
            <w:shd w:val="clear" w:color="auto" w:fill="auto"/>
          </w:tcPr>
          <w:p w14:paraId="39421C74"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Мінінфраструктури</w:t>
            </w:r>
          </w:p>
          <w:p w14:paraId="384A5253" w14:textId="03C262F6"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АТ «Укрзалізниця» (за згодою)</w:t>
            </w:r>
          </w:p>
          <w:p w14:paraId="16451F3C" w14:textId="6AD53A28"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Асоціація міжнародних автомобільних перевізників України (за згодою)</w:t>
            </w:r>
          </w:p>
        </w:tc>
        <w:tc>
          <w:tcPr>
            <w:tcW w:w="370" w:type="pct"/>
            <w:shd w:val="clear" w:color="auto" w:fill="auto"/>
          </w:tcPr>
          <w:p w14:paraId="74CBF58B"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2021</w:t>
            </w:r>
          </w:p>
          <w:p w14:paraId="4F97D0E7"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p w14:paraId="0E360E0E"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p w14:paraId="4AC5E449"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tc>
        <w:tc>
          <w:tcPr>
            <w:tcW w:w="833" w:type="pct"/>
            <w:gridSpan w:val="2"/>
            <w:shd w:val="clear" w:color="auto" w:fill="auto"/>
          </w:tcPr>
          <w:p w14:paraId="24D39D03" w14:textId="145643AD" w:rsidR="002D5C65" w:rsidRPr="00CB4F87" w:rsidRDefault="002D5C65" w:rsidP="002D5C65">
            <w:pPr>
              <w:ind w:lef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 xml:space="preserve">впроваджено сервіси перевезень ROLA </w:t>
            </w:r>
          </w:p>
          <w:p w14:paraId="653B436B"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tc>
        <w:tc>
          <w:tcPr>
            <w:tcW w:w="724" w:type="pct"/>
            <w:gridSpan w:val="2"/>
            <w:shd w:val="clear" w:color="auto" w:fill="auto"/>
          </w:tcPr>
          <w:p w14:paraId="2D965D14"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7C7D8FBE"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4B7C31CC" w14:textId="77777777" w:rsidTr="002D5C65">
        <w:trPr>
          <w:trHeight w:val="1656"/>
        </w:trPr>
        <w:tc>
          <w:tcPr>
            <w:tcW w:w="699" w:type="pct"/>
            <w:vMerge w:val="restart"/>
            <w:shd w:val="clear" w:color="auto" w:fill="auto"/>
          </w:tcPr>
          <w:p w14:paraId="44E86BEF" w14:textId="541D0000"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часткову переорієнтацію вантажних перевезень на залізничний та внутрішній водний транспорт</w:t>
            </w:r>
          </w:p>
        </w:tc>
        <w:tc>
          <w:tcPr>
            <w:tcW w:w="712" w:type="pct"/>
            <w:shd w:val="clear" w:color="auto" w:fill="auto"/>
          </w:tcPr>
          <w:p w14:paraId="23819C66" w14:textId="671AE9DA" w:rsidR="002D5C65" w:rsidRPr="00CB4F87" w:rsidRDefault="002D5C65" w:rsidP="002D5C65">
            <w:pPr>
              <w:pStyle w:val="a4"/>
              <w:numPr>
                <w:ilvl w:val="0"/>
                <w:numId w:val="31"/>
              </w:numPr>
              <w:ind w:left="0"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супровід у Верховній Раді України  проекту Закону України «Про внутрішній водний транспорт»</w:t>
            </w:r>
          </w:p>
        </w:tc>
        <w:tc>
          <w:tcPr>
            <w:tcW w:w="1053" w:type="pct"/>
            <w:shd w:val="clear" w:color="auto" w:fill="auto"/>
          </w:tcPr>
          <w:p w14:paraId="3E59B019"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11C58E05" w14:textId="77777777" w:rsidR="002D5C65" w:rsidRPr="00CB4F87" w:rsidRDefault="002D5C65" w:rsidP="002D5C65">
            <w:pPr>
              <w:jc w:val="center"/>
              <w:rPr>
                <w:rFonts w:ascii="Times New Roman" w:hAnsi="Times New Roman" w:cs="Times New Roman"/>
                <w:sz w:val="24"/>
                <w:szCs w:val="24"/>
                <w:shd w:val="clear" w:color="auto" w:fill="FFFFFF"/>
              </w:rPr>
            </w:pPr>
          </w:p>
        </w:tc>
        <w:tc>
          <w:tcPr>
            <w:tcW w:w="370" w:type="pct"/>
            <w:shd w:val="clear" w:color="auto" w:fill="auto"/>
          </w:tcPr>
          <w:p w14:paraId="62E60E9C" w14:textId="41744F4E"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833" w:type="pct"/>
            <w:gridSpan w:val="2"/>
            <w:shd w:val="clear" w:color="auto" w:fill="auto"/>
          </w:tcPr>
          <w:p w14:paraId="2ECB6ABD" w14:textId="6292F32F"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забезпечено супровід у Верховній Раді України проекту Закону України «Про внутрішній водний транспорт»</w:t>
            </w:r>
          </w:p>
        </w:tc>
        <w:tc>
          <w:tcPr>
            <w:tcW w:w="724" w:type="pct"/>
            <w:gridSpan w:val="2"/>
            <w:shd w:val="clear" w:color="auto" w:fill="auto"/>
          </w:tcPr>
          <w:p w14:paraId="4CCA95FF"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12E94077"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w:t>
            </w:r>
          </w:p>
          <w:p w14:paraId="195ACD21"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704365DD" w14:textId="77777777" w:rsidTr="002D5C65">
        <w:trPr>
          <w:trHeight w:val="12"/>
        </w:trPr>
        <w:tc>
          <w:tcPr>
            <w:tcW w:w="699" w:type="pct"/>
            <w:vMerge/>
            <w:shd w:val="clear" w:color="auto" w:fill="auto"/>
          </w:tcPr>
          <w:p w14:paraId="768F2B89" w14:textId="77777777" w:rsidR="002D5C65" w:rsidRPr="00CB4F87" w:rsidRDefault="002D5C65" w:rsidP="002D5C65">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6D860B19" w14:textId="02FF6CE8" w:rsidR="002D5C65" w:rsidRPr="00CB4F87" w:rsidRDefault="002D5C65" w:rsidP="002D5C65">
            <w:pPr>
              <w:pStyle w:val="a4"/>
              <w:numPr>
                <w:ilvl w:val="0"/>
                <w:numId w:val="31"/>
              </w:numPr>
              <w:ind w:left="0"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проведення інформаційних заходів для переорієнтації автомобільних ватажних перевезень на залізничний та внутрішній водний транспорт</w:t>
            </w:r>
          </w:p>
        </w:tc>
        <w:tc>
          <w:tcPr>
            <w:tcW w:w="1053" w:type="pct"/>
            <w:shd w:val="clear" w:color="auto" w:fill="auto"/>
          </w:tcPr>
          <w:p w14:paraId="4A64A050"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1166FC00" w14:textId="53FA6552"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АТ «Укрзалізниця» (за згодою)</w:t>
            </w:r>
          </w:p>
          <w:p w14:paraId="36DE44CC"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tc>
        <w:tc>
          <w:tcPr>
            <w:tcW w:w="370" w:type="pct"/>
            <w:shd w:val="clear" w:color="auto" w:fill="auto"/>
          </w:tcPr>
          <w:p w14:paraId="080213D0"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p w14:paraId="52BED3E6"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далі постійно</w:t>
            </w:r>
          </w:p>
        </w:tc>
        <w:tc>
          <w:tcPr>
            <w:tcW w:w="833" w:type="pct"/>
            <w:gridSpan w:val="2"/>
            <w:shd w:val="clear" w:color="auto" w:fill="auto"/>
          </w:tcPr>
          <w:p w14:paraId="7DD40760"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проведено інформаційні заходи шляхом розміщення на офіційних веб-сайтах, спеціалізованих виданнях та інше інформації про маршрути, сервіси, можливості та переваги вантажних перевезень залізничним та внутрішнім водним транспортом</w:t>
            </w:r>
          </w:p>
        </w:tc>
        <w:tc>
          <w:tcPr>
            <w:tcW w:w="724" w:type="pct"/>
            <w:gridSpan w:val="2"/>
            <w:shd w:val="clear" w:color="auto" w:fill="auto"/>
          </w:tcPr>
          <w:p w14:paraId="4A2BF27F"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tc>
        <w:tc>
          <w:tcPr>
            <w:tcW w:w="610" w:type="pct"/>
            <w:shd w:val="clear" w:color="auto" w:fill="auto"/>
          </w:tcPr>
          <w:p w14:paraId="1302DF76"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2755F843" w14:textId="77777777" w:rsidTr="002D5C65">
        <w:trPr>
          <w:trHeight w:val="12"/>
        </w:trPr>
        <w:tc>
          <w:tcPr>
            <w:tcW w:w="699" w:type="pct"/>
            <w:vMerge/>
            <w:shd w:val="clear" w:color="auto" w:fill="auto"/>
          </w:tcPr>
          <w:p w14:paraId="64A7D1BC" w14:textId="77777777" w:rsidR="002D5C65" w:rsidRPr="00CB4F87" w:rsidRDefault="002D5C65" w:rsidP="002D5C65">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1525FC48" w14:textId="28B6D8AD" w:rsidR="002D5C65" w:rsidRPr="00CB4F87" w:rsidRDefault="002D5C65" w:rsidP="002D5C65">
            <w:pPr>
              <w:pStyle w:val="a4"/>
              <w:numPr>
                <w:ilvl w:val="0"/>
                <w:numId w:val="31"/>
              </w:numPr>
              <w:ind w:left="0"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вжиття організаційно-правових заходів з підвищення ефективності здійснення вагового контролю на автомобільних дорогах України</w:t>
            </w:r>
          </w:p>
        </w:tc>
        <w:tc>
          <w:tcPr>
            <w:tcW w:w="1053" w:type="pct"/>
            <w:shd w:val="clear" w:color="auto" w:fill="auto"/>
          </w:tcPr>
          <w:p w14:paraId="6D4C079B" w14:textId="6C6E0421"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18CCC105" w14:textId="27D4E0E3"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Укравтодор</w:t>
            </w:r>
          </w:p>
          <w:p w14:paraId="02158C1A"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Укртрансбезпека</w:t>
            </w:r>
          </w:p>
        </w:tc>
        <w:tc>
          <w:tcPr>
            <w:tcW w:w="370" w:type="pct"/>
            <w:shd w:val="clear" w:color="auto" w:fill="auto"/>
          </w:tcPr>
          <w:p w14:paraId="0FAC662A"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833" w:type="pct"/>
            <w:gridSpan w:val="2"/>
            <w:shd w:val="clear" w:color="auto" w:fill="auto"/>
          </w:tcPr>
          <w:p w14:paraId="63D80CE2" w14:textId="466EE9CD"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включення до регіональних програм з безпеки дорожнього руху відповідних заходів та збереження покриття на автомобільних дорогах</w:t>
            </w:r>
          </w:p>
        </w:tc>
        <w:tc>
          <w:tcPr>
            <w:tcW w:w="724" w:type="pct"/>
            <w:gridSpan w:val="2"/>
            <w:shd w:val="clear" w:color="auto" w:fill="auto"/>
          </w:tcPr>
          <w:p w14:paraId="727330B6"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4820A490"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4FDB2543" w14:textId="77777777" w:rsidTr="002D5C65">
        <w:trPr>
          <w:trHeight w:val="1380"/>
        </w:trPr>
        <w:tc>
          <w:tcPr>
            <w:tcW w:w="699" w:type="pct"/>
            <w:vMerge w:val="restart"/>
            <w:shd w:val="clear" w:color="auto" w:fill="auto"/>
          </w:tcPr>
          <w:p w14:paraId="2821F4EA" w14:textId="43E9D901" w:rsidR="002D5C65" w:rsidRPr="00CB4F87" w:rsidRDefault="002D5C65" w:rsidP="002D5C65">
            <w:pP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гармонізацію розвитку припортової інфраструктури (залізничних підходів, автомобільних доріг) та пропускної спроможності портів</w:t>
            </w:r>
          </w:p>
        </w:tc>
        <w:tc>
          <w:tcPr>
            <w:tcW w:w="712" w:type="pct"/>
            <w:shd w:val="clear" w:color="auto" w:fill="auto"/>
          </w:tcPr>
          <w:p w14:paraId="39BD6EEE" w14:textId="70BDC409" w:rsidR="002D5C65" w:rsidRPr="00CB4F87" w:rsidRDefault="002D5C65" w:rsidP="002D5C65">
            <w:pPr>
              <w:pStyle w:val="a4"/>
              <w:numPr>
                <w:ilvl w:val="0"/>
                <w:numId w:val="32"/>
              </w:numPr>
              <w:ind w:left="32" w:firstLine="0"/>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затвердження Комплексного плану розвитку морських портів України</w:t>
            </w:r>
          </w:p>
        </w:tc>
        <w:tc>
          <w:tcPr>
            <w:tcW w:w="1053" w:type="pct"/>
            <w:shd w:val="clear" w:color="auto" w:fill="auto"/>
          </w:tcPr>
          <w:p w14:paraId="33556399" w14:textId="27D1C455"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r w:rsidRPr="00CB4F87">
              <w:rPr>
                <w:rFonts w:ascii="Times New Roman" w:hAnsi="Times New Roman" w:cs="Times New Roman"/>
                <w:sz w:val="24"/>
                <w:szCs w:val="24"/>
                <w:shd w:val="clear" w:color="auto" w:fill="FFFFFF"/>
              </w:rPr>
              <w:br/>
              <w:t>Укравтодор</w:t>
            </w:r>
          </w:p>
          <w:p w14:paraId="218697D2"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ДП «АМПУ»</w:t>
            </w:r>
          </w:p>
          <w:p w14:paraId="6DDAB4D4" w14:textId="506DDB65"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r w:rsidRPr="00CB4F87">
              <w:rPr>
                <w:rFonts w:ascii="Times New Roman" w:hAnsi="Times New Roman" w:cs="Times New Roman"/>
                <w:sz w:val="24"/>
                <w:szCs w:val="24"/>
                <w:shd w:val="clear" w:color="auto" w:fill="FFFFFF"/>
              </w:rPr>
              <w:br/>
              <w:t>АТ Укрзалізниця» (за згодою)</w:t>
            </w:r>
          </w:p>
        </w:tc>
        <w:tc>
          <w:tcPr>
            <w:tcW w:w="370" w:type="pct"/>
            <w:shd w:val="clear" w:color="auto" w:fill="auto"/>
          </w:tcPr>
          <w:p w14:paraId="7A581775"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833" w:type="pct"/>
            <w:gridSpan w:val="2"/>
            <w:shd w:val="clear" w:color="auto" w:fill="auto"/>
          </w:tcPr>
          <w:p w14:paraId="2088D9D1" w14:textId="20519A92" w:rsidR="002D5C65" w:rsidRPr="00CB4F87" w:rsidRDefault="002D5C65" w:rsidP="002D5C65">
            <w:pPr>
              <w:ind w:left="48"/>
              <w:jc w:val="both"/>
              <w:textAlignment w:val="baseline"/>
              <w:rPr>
                <w:rStyle w:val="ae"/>
              </w:rPr>
            </w:pPr>
            <w:r w:rsidRPr="00CB4F87">
              <w:rPr>
                <w:rFonts w:ascii="Times New Roman" w:hAnsi="Times New Roman" w:cs="Times New Roman"/>
                <w:sz w:val="24"/>
                <w:szCs w:val="24"/>
                <w:shd w:val="clear" w:color="auto" w:fill="FFFFFF"/>
              </w:rPr>
              <w:t>подання  на розгляд Кабінету Міністрів України проекту Комплексного плану розвитку морських портів України на період до 2038 року</w:t>
            </w:r>
          </w:p>
        </w:tc>
        <w:tc>
          <w:tcPr>
            <w:tcW w:w="724" w:type="pct"/>
            <w:gridSpan w:val="2"/>
            <w:shd w:val="clear" w:color="auto" w:fill="auto"/>
          </w:tcPr>
          <w:p w14:paraId="3D18F992"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022B3D4B" w14:textId="0EB815DC"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2B8F5466" w14:textId="77777777" w:rsidTr="002D5C65">
        <w:trPr>
          <w:trHeight w:val="12"/>
        </w:trPr>
        <w:tc>
          <w:tcPr>
            <w:tcW w:w="699" w:type="pct"/>
            <w:vMerge/>
            <w:shd w:val="clear" w:color="auto" w:fill="auto"/>
          </w:tcPr>
          <w:p w14:paraId="25314BF8" w14:textId="77777777" w:rsidR="002D5C65" w:rsidRPr="00CB4F87" w:rsidRDefault="002D5C65" w:rsidP="002D5C65">
            <w:pPr>
              <w:pStyle w:val="a4"/>
              <w:ind w:left="34"/>
              <w:textAlignment w:val="baseline"/>
              <w:rPr>
                <w:rFonts w:ascii="Times New Roman" w:hAnsi="Times New Roman" w:cs="Times New Roman"/>
                <w:sz w:val="24"/>
                <w:szCs w:val="24"/>
                <w:shd w:val="clear" w:color="auto" w:fill="FFFFFF"/>
              </w:rPr>
            </w:pPr>
          </w:p>
        </w:tc>
        <w:tc>
          <w:tcPr>
            <w:tcW w:w="712" w:type="pct"/>
            <w:shd w:val="clear" w:color="auto" w:fill="auto"/>
          </w:tcPr>
          <w:p w14:paraId="6F3C1E4A" w14:textId="4A1057A6" w:rsidR="002D5C65" w:rsidRPr="00CB4F87" w:rsidRDefault="002D5C65" w:rsidP="002D5C65">
            <w:pPr>
              <w:pStyle w:val="a4"/>
              <w:numPr>
                <w:ilvl w:val="0"/>
                <w:numId w:val="32"/>
              </w:numPr>
              <w:ind w:left="32"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реалізація інфраструктурних проектів з розвитку морських портів та під'їзних шляхів до морських портів</w:t>
            </w:r>
          </w:p>
        </w:tc>
        <w:tc>
          <w:tcPr>
            <w:tcW w:w="1053" w:type="pct"/>
            <w:shd w:val="clear" w:color="auto" w:fill="auto"/>
          </w:tcPr>
          <w:p w14:paraId="5B179E11"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Укравтодор</w:t>
            </w:r>
          </w:p>
          <w:p w14:paraId="690BB396"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Миколаївська облдержадміністрація</w:t>
            </w:r>
          </w:p>
          <w:p w14:paraId="3417E292" w14:textId="37F5889C"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Одеська облдержадміністрація</w:t>
            </w:r>
          </w:p>
          <w:p w14:paraId="135BC033"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Запорізька</w:t>
            </w:r>
          </w:p>
          <w:p w14:paraId="569614A6" w14:textId="3565C76C"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облдержадміністрація</w:t>
            </w:r>
          </w:p>
          <w:p w14:paraId="0FD7F508" w14:textId="1CA04C35"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ДП «АМПУ»</w:t>
            </w:r>
          </w:p>
          <w:p w14:paraId="28DFEF10" w14:textId="2DE04586"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eastAsia="Times New Roman" w:hAnsi="Times New Roman" w:cs="Times New Roman"/>
                <w:sz w:val="24"/>
                <w:szCs w:val="24"/>
                <w:lang w:eastAsia="uk-UA"/>
              </w:rPr>
              <w:t xml:space="preserve">(за згодою) </w:t>
            </w:r>
            <w:r w:rsidRPr="00CB4F87">
              <w:rPr>
                <w:rFonts w:ascii="Times New Roman" w:hAnsi="Times New Roman" w:cs="Times New Roman"/>
                <w:sz w:val="24"/>
                <w:szCs w:val="24"/>
                <w:shd w:val="clear" w:color="auto" w:fill="FFFFFF"/>
              </w:rPr>
              <w:br/>
              <w:t>АТ «Укрзалізниця» (за згодою)</w:t>
            </w:r>
          </w:p>
        </w:tc>
        <w:tc>
          <w:tcPr>
            <w:tcW w:w="370" w:type="pct"/>
            <w:shd w:val="clear" w:color="auto" w:fill="auto"/>
          </w:tcPr>
          <w:p w14:paraId="31E30324"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постійно</w:t>
            </w:r>
          </w:p>
        </w:tc>
        <w:tc>
          <w:tcPr>
            <w:tcW w:w="833" w:type="pct"/>
            <w:gridSpan w:val="2"/>
            <w:shd w:val="clear" w:color="auto" w:fill="auto"/>
          </w:tcPr>
          <w:p w14:paraId="6CFC5D1C" w14:textId="27A55E9A" w:rsidR="002D5C65" w:rsidRPr="00CB4F87" w:rsidRDefault="002D5C65" w:rsidP="002D5C65">
            <w:pPr>
              <w:ind w:left="-11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збільшено пропускну спроможність морських портів України та швидкість обробки вантажів</w:t>
            </w:r>
          </w:p>
        </w:tc>
        <w:tc>
          <w:tcPr>
            <w:tcW w:w="724" w:type="pct"/>
            <w:gridSpan w:val="2"/>
            <w:shd w:val="clear" w:color="auto" w:fill="auto"/>
          </w:tcPr>
          <w:p w14:paraId="288CDDA1"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tc>
        <w:tc>
          <w:tcPr>
            <w:tcW w:w="610" w:type="pct"/>
            <w:shd w:val="clear" w:color="auto" w:fill="auto"/>
          </w:tcPr>
          <w:p w14:paraId="3F1F370A"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tc>
      </w:tr>
      <w:tr w:rsidR="002D5C65" w:rsidRPr="00CB4F87" w14:paraId="66E79E39" w14:textId="77777777" w:rsidTr="002D5C65">
        <w:trPr>
          <w:trHeight w:val="12"/>
        </w:trPr>
        <w:tc>
          <w:tcPr>
            <w:tcW w:w="699" w:type="pct"/>
            <w:vMerge/>
            <w:shd w:val="clear" w:color="auto" w:fill="auto"/>
          </w:tcPr>
          <w:p w14:paraId="34A597C2" w14:textId="77777777" w:rsidR="002D5C65" w:rsidRPr="00CB4F87" w:rsidRDefault="002D5C65" w:rsidP="002D5C65">
            <w:pPr>
              <w:pStyle w:val="a4"/>
              <w:ind w:left="34"/>
              <w:textAlignment w:val="baseline"/>
              <w:rPr>
                <w:rFonts w:ascii="Times New Roman" w:hAnsi="Times New Roman" w:cs="Times New Roman"/>
                <w:sz w:val="24"/>
                <w:szCs w:val="24"/>
                <w:shd w:val="clear" w:color="auto" w:fill="FFFFFF"/>
              </w:rPr>
            </w:pPr>
          </w:p>
        </w:tc>
        <w:tc>
          <w:tcPr>
            <w:tcW w:w="712" w:type="pct"/>
            <w:shd w:val="clear" w:color="auto" w:fill="auto"/>
          </w:tcPr>
          <w:p w14:paraId="4FBBCAFD" w14:textId="425AF69A" w:rsidR="002D5C65" w:rsidRPr="00CB4F87" w:rsidRDefault="002D5C65" w:rsidP="002D5C65">
            <w:pPr>
              <w:pStyle w:val="a4"/>
              <w:numPr>
                <w:ilvl w:val="0"/>
                <w:numId w:val="32"/>
              </w:numPr>
              <w:ind w:left="42"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доповнення сервісу Річкова інформаційна система інформацією про стан шлюзів, бази даних щодо маркування, карти причалів тощо з забезпеченням он-лайн доступу</w:t>
            </w:r>
          </w:p>
        </w:tc>
        <w:tc>
          <w:tcPr>
            <w:tcW w:w="1053" w:type="pct"/>
            <w:shd w:val="clear" w:color="auto" w:fill="auto"/>
          </w:tcPr>
          <w:p w14:paraId="726719C2" w14:textId="4C985C2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3D366697" w14:textId="0C14284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ДП «АМПУ»</w:t>
            </w:r>
          </w:p>
          <w:p w14:paraId="78541D1C" w14:textId="4FB73C02"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eastAsia="Times New Roman" w:hAnsi="Times New Roman" w:cs="Times New Roman"/>
                <w:sz w:val="24"/>
                <w:szCs w:val="24"/>
                <w:lang w:eastAsia="uk-UA"/>
              </w:rPr>
              <w:t>(за згодою)</w:t>
            </w:r>
          </w:p>
        </w:tc>
        <w:tc>
          <w:tcPr>
            <w:tcW w:w="370" w:type="pct"/>
            <w:shd w:val="clear" w:color="auto" w:fill="auto"/>
          </w:tcPr>
          <w:p w14:paraId="4DEDC244"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833" w:type="pct"/>
            <w:gridSpan w:val="2"/>
            <w:shd w:val="clear" w:color="auto" w:fill="auto"/>
          </w:tcPr>
          <w:p w14:paraId="354297BA" w14:textId="535D9C08" w:rsidR="002D5C65" w:rsidRPr="00CB4F87" w:rsidRDefault="002D5C65" w:rsidP="002D5C65">
            <w:pPr>
              <w:ind w:left="-11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функціонування удосконаленого сервісу Річкова інформаційна система з доступною он-лайн інформацією про стан шлюзів, бази даних щодо маркування, карти причалів тощо з забезпеченням он-лайн доступу.</w:t>
            </w:r>
          </w:p>
        </w:tc>
        <w:tc>
          <w:tcPr>
            <w:tcW w:w="724" w:type="pct"/>
            <w:gridSpan w:val="2"/>
            <w:shd w:val="clear" w:color="auto" w:fill="auto"/>
          </w:tcPr>
          <w:p w14:paraId="56C3790F"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24082106"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tc>
      </w:tr>
      <w:tr w:rsidR="002D5C65" w:rsidRPr="00CB4F87" w14:paraId="68A3AB5C" w14:textId="77777777" w:rsidTr="002D5C65">
        <w:trPr>
          <w:trHeight w:val="12"/>
        </w:trPr>
        <w:tc>
          <w:tcPr>
            <w:tcW w:w="699" w:type="pct"/>
            <w:shd w:val="clear" w:color="auto" w:fill="auto"/>
          </w:tcPr>
          <w:p w14:paraId="5EADCFA4" w14:textId="6A141B72"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зменшення часу обробки вантажів та формальностей шляхом спрощення </w:t>
            </w:r>
            <w:r w:rsidRPr="00CB4F87">
              <w:rPr>
                <w:rFonts w:ascii="Times New Roman" w:hAnsi="Times New Roman" w:cs="Times New Roman"/>
                <w:sz w:val="24"/>
                <w:szCs w:val="24"/>
                <w:shd w:val="clear" w:color="auto" w:fill="FFFFFF"/>
              </w:rPr>
              <w:lastRenderedPageBreak/>
              <w:t>адміністративних процедур під час міжнародних перевезень</w:t>
            </w:r>
          </w:p>
        </w:tc>
        <w:tc>
          <w:tcPr>
            <w:tcW w:w="712" w:type="pct"/>
            <w:shd w:val="clear" w:color="auto" w:fill="auto"/>
          </w:tcPr>
          <w:p w14:paraId="4D03A5BD" w14:textId="4B0813C4" w:rsidR="002D5C65" w:rsidRPr="00CB4F87" w:rsidRDefault="002D5C65" w:rsidP="002D5C65">
            <w:pPr>
              <w:pStyle w:val="a4"/>
              <w:numPr>
                <w:ilvl w:val="0"/>
                <w:numId w:val="33"/>
              </w:numPr>
              <w:ind w:left="32" w:firstLine="0"/>
              <w:jc w:val="both"/>
              <w:textAlignment w:val="baseline"/>
              <w:rPr>
                <w:rFonts w:ascii="Times New Roman" w:hAnsi="Times New Roman" w:cs="Times New Roman"/>
                <w:color w:val="000000"/>
                <w:sz w:val="24"/>
                <w:szCs w:val="24"/>
              </w:rPr>
            </w:pPr>
            <w:r w:rsidRPr="00CB4F87">
              <w:rPr>
                <w:rFonts w:ascii="Times New Roman" w:hAnsi="Times New Roman" w:cs="Times New Roman"/>
                <w:color w:val="000000"/>
                <w:sz w:val="24"/>
                <w:szCs w:val="24"/>
              </w:rPr>
              <w:lastRenderedPageBreak/>
              <w:t xml:space="preserve">впровадження електронного документообігу в аеропортах, використовуючи </w:t>
            </w:r>
            <w:r w:rsidRPr="00CB4F87">
              <w:rPr>
                <w:rFonts w:ascii="Times New Roman" w:hAnsi="Times New Roman" w:cs="Times New Roman"/>
                <w:color w:val="000000"/>
                <w:sz w:val="24"/>
                <w:szCs w:val="24"/>
              </w:rPr>
              <w:lastRenderedPageBreak/>
              <w:t>досвід морських портів України та рекомендації Асоціації міжнародних портових співтовариств (IPCSA)</w:t>
            </w:r>
          </w:p>
        </w:tc>
        <w:tc>
          <w:tcPr>
            <w:tcW w:w="1053" w:type="pct"/>
            <w:shd w:val="clear" w:color="auto" w:fill="auto"/>
          </w:tcPr>
          <w:p w14:paraId="1FFA115D"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Мінінфраструктури</w:t>
            </w:r>
          </w:p>
          <w:p w14:paraId="5778DE1F"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ДФС</w:t>
            </w:r>
          </w:p>
          <w:p w14:paraId="52EE3416" w14:textId="0A154DF2"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370" w:type="pct"/>
            <w:shd w:val="clear" w:color="auto" w:fill="auto"/>
          </w:tcPr>
          <w:p w14:paraId="17510E41"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2020</w:t>
            </w:r>
          </w:p>
        </w:tc>
        <w:tc>
          <w:tcPr>
            <w:tcW w:w="833" w:type="pct"/>
            <w:gridSpan w:val="2"/>
            <w:shd w:val="clear" w:color="auto" w:fill="auto"/>
          </w:tcPr>
          <w:p w14:paraId="1B9C9A6C" w14:textId="4E72C132" w:rsidR="002D5C65" w:rsidRPr="00CB4F87" w:rsidRDefault="002D5C65" w:rsidP="002D5C65">
            <w:pPr>
              <w:ind w:left="48"/>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впроваджено електронну систему документообігу</w:t>
            </w:r>
          </w:p>
        </w:tc>
        <w:tc>
          <w:tcPr>
            <w:tcW w:w="724" w:type="pct"/>
            <w:gridSpan w:val="2"/>
            <w:shd w:val="clear" w:color="auto" w:fill="auto"/>
          </w:tcPr>
          <w:p w14:paraId="61DCEDA9"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610" w:type="pct"/>
            <w:shd w:val="clear" w:color="auto" w:fill="auto"/>
          </w:tcPr>
          <w:p w14:paraId="739650B8"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11559350" w14:textId="77777777" w:rsidTr="002D5C65">
        <w:trPr>
          <w:trHeight w:val="12"/>
        </w:trPr>
        <w:tc>
          <w:tcPr>
            <w:tcW w:w="699" w:type="pct"/>
            <w:shd w:val="clear" w:color="auto" w:fill="auto"/>
          </w:tcPr>
          <w:p w14:paraId="69F1E6D3" w14:textId="72091BC2"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забезпечення єдиної технологічної сумісності на основних напрямках перевезень та стиках між видами транспорту</w:t>
            </w:r>
          </w:p>
        </w:tc>
        <w:tc>
          <w:tcPr>
            <w:tcW w:w="712" w:type="pct"/>
            <w:shd w:val="clear" w:color="auto" w:fill="auto"/>
          </w:tcPr>
          <w:p w14:paraId="003116E8" w14:textId="13C7EA02" w:rsidR="002D5C65" w:rsidRPr="00CB4F87" w:rsidRDefault="002D5C65" w:rsidP="002D5C65">
            <w:pPr>
              <w:ind w:left="57"/>
              <w:jc w:val="both"/>
              <w:textAlignment w:val="baseline"/>
              <w:rPr>
                <w:rFonts w:ascii="Times New Roman" w:eastAsia="Times New Roman" w:hAnsi="Times New Roman" w:cs="Times New Roman"/>
                <w:b/>
                <w:i/>
                <w:sz w:val="24"/>
                <w:szCs w:val="24"/>
                <w:lang w:eastAsia="uk-UA"/>
              </w:rPr>
            </w:pPr>
            <w:r w:rsidRPr="00CB4F87">
              <w:rPr>
                <w:rFonts w:ascii="Times New Roman" w:hAnsi="Times New Roman" w:cs="Times New Roman"/>
                <w:i/>
                <w:sz w:val="24"/>
                <w:szCs w:val="24"/>
                <w:shd w:val="clear" w:color="auto" w:fill="FFFFFF"/>
              </w:rPr>
              <w:t>Заходи передбачені в рамках завдання  «Підвищення ефективності внутрішніх логістичних операцій вантажного транспорту через усунення існуючих перешкод та вдосконалення відповідної інфраструктури, а також її поєднання з міжнародною та Транс’європейською транспортною мережею (TEN-T)»</w:t>
            </w:r>
          </w:p>
        </w:tc>
        <w:tc>
          <w:tcPr>
            <w:tcW w:w="1053" w:type="pct"/>
            <w:shd w:val="clear" w:color="auto" w:fill="auto"/>
          </w:tcPr>
          <w:p w14:paraId="7648651F"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370" w:type="pct"/>
            <w:shd w:val="clear" w:color="auto" w:fill="auto"/>
          </w:tcPr>
          <w:p w14:paraId="525C41DC"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833" w:type="pct"/>
            <w:gridSpan w:val="2"/>
            <w:shd w:val="clear" w:color="auto" w:fill="auto"/>
          </w:tcPr>
          <w:p w14:paraId="385776DB"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724" w:type="pct"/>
            <w:gridSpan w:val="2"/>
            <w:shd w:val="clear" w:color="auto" w:fill="auto"/>
          </w:tcPr>
          <w:p w14:paraId="0E77728C"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610" w:type="pct"/>
            <w:shd w:val="clear" w:color="auto" w:fill="auto"/>
          </w:tcPr>
          <w:p w14:paraId="1772272C"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1252ED6E" w14:textId="77777777" w:rsidTr="00F973B0">
        <w:trPr>
          <w:trHeight w:val="12"/>
        </w:trPr>
        <w:tc>
          <w:tcPr>
            <w:tcW w:w="5000" w:type="pct"/>
            <w:gridSpan w:val="9"/>
            <w:shd w:val="clear" w:color="auto" w:fill="auto"/>
          </w:tcPr>
          <w:p w14:paraId="1B010CC0" w14:textId="493F549D" w:rsidR="002D5C65" w:rsidRPr="00CB4F87" w:rsidRDefault="002D5C65" w:rsidP="002D5C65">
            <w:pPr>
              <w:pStyle w:val="a4"/>
              <w:numPr>
                <w:ilvl w:val="0"/>
                <w:numId w:val="9"/>
              </w:numPr>
              <w:textAlignment w:val="baseline"/>
              <w:rPr>
                <w:rFonts w:ascii="Times New Roman" w:eastAsia="Times New Roman" w:hAnsi="Times New Roman" w:cs="Times New Roman"/>
                <w:i/>
                <w:sz w:val="24"/>
                <w:szCs w:val="24"/>
                <w:lang w:eastAsia="uk-UA"/>
              </w:rPr>
            </w:pPr>
            <w:r w:rsidRPr="00CB4F87">
              <w:rPr>
                <w:rFonts w:ascii="Times New Roman" w:hAnsi="Times New Roman" w:cs="Times New Roman"/>
                <w:i/>
                <w:sz w:val="24"/>
                <w:szCs w:val="24"/>
                <w:shd w:val="clear" w:color="auto" w:fill="FFFFFF"/>
              </w:rPr>
              <w:t>Забезпечення розвитку пріоритетної мережі автомобільних шляхів, а саме:</w:t>
            </w:r>
          </w:p>
        </w:tc>
      </w:tr>
      <w:tr w:rsidR="002D5C65" w:rsidRPr="00CB4F87" w14:paraId="703BEF1D" w14:textId="77777777" w:rsidTr="002D5C65">
        <w:trPr>
          <w:trHeight w:val="12"/>
        </w:trPr>
        <w:tc>
          <w:tcPr>
            <w:tcW w:w="699" w:type="pct"/>
            <w:vMerge w:val="restart"/>
            <w:shd w:val="clear" w:color="auto" w:fill="auto"/>
          </w:tcPr>
          <w:p w14:paraId="126B59F9" w14:textId="397ECB6B" w:rsidR="002D5C65" w:rsidRPr="00CB4F87" w:rsidRDefault="002D5C65" w:rsidP="002D5C65">
            <w:pPr>
              <w:pStyle w:val="a4"/>
              <w:ind w:left="34"/>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забезпечення коротко-, </w:t>
            </w:r>
            <w:r w:rsidRPr="00CB4F87">
              <w:rPr>
                <w:rFonts w:ascii="Times New Roman" w:hAnsi="Times New Roman" w:cs="Times New Roman"/>
                <w:sz w:val="24"/>
                <w:szCs w:val="24"/>
                <w:shd w:val="clear" w:color="auto" w:fill="FFFFFF"/>
              </w:rPr>
              <w:lastRenderedPageBreak/>
              <w:t>середньо- та довгострокового планування розвитку автомобільних шляхів</w:t>
            </w:r>
          </w:p>
        </w:tc>
        <w:tc>
          <w:tcPr>
            <w:tcW w:w="712" w:type="pct"/>
            <w:shd w:val="clear" w:color="auto" w:fill="auto"/>
          </w:tcPr>
          <w:p w14:paraId="3B676419" w14:textId="44B04909" w:rsidR="002D5C65" w:rsidRPr="00CB4F87" w:rsidRDefault="002D5C65" w:rsidP="002D5C65">
            <w:pPr>
              <w:numPr>
                <w:ilvl w:val="0"/>
                <w:numId w:val="34"/>
              </w:numPr>
              <w:shd w:val="clear" w:color="auto" w:fill="FFFFFF"/>
              <w:spacing w:before="100" w:beforeAutospacing="1" w:after="100" w:afterAutospacing="1"/>
              <w:ind w:left="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 xml:space="preserve">1) виконання Державної </w:t>
            </w:r>
            <w:r w:rsidRPr="00CB4F87">
              <w:rPr>
                <w:rFonts w:ascii="Times New Roman" w:hAnsi="Times New Roman" w:cs="Times New Roman"/>
                <w:sz w:val="24"/>
                <w:szCs w:val="24"/>
                <w:shd w:val="clear" w:color="auto" w:fill="FFFFFF"/>
              </w:rPr>
              <w:lastRenderedPageBreak/>
              <w:t>цільової економічної програми розвитку автомобільних доріг загального користування державного значення на 2018-2022 роки, затвердженої постановою Кабінету Міністрів України від 21.03.2018 №382 (Офіційний вісник України, 2018 р., № 42, ст. 1480</w:t>
            </w:r>
            <w:r w:rsidRPr="00CB4F87">
              <w:rPr>
                <w:color w:val="000000"/>
                <w:shd w:val="clear" w:color="auto" w:fill="FFFFFF"/>
              </w:rPr>
              <w:t>)</w:t>
            </w:r>
          </w:p>
        </w:tc>
        <w:tc>
          <w:tcPr>
            <w:tcW w:w="1053" w:type="pct"/>
            <w:shd w:val="clear" w:color="auto" w:fill="auto"/>
          </w:tcPr>
          <w:p w14:paraId="0877E73B"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Мінінфраструктури</w:t>
            </w:r>
          </w:p>
          <w:p w14:paraId="7AEE753B"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Укравтодор</w:t>
            </w:r>
          </w:p>
          <w:p w14:paraId="29145E7B"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tc>
        <w:tc>
          <w:tcPr>
            <w:tcW w:w="370" w:type="pct"/>
            <w:shd w:val="clear" w:color="auto" w:fill="auto"/>
          </w:tcPr>
          <w:p w14:paraId="0D796CE1"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lastRenderedPageBreak/>
              <w:t>2021</w:t>
            </w:r>
          </w:p>
        </w:tc>
        <w:tc>
          <w:tcPr>
            <w:tcW w:w="833" w:type="pct"/>
            <w:gridSpan w:val="2"/>
            <w:shd w:val="clear" w:color="auto" w:fill="auto"/>
          </w:tcPr>
          <w:p w14:paraId="06529F33" w14:textId="0328B7F6" w:rsidR="002D5C65" w:rsidRPr="00CB4F87" w:rsidRDefault="002D5C65" w:rsidP="002D5C65">
            <w:pPr>
              <w:widowControl w:val="0"/>
              <w:spacing w:before="150" w:after="15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наявність чіткого плану відновлення та </w:t>
            </w:r>
            <w:r w:rsidRPr="00CB4F87">
              <w:rPr>
                <w:rFonts w:ascii="Times New Roman" w:hAnsi="Times New Roman" w:cs="Times New Roman"/>
                <w:sz w:val="24"/>
                <w:szCs w:val="24"/>
                <w:shd w:val="clear" w:color="auto" w:fill="FFFFFF"/>
              </w:rPr>
              <w:lastRenderedPageBreak/>
              <w:t>розвитку мережі автомобільних доріг</w:t>
            </w:r>
          </w:p>
          <w:p w14:paraId="2AB2287E"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724" w:type="pct"/>
            <w:gridSpan w:val="2"/>
            <w:shd w:val="clear" w:color="auto" w:fill="auto"/>
          </w:tcPr>
          <w:p w14:paraId="0FC82FC2" w14:textId="237119C7" w:rsidR="002D5C65" w:rsidRPr="00CB4F87" w:rsidRDefault="002D5C65" w:rsidP="002D5C65">
            <w:pPr>
              <w:ind w:left="57"/>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 xml:space="preserve">в рамках фінансування </w:t>
            </w:r>
            <w:r w:rsidRPr="00CB4F87">
              <w:rPr>
                <w:rFonts w:ascii="Times New Roman" w:eastAsia="Times New Roman" w:hAnsi="Times New Roman" w:cs="Times New Roman"/>
                <w:sz w:val="24"/>
                <w:szCs w:val="24"/>
                <w:lang w:eastAsia="uk-UA"/>
              </w:rPr>
              <w:lastRenderedPageBreak/>
              <w:t xml:space="preserve">передбаченого </w:t>
            </w:r>
            <w:r w:rsidRPr="00CB4F87">
              <w:rPr>
                <w:rFonts w:ascii="Times New Roman" w:hAnsi="Times New Roman" w:cs="Times New Roman"/>
                <w:sz w:val="24"/>
                <w:szCs w:val="24"/>
                <w:shd w:val="clear" w:color="auto" w:fill="FFFFFF"/>
              </w:rPr>
              <w:t xml:space="preserve">Державною цільовою економічною програмою розвитку автомобільних доріг загального користування державного значення на 2018-2022 роки, </w:t>
            </w:r>
            <w:r w:rsidRPr="00CB4F87">
              <w:rPr>
                <w:rFonts w:ascii="Times New Roman" w:hAnsi="Times New Roman"/>
                <w:color w:val="000000"/>
                <w:sz w:val="24"/>
                <w:szCs w:val="24"/>
              </w:rPr>
              <w:t xml:space="preserve"> затвердженої постановою Кабінету Міністрів України від 21 березня 2018 № 382 (Офіційний вісник України, </w:t>
            </w:r>
            <w:r w:rsidRPr="00CB4F87">
              <w:rPr>
                <w:rFonts w:ascii="Arial" w:hAnsi="Arial" w:cs="Arial"/>
                <w:color w:val="000000"/>
                <w:sz w:val="26"/>
                <w:szCs w:val="26"/>
              </w:rPr>
              <w:t xml:space="preserve"> </w:t>
            </w:r>
            <w:r w:rsidRPr="00CB4F87">
              <w:rPr>
                <w:rFonts w:ascii="Times New Roman" w:hAnsi="Times New Roman"/>
                <w:color w:val="000000"/>
                <w:sz w:val="24"/>
                <w:szCs w:val="24"/>
              </w:rPr>
              <w:t xml:space="preserve">від 01.06.2018      — 2018 р., № 42, </w:t>
            </w:r>
            <w:proofErr w:type="spellStart"/>
            <w:r w:rsidRPr="00CB4F87">
              <w:rPr>
                <w:rFonts w:ascii="Times New Roman" w:hAnsi="Times New Roman"/>
                <w:color w:val="000000"/>
                <w:sz w:val="24"/>
                <w:szCs w:val="24"/>
              </w:rPr>
              <w:t>стор</w:t>
            </w:r>
            <w:proofErr w:type="spellEnd"/>
            <w:r w:rsidRPr="00CB4F87">
              <w:rPr>
                <w:rFonts w:ascii="Times New Roman" w:hAnsi="Times New Roman"/>
                <w:color w:val="000000"/>
                <w:sz w:val="24"/>
                <w:szCs w:val="24"/>
              </w:rPr>
              <w:t>. 11, стаття 1480, код акта 90309/2018)</w:t>
            </w:r>
          </w:p>
        </w:tc>
        <w:tc>
          <w:tcPr>
            <w:tcW w:w="610" w:type="pct"/>
            <w:shd w:val="clear" w:color="auto" w:fill="auto"/>
          </w:tcPr>
          <w:p w14:paraId="0DDCF1FB"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61B68768" w14:textId="77777777" w:rsidTr="002D5C65">
        <w:trPr>
          <w:trHeight w:val="12"/>
        </w:trPr>
        <w:tc>
          <w:tcPr>
            <w:tcW w:w="699" w:type="pct"/>
            <w:vMerge/>
            <w:shd w:val="clear" w:color="auto" w:fill="auto"/>
          </w:tcPr>
          <w:p w14:paraId="46512FEF" w14:textId="77777777" w:rsidR="002D5C65" w:rsidRPr="00CB4F87" w:rsidRDefault="002D5C65" w:rsidP="002D5C65">
            <w:pPr>
              <w:pStyle w:val="a4"/>
              <w:ind w:left="34"/>
              <w:textAlignment w:val="baseline"/>
              <w:rPr>
                <w:rFonts w:ascii="Times New Roman" w:hAnsi="Times New Roman" w:cs="Times New Roman"/>
                <w:sz w:val="24"/>
                <w:szCs w:val="24"/>
                <w:shd w:val="clear" w:color="auto" w:fill="FFFFFF"/>
              </w:rPr>
            </w:pPr>
          </w:p>
        </w:tc>
        <w:tc>
          <w:tcPr>
            <w:tcW w:w="712" w:type="pct"/>
            <w:shd w:val="clear" w:color="auto" w:fill="auto"/>
          </w:tcPr>
          <w:p w14:paraId="33A8BC2A" w14:textId="3F16A973" w:rsidR="002D5C65" w:rsidRPr="00CB4F87" w:rsidRDefault="002D5C65" w:rsidP="002D5C65">
            <w:pPr>
              <w:pStyle w:val="a4"/>
              <w:widowControl w:val="0"/>
              <w:numPr>
                <w:ilvl w:val="0"/>
                <w:numId w:val="33"/>
              </w:numPr>
              <w:spacing w:before="150" w:after="150"/>
              <w:ind w:left="0"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розроблення власниками доріг коротко- та середньострокового плану розвитку мережі доріг місцевого значення </w:t>
            </w:r>
          </w:p>
        </w:tc>
        <w:tc>
          <w:tcPr>
            <w:tcW w:w="1053" w:type="pct"/>
            <w:shd w:val="clear" w:color="auto" w:fill="auto"/>
          </w:tcPr>
          <w:p w14:paraId="25645ABD"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Облдержадміністрації</w:t>
            </w:r>
          </w:p>
          <w:p w14:paraId="2FADB38A" w14:textId="7C59D2AD"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Виконкоми районних рад (за згодою)</w:t>
            </w:r>
          </w:p>
        </w:tc>
        <w:tc>
          <w:tcPr>
            <w:tcW w:w="370" w:type="pct"/>
            <w:shd w:val="clear" w:color="auto" w:fill="auto"/>
          </w:tcPr>
          <w:p w14:paraId="35CD7BF1"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 (далі щороку)</w:t>
            </w:r>
          </w:p>
        </w:tc>
        <w:tc>
          <w:tcPr>
            <w:tcW w:w="833" w:type="pct"/>
            <w:gridSpan w:val="2"/>
            <w:shd w:val="clear" w:color="auto" w:fill="auto"/>
          </w:tcPr>
          <w:p w14:paraId="271898FB" w14:textId="585B690B" w:rsidR="002D5C65" w:rsidRPr="00CB4F87" w:rsidRDefault="002D5C65" w:rsidP="002D5C65">
            <w:pPr>
              <w:widowControl w:val="0"/>
              <w:spacing w:before="150" w:after="150"/>
              <w:jc w:val="both"/>
              <w:textAlignment w:val="baseline"/>
              <w:rPr>
                <w:rFonts w:ascii="Times New Roman" w:hAnsi="Times New Roman" w:cs="Times New Roman"/>
                <w:b/>
                <w:sz w:val="24"/>
                <w:szCs w:val="24"/>
                <w:shd w:val="clear" w:color="auto" w:fill="FFFFFF"/>
              </w:rPr>
            </w:pPr>
            <w:r w:rsidRPr="00CB4F87">
              <w:rPr>
                <w:rFonts w:ascii="Times New Roman" w:hAnsi="Times New Roman" w:cs="Times New Roman"/>
                <w:sz w:val="24"/>
                <w:szCs w:val="24"/>
                <w:shd w:val="clear" w:color="auto" w:fill="FFFFFF"/>
              </w:rPr>
              <w:t>наявність чіткого плану відновлення та розвитку мережі автомобільних доріг</w:t>
            </w:r>
          </w:p>
        </w:tc>
        <w:tc>
          <w:tcPr>
            <w:tcW w:w="724" w:type="pct"/>
            <w:gridSpan w:val="2"/>
            <w:shd w:val="clear" w:color="auto" w:fill="auto"/>
          </w:tcPr>
          <w:p w14:paraId="75B19325"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3866FAF6"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w:t>
            </w:r>
          </w:p>
        </w:tc>
      </w:tr>
      <w:tr w:rsidR="002D5C65" w:rsidRPr="00CB4F87" w14:paraId="0B6E767C" w14:textId="77777777" w:rsidTr="002D5C65">
        <w:trPr>
          <w:trHeight w:val="12"/>
        </w:trPr>
        <w:tc>
          <w:tcPr>
            <w:tcW w:w="699" w:type="pct"/>
            <w:vMerge/>
            <w:shd w:val="clear" w:color="auto" w:fill="auto"/>
          </w:tcPr>
          <w:p w14:paraId="32758B08" w14:textId="77777777" w:rsidR="002D5C65" w:rsidRPr="00CB4F87" w:rsidRDefault="002D5C65" w:rsidP="002D5C65">
            <w:pPr>
              <w:pStyle w:val="a4"/>
              <w:ind w:left="34"/>
              <w:textAlignment w:val="baseline"/>
              <w:rPr>
                <w:rFonts w:ascii="Times New Roman" w:hAnsi="Times New Roman" w:cs="Times New Roman"/>
                <w:sz w:val="24"/>
                <w:szCs w:val="24"/>
                <w:shd w:val="clear" w:color="auto" w:fill="FFFFFF"/>
              </w:rPr>
            </w:pPr>
          </w:p>
        </w:tc>
        <w:tc>
          <w:tcPr>
            <w:tcW w:w="712" w:type="pct"/>
            <w:shd w:val="clear" w:color="auto" w:fill="auto"/>
          </w:tcPr>
          <w:p w14:paraId="62637B1C" w14:textId="1C0D334C" w:rsidR="002D5C65" w:rsidRPr="00CB4F87" w:rsidRDefault="002D5C65" w:rsidP="002D5C65">
            <w:pPr>
              <w:pStyle w:val="a4"/>
              <w:widowControl w:val="0"/>
              <w:numPr>
                <w:ilvl w:val="0"/>
                <w:numId w:val="33"/>
              </w:numPr>
              <w:spacing w:before="150" w:after="150"/>
              <w:ind w:left="0" w:firstLine="0"/>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розроблення довгострокового плану розвитку доріг до 2030 року </w:t>
            </w:r>
          </w:p>
        </w:tc>
        <w:tc>
          <w:tcPr>
            <w:tcW w:w="1053" w:type="pct"/>
            <w:shd w:val="clear" w:color="auto" w:fill="auto"/>
          </w:tcPr>
          <w:p w14:paraId="1D76CCC5" w14:textId="1CF44178"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p w14:paraId="719A751C"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Укравтодор</w:t>
            </w:r>
          </w:p>
          <w:p w14:paraId="7E467BD2"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Облдержадміністрації</w:t>
            </w:r>
          </w:p>
          <w:p w14:paraId="00B87ADE" w14:textId="5765FA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eastAsia="Times New Roman" w:hAnsi="Times New Roman" w:cs="Times New Roman"/>
                <w:sz w:val="24"/>
                <w:szCs w:val="24"/>
                <w:lang w:eastAsia="uk-UA"/>
              </w:rPr>
              <w:t>Виконкоми районних рад (за згодою)</w:t>
            </w:r>
          </w:p>
        </w:tc>
        <w:tc>
          <w:tcPr>
            <w:tcW w:w="370" w:type="pct"/>
            <w:shd w:val="clear" w:color="auto" w:fill="auto"/>
          </w:tcPr>
          <w:p w14:paraId="404E5357"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833" w:type="pct"/>
            <w:gridSpan w:val="2"/>
            <w:shd w:val="clear" w:color="auto" w:fill="auto"/>
          </w:tcPr>
          <w:p w14:paraId="17E00F65" w14:textId="1AEFA8ED" w:rsidR="002D5C65" w:rsidRPr="00CB4F87" w:rsidRDefault="002D5C65" w:rsidP="002D5C65">
            <w:pPr>
              <w:widowControl w:val="0"/>
              <w:spacing w:before="150" w:after="15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наявність чіткого довгострокового плану відновлення та розвитку мережі автомобільних доріг</w:t>
            </w:r>
          </w:p>
        </w:tc>
        <w:tc>
          <w:tcPr>
            <w:tcW w:w="724" w:type="pct"/>
            <w:gridSpan w:val="2"/>
            <w:shd w:val="clear" w:color="auto" w:fill="auto"/>
          </w:tcPr>
          <w:p w14:paraId="09BB4C05"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71600360"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w:t>
            </w:r>
          </w:p>
        </w:tc>
      </w:tr>
      <w:tr w:rsidR="002D5C65" w:rsidRPr="00CB4F87" w14:paraId="7CEF754B" w14:textId="77777777" w:rsidTr="002D5C65">
        <w:trPr>
          <w:trHeight w:val="12"/>
        </w:trPr>
        <w:tc>
          <w:tcPr>
            <w:tcW w:w="699" w:type="pct"/>
            <w:shd w:val="clear" w:color="auto" w:fill="auto"/>
          </w:tcPr>
          <w:p w14:paraId="27C42939" w14:textId="5365180A"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визначення ключових показників ефективності управління дорожнім господарством та системи моніторингу їх виконання</w:t>
            </w:r>
          </w:p>
        </w:tc>
        <w:tc>
          <w:tcPr>
            <w:tcW w:w="712" w:type="pct"/>
            <w:shd w:val="clear" w:color="auto" w:fill="auto"/>
          </w:tcPr>
          <w:p w14:paraId="2B6E2FB3" w14:textId="1761D521" w:rsidR="002D5C65" w:rsidRPr="00CB4F87" w:rsidRDefault="002D5C65" w:rsidP="002D5C65">
            <w:pPr>
              <w:pStyle w:val="a4"/>
              <w:numPr>
                <w:ilvl w:val="0"/>
                <w:numId w:val="35"/>
              </w:numPr>
              <w:ind w:left="32" w:firstLine="0"/>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визначення рівня комфортності руху користувачів шляхом моніторингу транспортно-експлуатаційного стану автомобільних доріг з вимірюванням рівності дорожнього покриття за міжнародним індексом IRI та інтенсивності руху</w:t>
            </w:r>
          </w:p>
        </w:tc>
        <w:tc>
          <w:tcPr>
            <w:tcW w:w="1053" w:type="pct"/>
            <w:shd w:val="clear" w:color="auto" w:fill="auto"/>
          </w:tcPr>
          <w:p w14:paraId="3D289E26"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p w14:paraId="5A47F384"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Укравтодор</w:t>
            </w:r>
          </w:p>
          <w:p w14:paraId="105EB164"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Облдержадміністрації</w:t>
            </w:r>
          </w:p>
          <w:p w14:paraId="1555F562" w14:textId="4A0DD985"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370" w:type="pct"/>
            <w:shd w:val="clear" w:color="auto" w:fill="auto"/>
          </w:tcPr>
          <w:p w14:paraId="1DB36FB2"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щорічно</w:t>
            </w:r>
          </w:p>
        </w:tc>
        <w:tc>
          <w:tcPr>
            <w:tcW w:w="833" w:type="pct"/>
            <w:gridSpan w:val="2"/>
            <w:shd w:val="clear" w:color="auto" w:fill="auto"/>
          </w:tcPr>
          <w:p w14:paraId="07D0B0E5" w14:textId="27B8BFAA" w:rsidR="002D5C65" w:rsidRPr="00CB4F87" w:rsidRDefault="002D5C65" w:rsidP="002D5C65">
            <w:pPr>
              <w:ind w:left="57"/>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sz w:val="24"/>
                <w:szCs w:val="24"/>
                <w:lang w:eastAsia="uk-UA"/>
              </w:rPr>
              <w:t>актуалізовано показники рівності дорожнього покриття, інтенсивності руху транспортних засобів та рівня аварійності на автомобільних дорогах</w:t>
            </w:r>
          </w:p>
        </w:tc>
        <w:tc>
          <w:tcPr>
            <w:tcW w:w="724" w:type="pct"/>
            <w:gridSpan w:val="2"/>
            <w:shd w:val="clear" w:color="auto" w:fill="auto"/>
          </w:tcPr>
          <w:p w14:paraId="6C1F01A1"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державний бюджет</w:t>
            </w:r>
          </w:p>
        </w:tc>
        <w:tc>
          <w:tcPr>
            <w:tcW w:w="610" w:type="pct"/>
            <w:shd w:val="clear" w:color="auto" w:fill="auto"/>
          </w:tcPr>
          <w:p w14:paraId="7C8E5F6B"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57E6E021" w14:textId="77777777" w:rsidTr="002D5C65">
        <w:trPr>
          <w:trHeight w:val="12"/>
        </w:trPr>
        <w:tc>
          <w:tcPr>
            <w:tcW w:w="699" w:type="pct"/>
            <w:shd w:val="clear" w:color="auto" w:fill="auto"/>
          </w:tcPr>
          <w:p w14:paraId="0973ADF8" w14:textId="0FE02BA9"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введення європейських стандартів проектування, розроблення та обслуговування автомобільних доріг, підвищення рівня якості </w:t>
            </w:r>
            <w:r w:rsidRPr="00CB4F87">
              <w:rPr>
                <w:rFonts w:ascii="Times New Roman" w:hAnsi="Times New Roman" w:cs="Times New Roman"/>
                <w:sz w:val="24"/>
                <w:szCs w:val="24"/>
                <w:shd w:val="clear" w:color="auto" w:fill="FFFFFF"/>
              </w:rPr>
              <w:lastRenderedPageBreak/>
              <w:t>автодорожнього покриття та обґрунтованість вибору його типу, зокрема шляхом поступового відновлення експлуатаційних характеристик дорожньої мережі</w:t>
            </w:r>
          </w:p>
        </w:tc>
        <w:tc>
          <w:tcPr>
            <w:tcW w:w="712" w:type="pct"/>
            <w:shd w:val="clear" w:color="auto" w:fill="auto"/>
          </w:tcPr>
          <w:p w14:paraId="35E5AFFA" w14:textId="39BCF069" w:rsidR="002D5C65" w:rsidRPr="00CB4F87" w:rsidRDefault="002D5C65" w:rsidP="002D5C65">
            <w:pPr>
              <w:pStyle w:val="a4"/>
              <w:numPr>
                <w:ilvl w:val="0"/>
                <w:numId w:val="36"/>
              </w:numPr>
              <w:ind w:left="0" w:firstLine="0"/>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lastRenderedPageBreak/>
              <w:t xml:space="preserve">розроблення будівельних норм, національних стандартів, нормативно-технологічних документів з урахуванням </w:t>
            </w:r>
            <w:r w:rsidRPr="00CB4F87">
              <w:rPr>
                <w:rFonts w:ascii="Times New Roman" w:hAnsi="Times New Roman" w:cs="Times New Roman"/>
                <w:sz w:val="24"/>
                <w:szCs w:val="24"/>
                <w:shd w:val="clear" w:color="auto" w:fill="FFFFFF"/>
              </w:rPr>
              <w:lastRenderedPageBreak/>
              <w:t>кращих світових практик та потреб осіб з інвалідністю та інших маломобільних груп населення</w:t>
            </w:r>
          </w:p>
        </w:tc>
        <w:tc>
          <w:tcPr>
            <w:tcW w:w="1053" w:type="pct"/>
            <w:shd w:val="clear" w:color="auto" w:fill="auto"/>
          </w:tcPr>
          <w:p w14:paraId="4DB4C6C4"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Мінрегіон</w:t>
            </w:r>
          </w:p>
          <w:p w14:paraId="479CDC17" w14:textId="3EF164CC"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p w14:paraId="67B44920"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Укравтодор</w:t>
            </w:r>
          </w:p>
          <w:p w14:paraId="1149116D"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370" w:type="pct"/>
            <w:shd w:val="clear" w:color="auto" w:fill="auto"/>
          </w:tcPr>
          <w:p w14:paraId="3B2E3267"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2021</w:t>
            </w:r>
          </w:p>
        </w:tc>
        <w:tc>
          <w:tcPr>
            <w:tcW w:w="833" w:type="pct"/>
            <w:gridSpan w:val="2"/>
            <w:shd w:val="clear" w:color="auto" w:fill="auto"/>
          </w:tcPr>
          <w:p w14:paraId="76506EE8" w14:textId="427B3645" w:rsidR="002D5C65" w:rsidRPr="00CB4F87" w:rsidRDefault="002D5C65" w:rsidP="002D5C65">
            <w:pPr>
              <w:ind w:left="57"/>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 xml:space="preserve">прийняття нормативно- правових актів  щодо проектування, будівництва, поточних ремонтів і експлуатаційного утримання автомобільних доріг; </w:t>
            </w:r>
            <w:r w:rsidRPr="00CB4F87">
              <w:rPr>
                <w:rFonts w:ascii="Times New Roman" w:hAnsi="Times New Roman" w:cs="Times New Roman"/>
                <w:sz w:val="24"/>
                <w:szCs w:val="24"/>
                <w:shd w:val="clear" w:color="auto" w:fill="FFFFFF"/>
              </w:rPr>
              <w:lastRenderedPageBreak/>
              <w:t>урахування потреб осіб з інвалідністю та інших маломобільних груп населення</w:t>
            </w:r>
          </w:p>
        </w:tc>
        <w:tc>
          <w:tcPr>
            <w:tcW w:w="724" w:type="pct"/>
            <w:gridSpan w:val="2"/>
            <w:shd w:val="clear" w:color="auto" w:fill="auto"/>
          </w:tcPr>
          <w:p w14:paraId="06BBC427"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державний бюджет</w:t>
            </w:r>
          </w:p>
        </w:tc>
        <w:tc>
          <w:tcPr>
            <w:tcW w:w="610" w:type="pct"/>
            <w:shd w:val="clear" w:color="auto" w:fill="auto"/>
          </w:tcPr>
          <w:p w14:paraId="6C60C809"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3A6440CC" w14:textId="77777777" w:rsidTr="002D5C65">
        <w:trPr>
          <w:trHeight w:val="12"/>
        </w:trPr>
        <w:tc>
          <w:tcPr>
            <w:tcW w:w="699" w:type="pct"/>
            <w:shd w:val="clear" w:color="auto" w:fill="auto"/>
          </w:tcPr>
          <w:p w14:paraId="4F312A54" w14:textId="720A64C3"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покращення якості та довговічності автомобільних доріг шляхом залучення незалежних експертів консультантів з етапу проектування до практичної реалізації проектів будівництва</w:t>
            </w:r>
          </w:p>
        </w:tc>
        <w:tc>
          <w:tcPr>
            <w:tcW w:w="712" w:type="pct"/>
            <w:shd w:val="clear" w:color="auto" w:fill="auto"/>
          </w:tcPr>
          <w:p w14:paraId="2C31B847" w14:textId="66FA42E4" w:rsidR="002D5C65" w:rsidRPr="00CB4F87" w:rsidRDefault="002D5C65" w:rsidP="002D5C65">
            <w:pPr>
              <w:pStyle w:val="a4"/>
              <w:numPr>
                <w:ilvl w:val="0"/>
                <w:numId w:val="37"/>
              </w:numPr>
              <w:ind w:left="0" w:firstLine="0"/>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розробленням проектів нормативно-правових актів щодо врегулювання питання участі інженера-консультанта у реалізації будівельних проектів</w:t>
            </w:r>
          </w:p>
        </w:tc>
        <w:tc>
          <w:tcPr>
            <w:tcW w:w="1053" w:type="pct"/>
            <w:shd w:val="clear" w:color="auto" w:fill="auto"/>
          </w:tcPr>
          <w:p w14:paraId="0A773484"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tc>
        <w:tc>
          <w:tcPr>
            <w:tcW w:w="370" w:type="pct"/>
            <w:shd w:val="clear" w:color="auto" w:fill="auto"/>
          </w:tcPr>
          <w:p w14:paraId="1A2672B0"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2020</w:t>
            </w:r>
          </w:p>
        </w:tc>
        <w:tc>
          <w:tcPr>
            <w:tcW w:w="833" w:type="pct"/>
            <w:gridSpan w:val="2"/>
            <w:shd w:val="clear" w:color="auto" w:fill="auto"/>
          </w:tcPr>
          <w:p w14:paraId="402BFE24" w14:textId="401D0DEF" w:rsidR="002D5C65" w:rsidRPr="00CB4F87" w:rsidRDefault="002D5C65" w:rsidP="002D5C65">
            <w:pPr>
              <w:ind w:left="32"/>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 xml:space="preserve">подання  на розгляд Кабінету Міністрів України проектів нормативно-правових актів щодо </w:t>
            </w:r>
            <w:r w:rsidRPr="00CB4F87">
              <w:rPr>
                <w:sz w:val="26"/>
                <w:szCs w:val="26"/>
              </w:rPr>
              <w:t xml:space="preserve"> </w:t>
            </w:r>
            <w:r w:rsidRPr="00CB4F87">
              <w:rPr>
                <w:rFonts w:ascii="Times New Roman" w:hAnsi="Times New Roman" w:cs="Times New Roman"/>
                <w:sz w:val="24"/>
                <w:szCs w:val="24"/>
                <w:shd w:val="clear" w:color="auto" w:fill="FFFFFF"/>
              </w:rPr>
              <w:t xml:space="preserve">врегулювання питання участі інженера-консультанта у реалізації будівельних проектів </w:t>
            </w:r>
          </w:p>
        </w:tc>
        <w:tc>
          <w:tcPr>
            <w:tcW w:w="724" w:type="pct"/>
            <w:gridSpan w:val="2"/>
            <w:shd w:val="clear" w:color="auto" w:fill="auto"/>
          </w:tcPr>
          <w:p w14:paraId="72C18CDB"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shd w:val="clear" w:color="auto" w:fill="auto"/>
          </w:tcPr>
          <w:p w14:paraId="0645AF57"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5A592532" w14:textId="77777777" w:rsidTr="002D5C65">
        <w:trPr>
          <w:trHeight w:val="12"/>
        </w:trPr>
        <w:tc>
          <w:tcPr>
            <w:tcW w:w="699" w:type="pct"/>
            <w:shd w:val="clear" w:color="auto" w:fill="auto"/>
          </w:tcPr>
          <w:p w14:paraId="3316A1AF" w14:textId="5F890A63"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збільшення частки автомобільних доріг загального користування з твердим покриттям</w:t>
            </w:r>
          </w:p>
        </w:tc>
        <w:tc>
          <w:tcPr>
            <w:tcW w:w="712" w:type="pct"/>
            <w:shd w:val="clear" w:color="auto" w:fill="auto"/>
          </w:tcPr>
          <w:p w14:paraId="06458CAC" w14:textId="5D6F2F6F" w:rsidR="002D5C65" w:rsidRPr="00CB4F87" w:rsidRDefault="002D5C65" w:rsidP="002D5C65">
            <w:pPr>
              <w:pStyle w:val="a4"/>
              <w:numPr>
                <w:ilvl w:val="0"/>
                <w:numId w:val="38"/>
              </w:numPr>
              <w:ind w:left="0" w:firstLine="0"/>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проведення робіт з поточного ремонту і експлуатаційного утримання доріг з твердим покриттям на під’їздах до населених пунктів в сільській місцевості</w:t>
            </w:r>
          </w:p>
        </w:tc>
        <w:tc>
          <w:tcPr>
            <w:tcW w:w="1053" w:type="pct"/>
            <w:shd w:val="clear" w:color="auto" w:fill="auto"/>
          </w:tcPr>
          <w:p w14:paraId="187D983F"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Облдержадміністрації</w:t>
            </w:r>
          </w:p>
          <w:p w14:paraId="65668391" w14:textId="620C9A05"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Укравтодор</w:t>
            </w:r>
          </w:p>
        </w:tc>
        <w:tc>
          <w:tcPr>
            <w:tcW w:w="370" w:type="pct"/>
            <w:shd w:val="clear" w:color="auto" w:fill="auto"/>
          </w:tcPr>
          <w:p w14:paraId="28D23389"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2021</w:t>
            </w:r>
          </w:p>
        </w:tc>
        <w:tc>
          <w:tcPr>
            <w:tcW w:w="833" w:type="pct"/>
            <w:gridSpan w:val="2"/>
            <w:shd w:val="clear" w:color="auto" w:fill="auto"/>
          </w:tcPr>
          <w:p w14:paraId="2FE36DD1" w14:textId="5CF2A38F" w:rsidR="002D5C65" w:rsidRPr="00CB4F87" w:rsidRDefault="002D5C65" w:rsidP="002D5C65">
            <w:pPr>
              <w:widowControl w:val="0"/>
              <w:spacing w:before="150" w:after="150"/>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покращення експлуатаційних характеристик під’їзних доріг до населених пунктів </w:t>
            </w:r>
          </w:p>
        </w:tc>
        <w:tc>
          <w:tcPr>
            <w:tcW w:w="724" w:type="pct"/>
            <w:gridSpan w:val="2"/>
            <w:shd w:val="clear" w:color="auto" w:fill="auto"/>
          </w:tcPr>
          <w:p w14:paraId="42F8BAE0"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610" w:type="pct"/>
            <w:shd w:val="clear" w:color="auto" w:fill="auto"/>
          </w:tcPr>
          <w:p w14:paraId="5B25F5F2"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14595989" w14:textId="77777777" w:rsidTr="002D5C65">
        <w:trPr>
          <w:trHeight w:val="12"/>
        </w:trPr>
        <w:tc>
          <w:tcPr>
            <w:tcW w:w="699" w:type="pct"/>
            <w:vMerge w:val="restart"/>
            <w:shd w:val="clear" w:color="auto" w:fill="auto"/>
          </w:tcPr>
          <w:p w14:paraId="28F4D8AA" w14:textId="6612604F"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розбудова мережі пунктів дорожнього сервісу для забезпечення проведення перевірки дотримання вимог режимів праці та відпочинку водіїв відповідно до </w:t>
            </w:r>
            <w:hyperlink r:id="rId8" w:tgtFrame="_blank" w:history="1">
              <w:r w:rsidRPr="00CB4F87">
                <w:rPr>
                  <w:rFonts w:ascii="Times New Roman" w:hAnsi="Times New Roman" w:cs="Times New Roman"/>
                  <w:sz w:val="24"/>
                  <w:szCs w:val="24"/>
                  <w:shd w:val="clear" w:color="auto" w:fill="FFFFFF"/>
                </w:rPr>
                <w:t>Європейської угоди щодо роботи екіпажів транспортних засобів, які виконують міжнародні автомобільні перевезення (ЄУТР) </w:t>
              </w:r>
            </w:hyperlink>
            <w:r w:rsidRPr="00CB4F87">
              <w:rPr>
                <w:rFonts w:ascii="Times New Roman" w:hAnsi="Times New Roman" w:cs="Times New Roman"/>
                <w:sz w:val="24"/>
                <w:szCs w:val="24"/>
                <w:shd w:val="clear" w:color="auto" w:fill="FFFFFF"/>
              </w:rPr>
              <w:t>(</w:t>
            </w:r>
            <w:hyperlink r:id="rId9" w:tgtFrame="_blank" w:history="1">
              <w:r w:rsidRPr="00CB4F87">
                <w:rPr>
                  <w:rFonts w:ascii="Times New Roman" w:hAnsi="Times New Roman" w:cs="Times New Roman"/>
                  <w:sz w:val="24"/>
                  <w:szCs w:val="24"/>
                  <w:shd w:val="clear" w:color="auto" w:fill="FFFFFF"/>
                </w:rPr>
                <w:t>Закон України</w:t>
              </w:r>
            </w:hyperlink>
            <w:r w:rsidRPr="00CB4F87">
              <w:rPr>
                <w:rFonts w:ascii="Times New Roman" w:hAnsi="Times New Roman" w:cs="Times New Roman"/>
                <w:sz w:val="24"/>
                <w:szCs w:val="24"/>
                <w:shd w:val="clear" w:color="auto" w:fill="FFFFFF"/>
              </w:rPr>
              <w:t> від 7 вересня 2005 р. № 2819-IV), та регламентів</w:t>
            </w:r>
          </w:p>
        </w:tc>
        <w:tc>
          <w:tcPr>
            <w:tcW w:w="712" w:type="pct"/>
            <w:shd w:val="clear" w:color="auto" w:fill="auto"/>
          </w:tcPr>
          <w:p w14:paraId="5428C201" w14:textId="6A6245BC" w:rsidR="002D5C65" w:rsidRPr="00CB4F87" w:rsidRDefault="002D5C65" w:rsidP="002D5C65">
            <w:pPr>
              <w:pStyle w:val="a4"/>
              <w:numPr>
                <w:ilvl w:val="0"/>
                <w:numId w:val="39"/>
              </w:numPr>
              <w:ind w:left="32" w:firstLine="0"/>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облаштування місць відпочинку водіїв</w:t>
            </w:r>
          </w:p>
          <w:p w14:paraId="3AA78ECF" w14:textId="77777777" w:rsidR="002D5C65" w:rsidRPr="00CB4F87" w:rsidRDefault="002D5C65" w:rsidP="002D5C65">
            <w:pPr>
              <w:textAlignment w:val="baseline"/>
              <w:rPr>
                <w:rFonts w:ascii="Times New Roman" w:hAnsi="Times New Roman" w:cs="Times New Roman"/>
                <w:sz w:val="24"/>
                <w:szCs w:val="24"/>
                <w:shd w:val="clear" w:color="auto" w:fill="FFFFFF"/>
              </w:rPr>
            </w:pPr>
          </w:p>
        </w:tc>
        <w:tc>
          <w:tcPr>
            <w:tcW w:w="1053" w:type="pct"/>
            <w:shd w:val="clear" w:color="auto" w:fill="auto"/>
          </w:tcPr>
          <w:p w14:paraId="491E6AFF"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Укравтодор</w:t>
            </w:r>
          </w:p>
          <w:p w14:paraId="2235614E"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Облдержадміністрації</w:t>
            </w:r>
          </w:p>
          <w:p w14:paraId="2EFBA3A3" w14:textId="3F3653B0"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tc>
        <w:tc>
          <w:tcPr>
            <w:tcW w:w="370" w:type="pct"/>
            <w:shd w:val="clear" w:color="auto" w:fill="auto"/>
          </w:tcPr>
          <w:p w14:paraId="06C16661"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833" w:type="pct"/>
            <w:gridSpan w:val="2"/>
            <w:shd w:val="clear" w:color="auto" w:fill="auto"/>
          </w:tcPr>
          <w:p w14:paraId="448159A0" w14:textId="011B065D" w:rsidR="002D5C65" w:rsidRPr="00CB4F87" w:rsidRDefault="002D5C65" w:rsidP="002D5C65">
            <w:pPr>
              <w:ind w:lef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підвищення рівня безпеки дорожнього руху за участю  комерційного транспорту </w:t>
            </w:r>
          </w:p>
          <w:p w14:paraId="3158266B"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tc>
        <w:tc>
          <w:tcPr>
            <w:tcW w:w="724" w:type="pct"/>
            <w:gridSpan w:val="2"/>
            <w:shd w:val="clear" w:color="auto" w:fill="auto"/>
          </w:tcPr>
          <w:p w14:paraId="1DC6A1CD"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tc>
        <w:tc>
          <w:tcPr>
            <w:tcW w:w="610" w:type="pct"/>
            <w:shd w:val="clear" w:color="auto" w:fill="auto"/>
          </w:tcPr>
          <w:p w14:paraId="683A0186"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7EAB920A" w14:textId="77777777" w:rsidTr="002D5C65">
        <w:trPr>
          <w:trHeight w:val="12"/>
        </w:trPr>
        <w:tc>
          <w:tcPr>
            <w:tcW w:w="699" w:type="pct"/>
            <w:vMerge/>
            <w:shd w:val="clear" w:color="auto" w:fill="auto"/>
          </w:tcPr>
          <w:p w14:paraId="3D2DFC7F"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283C6476" w14:textId="35094148" w:rsidR="002D5C65" w:rsidRPr="00CB4F87" w:rsidRDefault="002D5C65" w:rsidP="002D5C65">
            <w:pPr>
              <w:pStyle w:val="a4"/>
              <w:numPr>
                <w:ilvl w:val="0"/>
                <w:numId w:val="39"/>
              </w:numPr>
              <w:ind w:left="12" w:firstLine="0"/>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облаштування зон паркування та відпочинку вздовж міжнародних автомобільних доріг</w:t>
            </w:r>
          </w:p>
        </w:tc>
        <w:tc>
          <w:tcPr>
            <w:tcW w:w="1053" w:type="pct"/>
            <w:shd w:val="clear" w:color="auto" w:fill="auto"/>
          </w:tcPr>
          <w:p w14:paraId="32FC0101"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Укравтодор</w:t>
            </w:r>
          </w:p>
          <w:p w14:paraId="3C665BBB"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4F79E60F" w14:textId="2CDBDBC4"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Закарпатська облдержадміністрація</w:t>
            </w:r>
          </w:p>
          <w:p w14:paraId="11E57D66" w14:textId="1F7D9DD1"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Одеська  облдержадміністрація</w:t>
            </w:r>
          </w:p>
          <w:p w14:paraId="61E65ED9" w14:textId="4542379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Харківська  облдержадміністрація</w:t>
            </w:r>
          </w:p>
          <w:p w14:paraId="2FE6D1EB" w14:textId="0EFB084B"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tc>
        <w:tc>
          <w:tcPr>
            <w:tcW w:w="370" w:type="pct"/>
            <w:shd w:val="clear" w:color="auto" w:fill="auto"/>
          </w:tcPr>
          <w:p w14:paraId="450FF00C" w14:textId="20F80ABC"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833" w:type="pct"/>
            <w:gridSpan w:val="2"/>
            <w:shd w:val="clear" w:color="auto" w:fill="auto"/>
          </w:tcPr>
          <w:p w14:paraId="25745B1F" w14:textId="77777777" w:rsidR="002D5C65" w:rsidRPr="00CB4F87" w:rsidRDefault="002D5C65" w:rsidP="002D5C65">
            <w:pPr>
              <w:ind w:lef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Створення зон паркування та відпочинку  вздовж міжнародних автомобільних доріг:</w:t>
            </w:r>
          </w:p>
          <w:p w14:paraId="0F78E7BC" w14:textId="48A72736" w:rsidR="002D5C65" w:rsidRPr="00CB4F87" w:rsidRDefault="002D5C65" w:rsidP="002D5C65">
            <w:pPr>
              <w:ind w:lef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М-05 Київ-Чоп, М-03 Київ-Харків-</w:t>
            </w:r>
            <w:proofErr w:type="spellStart"/>
            <w:r w:rsidRPr="00CB4F87">
              <w:rPr>
                <w:rFonts w:ascii="Times New Roman" w:hAnsi="Times New Roman" w:cs="Times New Roman"/>
                <w:sz w:val="24"/>
                <w:szCs w:val="24"/>
                <w:shd w:val="clear" w:color="auto" w:fill="FFFFFF"/>
              </w:rPr>
              <w:t>Довжанський</w:t>
            </w:r>
            <w:proofErr w:type="spellEnd"/>
            <w:r w:rsidRPr="00CB4F87">
              <w:rPr>
                <w:rFonts w:ascii="Times New Roman" w:hAnsi="Times New Roman" w:cs="Times New Roman"/>
                <w:sz w:val="24"/>
                <w:szCs w:val="24"/>
                <w:shd w:val="clear" w:color="auto" w:fill="FFFFFF"/>
              </w:rPr>
              <w:t xml:space="preserve"> та М-06 Київ-Одеса</w:t>
            </w:r>
          </w:p>
        </w:tc>
        <w:tc>
          <w:tcPr>
            <w:tcW w:w="724" w:type="pct"/>
            <w:gridSpan w:val="2"/>
            <w:shd w:val="clear" w:color="auto" w:fill="auto"/>
          </w:tcPr>
          <w:p w14:paraId="2C5ED5F0" w14:textId="6633AB9C"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Інвестиційні кошти</w:t>
            </w:r>
          </w:p>
        </w:tc>
        <w:tc>
          <w:tcPr>
            <w:tcW w:w="610" w:type="pct"/>
            <w:shd w:val="clear" w:color="auto" w:fill="auto"/>
          </w:tcPr>
          <w:p w14:paraId="2F66E6E4"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468,0 млн грн</w:t>
            </w:r>
          </w:p>
          <w:p w14:paraId="4D422C55" w14:textId="5CC6E73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(15,6 млн євро.)</w:t>
            </w:r>
          </w:p>
        </w:tc>
      </w:tr>
      <w:tr w:rsidR="002D5C65" w:rsidRPr="00CB4F87" w14:paraId="2F2546AF" w14:textId="77777777" w:rsidTr="002D5C65">
        <w:trPr>
          <w:trHeight w:val="12"/>
        </w:trPr>
        <w:tc>
          <w:tcPr>
            <w:tcW w:w="699" w:type="pct"/>
            <w:shd w:val="clear" w:color="auto" w:fill="auto"/>
          </w:tcPr>
          <w:p w14:paraId="42CC86CE" w14:textId="6D75F070"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Впровадження довгострокових контрактів з експлуатаційного утримання автомобільних доріг на основі їх роботи та </w:t>
            </w:r>
            <w:r w:rsidRPr="00CB4F87">
              <w:rPr>
                <w:rFonts w:ascii="Times New Roman" w:hAnsi="Times New Roman" w:cs="Times New Roman"/>
                <w:sz w:val="24"/>
                <w:szCs w:val="24"/>
                <w:shd w:val="clear" w:color="auto" w:fill="FFFFFF"/>
              </w:rPr>
              <w:lastRenderedPageBreak/>
              <w:t>кінцевих результатів</w:t>
            </w:r>
          </w:p>
        </w:tc>
        <w:tc>
          <w:tcPr>
            <w:tcW w:w="712" w:type="pct"/>
            <w:shd w:val="clear" w:color="auto" w:fill="auto"/>
          </w:tcPr>
          <w:p w14:paraId="3B5C62DB" w14:textId="6630D769" w:rsidR="002D5C65" w:rsidRPr="00CB4F87" w:rsidRDefault="002D5C65" w:rsidP="002D5C65">
            <w:pPr>
              <w:pStyle w:val="a4"/>
              <w:numPr>
                <w:ilvl w:val="0"/>
                <w:numId w:val="40"/>
              </w:numPr>
              <w:ind w:left="32"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 xml:space="preserve">розроблення проекту нормативно-правового акта  щодо довгострокового планування реалізації інфраструктурних </w:t>
            </w:r>
            <w:r w:rsidRPr="00CB4F87">
              <w:rPr>
                <w:rFonts w:ascii="Times New Roman" w:hAnsi="Times New Roman" w:cs="Times New Roman"/>
                <w:sz w:val="24"/>
                <w:szCs w:val="24"/>
                <w:shd w:val="clear" w:color="auto" w:fill="FFFFFF"/>
              </w:rPr>
              <w:lastRenderedPageBreak/>
              <w:t>проектів з урахуванням Закону України «Про автомобільні дороги» та Бюджетного кодексу щодо довгострокового бюджетування</w:t>
            </w:r>
          </w:p>
        </w:tc>
        <w:tc>
          <w:tcPr>
            <w:tcW w:w="1053" w:type="pct"/>
            <w:shd w:val="clear" w:color="auto" w:fill="auto"/>
          </w:tcPr>
          <w:p w14:paraId="6249331D"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Мінінфраструктури</w:t>
            </w:r>
          </w:p>
          <w:p w14:paraId="2D3ACB49"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Мінфін</w:t>
            </w:r>
          </w:p>
          <w:p w14:paraId="43956AA3"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Укравтодор</w:t>
            </w:r>
          </w:p>
        </w:tc>
        <w:tc>
          <w:tcPr>
            <w:tcW w:w="370" w:type="pct"/>
            <w:shd w:val="clear" w:color="auto" w:fill="auto"/>
          </w:tcPr>
          <w:p w14:paraId="5628D51E"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2019</w:t>
            </w:r>
          </w:p>
        </w:tc>
        <w:tc>
          <w:tcPr>
            <w:tcW w:w="833" w:type="pct"/>
            <w:gridSpan w:val="2"/>
            <w:shd w:val="clear" w:color="auto" w:fill="auto"/>
          </w:tcPr>
          <w:p w14:paraId="7784BAEF" w14:textId="303650EA"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подання  на розгляд Кабінету Міністрів України нормативно-правового акта щодо довгострокового планування реалізації інфраструктурних проектів. </w:t>
            </w:r>
          </w:p>
          <w:p w14:paraId="3A045743" w14:textId="446B214A"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Перегляд ДСТУ 1.1-1 2013 Правила визначення вартості будівництва</w:t>
            </w:r>
          </w:p>
        </w:tc>
        <w:tc>
          <w:tcPr>
            <w:tcW w:w="724" w:type="pct"/>
            <w:gridSpan w:val="2"/>
            <w:shd w:val="clear" w:color="auto" w:fill="auto"/>
          </w:tcPr>
          <w:p w14:paraId="539489AB"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610" w:type="pct"/>
            <w:shd w:val="clear" w:color="auto" w:fill="auto"/>
          </w:tcPr>
          <w:p w14:paraId="04724748"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57DA7475" w14:textId="77777777" w:rsidTr="002D5C65">
        <w:trPr>
          <w:trHeight w:val="12"/>
        </w:trPr>
        <w:tc>
          <w:tcPr>
            <w:tcW w:w="699" w:type="pct"/>
            <w:vMerge w:val="restart"/>
            <w:shd w:val="clear" w:color="auto" w:fill="auto"/>
          </w:tcPr>
          <w:p w14:paraId="441583E3" w14:textId="07ED1659"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збільшення кількості пересувних </w:t>
            </w:r>
            <w:proofErr w:type="spellStart"/>
            <w:r w:rsidRPr="00CB4F87">
              <w:rPr>
                <w:rFonts w:ascii="Times New Roman" w:hAnsi="Times New Roman" w:cs="Times New Roman"/>
                <w:sz w:val="24"/>
                <w:szCs w:val="24"/>
                <w:shd w:val="clear" w:color="auto" w:fill="FFFFFF"/>
              </w:rPr>
              <w:t>габаритновагових</w:t>
            </w:r>
            <w:proofErr w:type="spellEnd"/>
            <w:r w:rsidRPr="00CB4F87">
              <w:rPr>
                <w:rFonts w:ascii="Times New Roman" w:hAnsi="Times New Roman" w:cs="Times New Roman"/>
                <w:sz w:val="24"/>
                <w:szCs w:val="24"/>
                <w:shd w:val="clear" w:color="auto" w:fill="FFFFFF"/>
              </w:rPr>
              <w:t xml:space="preserve"> комплексів та забезпечення здійснення дієвого контролю за перевищенням габаритно-вагових параметрів транспортних засобів</w:t>
            </w:r>
          </w:p>
        </w:tc>
        <w:tc>
          <w:tcPr>
            <w:tcW w:w="712" w:type="pct"/>
            <w:shd w:val="clear" w:color="auto" w:fill="auto"/>
          </w:tcPr>
          <w:p w14:paraId="08716CEA" w14:textId="509D8C47" w:rsidR="002D5C65" w:rsidRPr="00CB4F87" w:rsidRDefault="002D5C65" w:rsidP="002D5C65">
            <w:pPr>
              <w:pStyle w:val="a4"/>
              <w:numPr>
                <w:ilvl w:val="0"/>
                <w:numId w:val="41"/>
              </w:numPr>
              <w:ind w:left="0"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забезпечення розробки законодавчої бази для здійснення автоматичного габаритно-вагового контролю (WIM) </w:t>
            </w:r>
          </w:p>
        </w:tc>
        <w:tc>
          <w:tcPr>
            <w:tcW w:w="1053" w:type="pct"/>
            <w:shd w:val="clear" w:color="auto" w:fill="auto"/>
          </w:tcPr>
          <w:p w14:paraId="1B84182E"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026C117F"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Укртрансбезпека</w:t>
            </w:r>
          </w:p>
          <w:p w14:paraId="09F05F6B" w14:textId="77777777" w:rsidR="002D5C65" w:rsidRPr="00CB4F87" w:rsidRDefault="002D5C65" w:rsidP="002D5C65">
            <w:pPr>
              <w:jc w:val="center"/>
              <w:rPr>
                <w:rFonts w:ascii="Times New Roman" w:eastAsia="Times New Roman" w:hAnsi="Times New Roman" w:cs="Times New Roman"/>
                <w:sz w:val="24"/>
                <w:szCs w:val="24"/>
                <w:lang w:eastAsia="uk-UA"/>
              </w:rPr>
            </w:pPr>
          </w:p>
        </w:tc>
        <w:tc>
          <w:tcPr>
            <w:tcW w:w="370" w:type="pct"/>
            <w:shd w:val="clear" w:color="auto" w:fill="auto"/>
          </w:tcPr>
          <w:p w14:paraId="6589530B"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2019</w:t>
            </w:r>
          </w:p>
        </w:tc>
        <w:tc>
          <w:tcPr>
            <w:tcW w:w="833" w:type="pct"/>
            <w:gridSpan w:val="2"/>
            <w:shd w:val="clear" w:color="auto" w:fill="auto"/>
          </w:tcPr>
          <w:p w14:paraId="6043AD01" w14:textId="2C413251"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w:t>
            </w:r>
            <w:proofErr w:type="spellStart"/>
            <w:r w:rsidRPr="00CB4F87">
              <w:rPr>
                <w:rFonts w:ascii="Times New Roman" w:hAnsi="Times New Roman" w:cs="Times New Roman"/>
                <w:sz w:val="24"/>
                <w:szCs w:val="24"/>
                <w:shd w:val="clear" w:color="auto" w:fill="FFFFFF"/>
                <w:lang w:val="ru-RU"/>
              </w:rPr>
              <w:t>абезпечення</w:t>
            </w:r>
            <w:proofErr w:type="spellEnd"/>
            <w:r w:rsidRPr="00CB4F87">
              <w:rPr>
                <w:rFonts w:ascii="Times New Roman" w:hAnsi="Times New Roman" w:cs="Times New Roman"/>
                <w:sz w:val="24"/>
                <w:szCs w:val="24"/>
                <w:shd w:val="clear" w:color="auto" w:fill="FFFFFF"/>
                <w:lang w:val="ru-RU"/>
              </w:rPr>
              <w:t xml:space="preserve"> </w:t>
            </w:r>
            <w:proofErr w:type="spellStart"/>
            <w:r w:rsidRPr="00CB4F87">
              <w:rPr>
                <w:rFonts w:ascii="Times New Roman" w:hAnsi="Times New Roman" w:cs="Times New Roman"/>
                <w:sz w:val="24"/>
                <w:szCs w:val="24"/>
                <w:shd w:val="clear" w:color="auto" w:fill="FFFFFF"/>
                <w:lang w:val="ru-RU"/>
              </w:rPr>
              <w:t>супроводу</w:t>
            </w:r>
            <w:proofErr w:type="spellEnd"/>
            <w:r w:rsidRPr="00CB4F87">
              <w:rPr>
                <w:rFonts w:ascii="Times New Roman" w:hAnsi="Times New Roman" w:cs="Times New Roman"/>
                <w:sz w:val="24"/>
                <w:szCs w:val="24"/>
                <w:shd w:val="clear" w:color="auto" w:fill="FFFFFF"/>
                <w:lang w:val="ru-RU"/>
              </w:rPr>
              <w:t xml:space="preserve"> у </w:t>
            </w:r>
            <w:proofErr w:type="spellStart"/>
            <w:r w:rsidRPr="00CB4F87">
              <w:rPr>
                <w:rFonts w:ascii="Times New Roman" w:hAnsi="Times New Roman" w:cs="Times New Roman"/>
                <w:sz w:val="24"/>
                <w:szCs w:val="24"/>
                <w:shd w:val="clear" w:color="auto" w:fill="FFFFFF"/>
                <w:lang w:val="ru-RU"/>
              </w:rPr>
              <w:t>Верховній</w:t>
            </w:r>
            <w:proofErr w:type="spellEnd"/>
            <w:r w:rsidRPr="00CB4F87">
              <w:rPr>
                <w:rFonts w:ascii="Times New Roman" w:hAnsi="Times New Roman" w:cs="Times New Roman"/>
                <w:sz w:val="24"/>
                <w:szCs w:val="24"/>
                <w:shd w:val="clear" w:color="auto" w:fill="FFFFFF"/>
                <w:lang w:val="ru-RU"/>
              </w:rPr>
              <w:t xml:space="preserve"> </w:t>
            </w:r>
            <w:proofErr w:type="spellStart"/>
            <w:r w:rsidRPr="00CB4F87">
              <w:rPr>
                <w:rFonts w:ascii="Times New Roman" w:hAnsi="Times New Roman" w:cs="Times New Roman"/>
                <w:sz w:val="24"/>
                <w:szCs w:val="24"/>
                <w:shd w:val="clear" w:color="auto" w:fill="FFFFFF"/>
                <w:lang w:val="ru-RU"/>
              </w:rPr>
              <w:t>Раді</w:t>
            </w:r>
            <w:proofErr w:type="spellEnd"/>
            <w:r w:rsidRPr="00CB4F87">
              <w:rPr>
                <w:rFonts w:ascii="Times New Roman" w:hAnsi="Times New Roman" w:cs="Times New Roman"/>
                <w:sz w:val="24"/>
                <w:szCs w:val="24"/>
                <w:shd w:val="clear" w:color="auto" w:fill="FFFFFF"/>
                <w:lang w:val="ru-RU"/>
              </w:rPr>
              <w:t xml:space="preserve"> </w:t>
            </w:r>
            <w:proofErr w:type="spellStart"/>
            <w:r w:rsidRPr="00CB4F87">
              <w:rPr>
                <w:rFonts w:ascii="Times New Roman" w:hAnsi="Times New Roman" w:cs="Times New Roman"/>
                <w:sz w:val="24"/>
                <w:szCs w:val="24"/>
                <w:shd w:val="clear" w:color="auto" w:fill="FFFFFF"/>
                <w:lang w:val="ru-RU"/>
              </w:rPr>
              <w:t>України</w:t>
            </w:r>
            <w:proofErr w:type="spellEnd"/>
            <w:r w:rsidRPr="00CB4F87">
              <w:rPr>
                <w:rFonts w:ascii="Times New Roman" w:hAnsi="Times New Roman" w:cs="Times New Roman"/>
                <w:sz w:val="24"/>
                <w:szCs w:val="24"/>
                <w:shd w:val="clear" w:color="auto" w:fill="FFFFFF"/>
                <w:lang w:val="ru-RU"/>
              </w:rPr>
              <w:t xml:space="preserve"> </w:t>
            </w:r>
            <w:r w:rsidRPr="00CB4F87">
              <w:rPr>
                <w:rFonts w:ascii="Times New Roman" w:hAnsi="Times New Roman" w:cs="Times New Roman"/>
                <w:sz w:val="24"/>
                <w:szCs w:val="24"/>
                <w:shd w:val="clear" w:color="auto" w:fill="FFFFFF"/>
              </w:rPr>
              <w:t xml:space="preserve"> законопроектів: «Про внесення змін до деяких законодавчих актів України щодо окремих питань здійснення габаритно-вагового контролю»,</w:t>
            </w:r>
          </w:p>
          <w:p w14:paraId="1F50FAC6" w14:textId="07760B65" w:rsidR="002D5C65" w:rsidRPr="00CB4F87" w:rsidRDefault="002D5C65" w:rsidP="002D5C65">
            <w:pPr>
              <w:ind w:left="57"/>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«Про внесення змін до Бюджетного кодексу України щодо надходжень від здійснення габаритно-вагового контролю» до прийняття</w:t>
            </w:r>
          </w:p>
        </w:tc>
        <w:tc>
          <w:tcPr>
            <w:tcW w:w="724" w:type="pct"/>
            <w:gridSpan w:val="2"/>
            <w:shd w:val="clear" w:color="auto" w:fill="auto"/>
          </w:tcPr>
          <w:p w14:paraId="00B137A1"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29AFC9B9"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w:t>
            </w:r>
          </w:p>
        </w:tc>
      </w:tr>
      <w:tr w:rsidR="002D5C65" w:rsidRPr="00CB4F87" w14:paraId="6058831C" w14:textId="77777777" w:rsidTr="002D5C65">
        <w:trPr>
          <w:trHeight w:val="12"/>
        </w:trPr>
        <w:tc>
          <w:tcPr>
            <w:tcW w:w="699" w:type="pct"/>
            <w:vMerge/>
            <w:shd w:val="clear" w:color="auto" w:fill="auto"/>
          </w:tcPr>
          <w:p w14:paraId="72B27EF6" w14:textId="77777777" w:rsidR="002D5C65" w:rsidRPr="00CB4F87" w:rsidRDefault="002D5C65" w:rsidP="002D5C65">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44BD8C6B" w14:textId="46E79E7C" w:rsidR="002D5C65" w:rsidRPr="00CB4F87" w:rsidRDefault="002D5C65" w:rsidP="002D5C65">
            <w:pPr>
              <w:pStyle w:val="a4"/>
              <w:numPr>
                <w:ilvl w:val="0"/>
                <w:numId w:val="41"/>
              </w:numPr>
              <w:ind w:left="32"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запровадження пілотного проекту зважування в русі (WIM) в межах Київської області </w:t>
            </w:r>
            <w:r w:rsidRPr="00CB4F87">
              <w:rPr>
                <w:rFonts w:ascii="Times New Roman" w:hAnsi="Times New Roman" w:cs="Times New Roman"/>
                <w:sz w:val="24"/>
                <w:szCs w:val="24"/>
                <w:shd w:val="clear" w:color="auto" w:fill="FFFFFF"/>
              </w:rPr>
              <w:lastRenderedPageBreak/>
              <w:t xml:space="preserve">та основних під’їзних автомобільних дорогах (М-01 Київ-Чернігів-Нові </w:t>
            </w:r>
            <w:proofErr w:type="spellStart"/>
            <w:r w:rsidRPr="00CB4F87">
              <w:rPr>
                <w:rFonts w:ascii="Times New Roman" w:hAnsi="Times New Roman" w:cs="Times New Roman"/>
                <w:sz w:val="24"/>
                <w:szCs w:val="24"/>
                <w:shd w:val="clear" w:color="auto" w:fill="FFFFFF"/>
              </w:rPr>
              <w:t>Яриловичі</w:t>
            </w:r>
            <w:proofErr w:type="spellEnd"/>
            <w:r w:rsidRPr="00CB4F87">
              <w:rPr>
                <w:rFonts w:ascii="Times New Roman" w:hAnsi="Times New Roman" w:cs="Times New Roman"/>
                <w:sz w:val="24"/>
                <w:szCs w:val="24"/>
                <w:shd w:val="clear" w:color="auto" w:fill="FFFFFF"/>
              </w:rPr>
              <w:t>; М-03 Київ-Харків-</w:t>
            </w:r>
            <w:proofErr w:type="spellStart"/>
            <w:r w:rsidRPr="00CB4F87">
              <w:rPr>
                <w:rFonts w:ascii="Times New Roman" w:hAnsi="Times New Roman" w:cs="Times New Roman"/>
                <w:sz w:val="24"/>
                <w:szCs w:val="24"/>
                <w:shd w:val="clear" w:color="auto" w:fill="FFFFFF"/>
              </w:rPr>
              <w:t>Довжанський</w:t>
            </w:r>
            <w:proofErr w:type="spellEnd"/>
            <w:r w:rsidRPr="00CB4F87">
              <w:rPr>
                <w:rFonts w:ascii="Times New Roman" w:hAnsi="Times New Roman" w:cs="Times New Roman"/>
                <w:sz w:val="24"/>
                <w:szCs w:val="24"/>
                <w:shd w:val="clear" w:color="auto" w:fill="FFFFFF"/>
              </w:rPr>
              <w:t xml:space="preserve">; М-05 Київ-Одеса; М-06 Київ-Чоп; М-07 Київ-Ковель-Ягодин) </w:t>
            </w:r>
          </w:p>
        </w:tc>
        <w:tc>
          <w:tcPr>
            <w:tcW w:w="1053" w:type="pct"/>
            <w:shd w:val="clear" w:color="auto" w:fill="auto"/>
          </w:tcPr>
          <w:p w14:paraId="36C0B1D3"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Укравтодор</w:t>
            </w:r>
          </w:p>
          <w:p w14:paraId="1972B409"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60718294"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Мінфін</w:t>
            </w:r>
          </w:p>
          <w:p w14:paraId="7DAB4247" w14:textId="7BACB152"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Мін'юст</w:t>
            </w:r>
          </w:p>
          <w:p w14:paraId="2E1A87D1"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Мінекономрозвитку</w:t>
            </w:r>
          </w:p>
          <w:p w14:paraId="2CDAAB40" w14:textId="77777777" w:rsidR="002D5C65" w:rsidRPr="00CB4F87" w:rsidRDefault="002D5C65" w:rsidP="002D5C65">
            <w:pPr>
              <w:jc w:val="center"/>
              <w:rPr>
                <w:rFonts w:ascii="Times New Roman" w:hAnsi="Times New Roman" w:cs="Times New Roman"/>
                <w:sz w:val="24"/>
                <w:szCs w:val="24"/>
                <w:shd w:val="clear" w:color="auto" w:fill="FFFFFF"/>
              </w:rPr>
            </w:pPr>
            <w:proofErr w:type="spellStart"/>
            <w:r w:rsidRPr="00CB4F87">
              <w:rPr>
                <w:rFonts w:ascii="Times New Roman" w:hAnsi="Times New Roman" w:cs="Times New Roman"/>
                <w:sz w:val="24"/>
                <w:szCs w:val="24"/>
                <w:shd w:val="clear" w:color="auto" w:fill="FFFFFF"/>
              </w:rPr>
              <w:t>Держстат</w:t>
            </w:r>
            <w:proofErr w:type="spellEnd"/>
          </w:p>
          <w:p w14:paraId="4AD937AA" w14:textId="60DACC71" w:rsidR="002D5C65" w:rsidRPr="00CB4F87" w:rsidRDefault="002D5C65" w:rsidP="002D5C65">
            <w:pPr>
              <w:jc w:val="center"/>
              <w:rPr>
                <w:rFonts w:ascii="Times New Roman" w:hAnsi="Times New Roman" w:cs="Times New Roman"/>
                <w:sz w:val="24"/>
                <w:szCs w:val="24"/>
                <w:shd w:val="clear" w:color="auto" w:fill="FFFFFF"/>
              </w:rPr>
            </w:pPr>
          </w:p>
        </w:tc>
        <w:tc>
          <w:tcPr>
            <w:tcW w:w="370" w:type="pct"/>
            <w:shd w:val="clear" w:color="auto" w:fill="auto"/>
          </w:tcPr>
          <w:p w14:paraId="0A394D54"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2019</w:t>
            </w:r>
          </w:p>
        </w:tc>
        <w:tc>
          <w:tcPr>
            <w:tcW w:w="833" w:type="pct"/>
            <w:gridSpan w:val="2"/>
            <w:shd w:val="clear" w:color="auto" w:fill="auto"/>
          </w:tcPr>
          <w:p w14:paraId="53583774" w14:textId="070B11B3"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впроваджено пілотний проект зважування в русі (WIM) в межах Київської області та основних під’їзних автомобільних </w:t>
            </w:r>
            <w:r w:rsidRPr="00CB4F87">
              <w:rPr>
                <w:rFonts w:ascii="Times New Roman" w:hAnsi="Times New Roman" w:cs="Times New Roman"/>
                <w:sz w:val="24"/>
                <w:szCs w:val="24"/>
                <w:shd w:val="clear" w:color="auto" w:fill="FFFFFF"/>
              </w:rPr>
              <w:lastRenderedPageBreak/>
              <w:t xml:space="preserve">дорогах (М-01 Київ-Чернігів-Нові </w:t>
            </w:r>
            <w:proofErr w:type="spellStart"/>
            <w:r w:rsidRPr="00CB4F87">
              <w:rPr>
                <w:rFonts w:ascii="Times New Roman" w:hAnsi="Times New Roman" w:cs="Times New Roman"/>
                <w:sz w:val="24"/>
                <w:szCs w:val="24"/>
                <w:shd w:val="clear" w:color="auto" w:fill="FFFFFF"/>
              </w:rPr>
              <w:t>Яриловичі</w:t>
            </w:r>
            <w:proofErr w:type="spellEnd"/>
            <w:r w:rsidRPr="00CB4F87">
              <w:rPr>
                <w:rFonts w:ascii="Times New Roman" w:hAnsi="Times New Roman" w:cs="Times New Roman"/>
                <w:sz w:val="24"/>
                <w:szCs w:val="24"/>
                <w:shd w:val="clear" w:color="auto" w:fill="FFFFFF"/>
              </w:rPr>
              <w:t>; М-03 Київ-Харків-</w:t>
            </w:r>
            <w:proofErr w:type="spellStart"/>
            <w:r w:rsidRPr="00CB4F87">
              <w:rPr>
                <w:rFonts w:ascii="Times New Roman" w:hAnsi="Times New Roman" w:cs="Times New Roman"/>
                <w:sz w:val="24"/>
                <w:szCs w:val="24"/>
                <w:shd w:val="clear" w:color="auto" w:fill="FFFFFF"/>
              </w:rPr>
              <w:t>Довжанський</w:t>
            </w:r>
            <w:proofErr w:type="spellEnd"/>
            <w:r w:rsidRPr="00CB4F87">
              <w:rPr>
                <w:rFonts w:ascii="Times New Roman" w:hAnsi="Times New Roman" w:cs="Times New Roman"/>
                <w:sz w:val="24"/>
                <w:szCs w:val="24"/>
                <w:shd w:val="clear" w:color="auto" w:fill="FFFFFF"/>
              </w:rPr>
              <w:t>; М-05 Київ-Одеса; М-06 Київ-Чоп; М-07 Київ-Ковель-Ягодин)</w:t>
            </w:r>
          </w:p>
        </w:tc>
        <w:tc>
          <w:tcPr>
            <w:tcW w:w="724" w:type="pct"/>
            <w:gridSpan w:val="2"/>
            <w:shd w:val="clear" w:color="auto" w:fill="auto"/>
          </w:tcPr>
          <w:p w14:paraId="7A542FDC"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Кошти МФО</w:t>
            </w:r>
          </w:p>
          <w:p w14:paraId="0ABCF925"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Світовий банк</w:t>
            </w:r>
          </w:p>
        </w:tc>
        <w:tc>
          <w:tcPr>
            <w:tcW w:w="610" w:type="pct"/>
            <w:shd w:val="clear" w:color="auto" w:fill="auto"/>
          </w:tcPr>
          <w:p w14:paraId="0EAEBB6A" w14:textId="3E85E458"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8"/>
              </w:rPr>
              <w:t xml:space="preserve">6441854,19 доларів США, 1806152,64 гривень </w:t>
            </w:r>
            <w:r w:rsidRPr="00CB4F87">
              <w:rPr>
                <w:rFonts w:ascii="Times New Roman" w:hAnsi="Times New Roman"/>
                <w:sz w:val="24"/>
                <w:szCs w:val="28"/>
              </w:rPr>
              <w:t xml:space="preserve">(загальна </w:t>
            </w:r>
            <w:r w:rsidRPr="00CB4F87">
              <w:rPr>
                <w:rFonts w:ascii="Times New Roman" w:hAnsi="Times New Roman"/>
                <w:sz w:val="24"/>
                <w:szCs w:val="28"/>
              </w:rPr>
              <w:lastRenderedPageBreak/>
              <w:t>вартість проекту</w:t>
            </w:r>
            <w:r w:rsidRPr="00CB4F87">
              <w:rPr>
                <w:rFonts w:ascii="Times New Roman" w:hAnsi="Times New Roman"/>
                <w:sz w:val="28"/>
                <w:szCs w:val="28"/>
              </w:rPr>
              <w:t>)</w:t>
            </w:r>
          </w:p>
        </w:tc>
      </w:tr>
      <w:tr w:rsidR="002D5C65" w:rsidRPr="00CB4F87" w14:paraId="703FFBF2" w14:textId="77777777" w:rsidTr="002D5C65">
        <w:trPr>
          <w:trHeight w:val="12"/>
        </w:trPr>
        <w:tc>
          <w:tcPr>
            <w:tcW w:w="699" w:type="pct"/>
            <w:vMerge/>
            <w:shd w:val="clear" w:color="auto" w:fill="auto"/>
          </w:tcPr>
          <w:p w14:paraId="3EAAAC74" w14:textId="77777777" w:rsidR="002D5C65" w:rsidRPr="00CB4F87" w:rsidRDefault="002D5C65" w:rsidP="002D5C65">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34A6AB78" w14:textId="5F104219" w:rsidR="002D5C65" w:rsidRPr="00CB4F87" w:rsidRDefault="002D5C65" w:rsidP="002D5C65">
            <w:pPr>
              <w:pStyle w:val="a4"/>
              <w:numPr>
                <w:ilvl w:val="0"/>
                <w:numId w:val="41"/>
              </w:numPr>
              <w:ind w:left="0"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проектування, постачання і монтаж шести пунктів автоматичного зважування у русі на дорогах навколо Києва та допоміжного офісу  (пілотний проект з впровадження системи зважування в русі (WIM)</w:t>
            </w:r>
          </w:p>
        </w:tc>
        <w:tc>
          <w:tcPr>
            <w:tcW w:w="1053" w:type="pct"/>
            <w:shd w:val="clear" w:color="auto" w:fill="auto"/>
          </w:tcPr>
          <w:p w14:paraId="790CDF73"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Укравтодор Укртрансбезпека</w:t>
            </w:r>
          </w:p>
          <w:p w14:paraId="7DE53C34" w14:textId="61804D91"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5E4399CA" w14:textId="77777777" w:rsidR="002D5C65" w:rsidRPr="00CB4F87" w:rsidRDefault="002D5C65" w:rsidP="002D5C65">
            <w:pPr>
              <w:jc w:val="center"/>
              <w:rPr>
                <w:rFonts w:ascii="Times New Roman" w:hAnsi="Times New Roman" w:cs="Times New Roman"/>
                <w:sz w:val="24"/>
                <w:szCs w:val="24"/>
                <w:shd w:val="clear" w:color="auto" w:fill="FFFFFF"/>
              </w:rPr>
            </w:pPr>
          </w:p>
        </w:tc>
        <w:tc>
          <w:tcPr>
            <w:tcW w:w="370" w:type="pct"/>
            <w:shd w:val="clear" w:color="auto" w:fill="auto"/>
          </w:tcPr>
          <w:p w14:paraId="626FC0CF"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2019</w:t>
            </w:r>
          </w:p>
        </w:tc>
        <w:tc>
          <w:tcPr>
            <w:tcW w:w="833" w:type="pct"/>
            <w:gridSpan w:val="2"/>
            <w:shd w:val="clear" w:color="auto" w:fill="auto"/>
          </w:tcPr>
          <w:p w14:paraId="7444AAA6" w14:textId="6BC76049"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обладнано 6 </w:t>
            </w:r>
            <w:r w:rsidRPr="00CB4F87">
              <w:rPr>
                <w:sz w:val="24"/>
              </w:rPr>
              <w:t xml:space="preserve"> </w:t>
            </w:r>
            <w:r w:rsidRPr="00CB4F87">
              <w:rPr>
                <w:rFonts w:ascii="Times New Roman" w:hAnsi="Times New Roman" w:cs="Times New Roman"/>
                <w:sz w:val="24"/>
                <w:szCs w:val="24"/>
                <w:shd w:val="clear" w:color="auto" w:fill="FFFFFF"/>
              </w:rPr>
              <w:t>пунктів автоматичного зважування у русі</w:t>
            </w:r>
          </w:p>
        </w:tc>
        <w:tc>
          <w:tcPr>
            <w:tcW w:w="724" w:type="pct"/>
            <w:gridSpan w:val="2"/>
            <w:shd w:val="clear" w:color="auto" w:fill="auto"/>
          </w:tcPr>
          <w:p w14:paraId="0953A043"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Кошти МФО</w:t>
            </w:r>
          </w:p>
          <w:p w14:paraId="6837EADA"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Світовий банк</w:t>
            </w:r>
          </w:p>
        </w:tc>
        <w:tc>
          <w:tcPr>
            <w:tcW w:w="610" w:type="pct"/>
            <w:shd w:val="clear" w:color="auto" w:fill="auto"/>
          </w:tcPr>
          <w:p w14:paraId="44399618"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668456AD" w14:textId="77777777" w:rsidTr="002D5C65">
        <w:trPr>
          <w:trHeight w:val="12"/>
        </w:trPr>
        <w:tc>
          <w:tcPr>
            <w:tcW w:w="699" w:type="pct"/>
            <w:shd w:val="clear" w:color="auto" w:fill="auto"/>
          </w:tcPr>
          <w:p w14:paraId="61B15BF6" w14:textId="36972F0E" w:rsidR="002D5C65" w:rsidRPr="00CB4F87" w:rsidRDefault="002D5C65" w:rsidP="002D5C65">
            <w:pPr>
              <w:pStyle w:val="a4"/>
              <w:numPr>
                <w:ilvl w:val="0"/>
                <w:numId w:val="9"/>
              </w:numPr>
              <w:ind w:left="0" w:firstLine="0"/>
              <w:jc w:val="both"/>
              <w:textAlignment w:val="baseline"/>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t xml:space="preserve">Створення конкурентного середовища та сприятливого бізнес-клімату на ринку надання транспортних послуг, зокрема </w:t>
            </w:r>
            <w:r w:rsidRPr="00CB4F87">
              <w:rPr>
                <w:rFonts w:ascii="Times New Roman" w:hAnsi="Times New Roman" w:cs="Times New Roman"/>
                <w:color w:val="000000" w:themeColor="text1"/>
                <w:sz w:val="24"/>
                <w:szCs w:val="24"/>
                <w:shd w:val="clear" w:color="auto" w:fill="FFFFFF"/>
              </w:rPr>
              <w:lastRenderedPageBreak/>
              <w:t>розширення переліку послуг, що надаються підприємствами транспортної галузі</w:t>
            </w:r>
          </w:p>
        </w:tc>
        <w:tc>
          <w:tcPr>
            <w:tcW w:w="712" w:type="pct"/>
            <w:shd w:val="clear" w:color="auto" w:fill="auto"/>
          </w:tcPr>
          <w:p w14:paraId="6C21DFAE" w14:textId="3EEF33EC" w:rsidR="002D5C65" w:rsidRPr="00CB4F87" w:rsidRDefault="002D5C65" w:rsidP="002D5C65">
            <w:pPr>
              <w:ind w:left="57"/>
              <w:jc w:val="both"/>
              <w:textAlignment w:val="baseline"/>
              <w:rPr>
                <w:rFonts w:ascii="Times New Roman" w:eastAsia="Times New Roman" w:hAnsi="Times New Roman" w:cs="Times New Roman"/>
                <w:i/>
                <w:color w:val="000000" w:themeColor="text1"/>
                <w:sz w:val="24"/>
                <w:szCs w:val="24"/>
                <w:lang w:eastAsia="uk-UA"/>
              </w:rPr>
            </w:pPr>
            <w:r w:rsidRPr="00CB4F87">
              <w:rPr>
                <w:rFonts w:ascii="Times New Roman" w:eastAsia="Times New Roman" w:hAnsi="Times New Roman" w:cs="Times New Roman"/>
                <w:i/>
                <w:color w:val="000000" w:themeColor="text1"/>
                <w:sz w:val="24"/>
                <w:szCs w:val="24"/>
                <w:lang w:eastAsia="uk-UA"/>
              </w:rPr>
              <w:lastRenderedPageBreak/>
              <w:t>Заходи передбачені в рамках завдання «</w:t>
            </w:r>
            <w:r w:rsidRPr="00CB4F87">
              <w:rPr>
                <w:rFonts w:ascii="Times New Roman" w:hAnsi="Times New Roman" w:cs="Times New Roman"/>
                <w:i/>
                <w:sz w:val="24"/>
                <w:szCs w:val="24"/>
                <w:shd w:val="clear" w:color="auto" w:fill="FFFFFF"/>
              </w:rPr>
              <w:t xml:space="preserve">гарантування рівноправного, відкритого та прозорого доступу </w:t>
            </w:r>
            <w:r w:rsidRPr="00CB4F87">
              <w:rPr>
                <w:rFonts w:ascii="Times New Roman" w:hAnsi="Times New Roman" w:cs="Times New Roman"/>
                <w:i/>
                <w:sz w:val="24"/>
                <w:szCs w:val="24"/>
                <w:shd w:val="clear" w:color="auto" w:fill="FFFFFF"/>
              </w:rPr>
              <w:lastRenderedPageBreak/>
              <w:t>операторам до транспортної інфраструктури»</w:t>
            </w:r>
          </w:p>
        </w:tc>
        <w:tc>
          <w:tcPr>
            <w:tcW w:w="1053" w:type="pct"/>
            <w:shd w:val="clear" w:color="auto" w:fill="auto"/>
          </w:tcPr>
          <w:p w14:paraId="6A8F04F4" w14:textId="77777777" w:rsidR="002D5C65" w:rsidRPr="00CB4F87" w:rsidRDefault="002D5C65" w:rsidP="002D5C65">
            <w:pPr>
              <w:ind w:left="57"/>
              <w:jc w:val="center"/>
              <w:textAlignment w:val="baseline"/>
              <w:rPr>
                <w:rFonts w:ascii="Times New Roman" w:eastAsia="Times New Roman" w:hAnsi="Times New Roman" w:cs="Times New Roman"/>
                <w:color w:val="000000" w:themeColor="text1"/>
                <w:sz w:val="24"/>
                <w:szCs w:val="24"/>
                <w:lang w:eastAsia="uk-UA"/>
              </w:rPr>
            </w:pPr>
          </w:p>
        </w:tc>
        <w:tc>
          <w:tcPr>
            <w:tcW w:w="370" w:type="pct"/>
            <w:shd w:val="clear" w:color="auto" w:fill="auto"/>
          </w:tcPr>
          <w:p w14:paraId="0BBDF077" w14:textId="77777777" w:rsidR="002D5C65" w:rsidRPr="00CB4F87" w:rsidRDefault="002D5C65" w:rsidP="002D5C65">
            <w:pPr>
              <w:ind w:left="57"/>
              <w:jc w:val="center"/>
              <w:textAlignment w:val="baseline"/>
              <w:rPr>
                <w:rFonts w:ascii="Times New Roman" w:eastAsia="Times New Roman" w:hAnsi="Times New Roman" w:cs="Times New Roman"/>
                <w:color w:val="000000" w:themeColor="text1"/>
                <w:sz w:val="24"/>
                <w:szCs w:val="24"/>
                <w:lang w:eastAsia="uk-UA"/>
              </w:rPr>
            </w:pPr>
          </w:p>
        </w:tc>
        <w:tc>
          <w:tcPr>
            <w:tcW w:w="833" w:type="pct"/>
            <w:gridSpan w:val="2"/>
            <w:shd w:val="clear" w:color="auto" w:fill="auto"/>
          </w:tcPr>
          <w:p w14:paraId="10BEC752" w14:textId="77777777" w:rsidR="002D5C65" w:rsidRPr="00CB4F87" w:rsidRDefault="002D5C65" w:rsidP="002D5C65">
            <w:pPr>
              <w:ind w:left="57"/>
              <w:jc w:val="center"/>
              <w:textAlignment w:val="baseline"/>
              <w:rPr>
                <w:rFonts w:ascii="Times New Roman" w:eastAsia="Times New Roman" w:hAnsi="Times New Roman" w:cs="Times New Roman"/>
                <w:color w:val="000000" w:themeColor="text1"/>
                <w:sz w:val="24"/>
                <w:szCs w:val="24"/>
                <w:lang w:eastAsia="uk-UA"/>
              </w:rPr>
            </w:pPr>
          </w:p>
        </w:tc>
        <w:tc>
          <w:tcPr>
            <w:tcW w:w="724" w:type="pct"/>
            <w:gridSpan w:val="2"/>
            <w:shd w:val="clear" w:color="auto" w:fill="auto"/>
          </w:tcPr>
          <w:p w14:paraId="01F15036" w14:textId="77777777" w:rsidR="002D5C65" w:rsidRPr="00CB4F87" w:rsidRDefault="002D5C65" w:rsidP="002D5C65">
            <w:pPr>
              <w:ind w:left="57"/>
              <w:jc w:val="center"/>
              <w:textAlignment w:val="baseline"/>
              <w:rPr>
                <w:rFonts w:ascii="Times New Roman" w:eastAsia="Times New Roman" w:hAnsi="Times New Roman" w:cs="Times New Roman"/>
                <w:color w:val="000000" w:themeColor="text1"/>
                <w:sz w:val="24"/>
                <w:szCs w:val="24"/>
                <w:lang w:eastAsia="uk-UA"/>
              </w:rPr>
            </w:pPr>
          </w:p>
        </w:tc>
        <w:tc>
          <w:tcPr>
            <w:tcW w:w="610" w:type="pct"/>
            <w:shd w:val="clear" w:color="auto" w:fill="auto"/>
          </w:tcPr>
          <w:p w14:paraId="219EDCAB" w14:textId="77777777" w:rsidR="002D5C65" w:rsidRPr="00CB4F87" w:rsidRDefault="002D5C65" w:rsidP="002D5C65">
            <w:pPr>
              <w:ind w:left="57"/>
              <w:jc w:val="center"/>
              <w:textAlignment w:val="baseline"/>
              <w:rPr>
                <w:rFonts w:ascii="Times New Roman" w:eastAsia="Times New Roman" w:hAnsi="Times New Roman" w:cs="Times New Roman"/>
                <w:color w:val="000000" w:themeColor="text1"/>
                <w:sz w:val="24"/>
                <w:szCs w:val="24"/>
                <w:lang w:eastAsia="uk-UA"/>
              </w:rPr>
            </w:pPr>
          </w:p>
        </w:tc>
      </w:tr>
      <w:tr w:rsidR="002D5C65" w:rsidRPr="00CB4F87" w14:paraId="16EF4FA0" w14:textId="77777777" w:rsidTr="00F973B0">
        <w:trPr>
          <w:trHeight w:val="12"/>
        </w:trPr>
        <w:tc>
          <w:tcPr>
            <w:tcW w:w="5000" w:type="pct"/>
            <w:gridSpan w:val="9"/>
            <w:shd w:val="clear" w:color="auto" w:fill="auto"/>
          </w:tcPr>
          <w:p w14:paraId="7DFE116C" w14:textId="32BAECB6" w:rsidR="002D5C65" w:rsidRPr="00CB4F87" w:rsidRDefault="002D5C65" w:rsidP="002D5C65">
            <w:pPr>
              <w:pStyle w:val="a4"/>
              <w:numPr>
                <w:ilvl w:val="0"/>
                <w:numId w:val="9"/>
              </w:numPr>
              <w:textAlignment w:val="baseline"/>
              <w:rPr>
                <w:rFonts w:ascii="Times New Roman" w:eastAsia="Times New Roman" w:hAnsi="Times New Roman" w:cs="Times New Roman"/>
                <w:i/>
                <w:color w:val="000000" w:themeColor="text1"/>
                <w:sz w:val="24"/>
                <w:szCs w:val="24"/>
                <w:lang w:eastAsia="uk-UA"/>
              </w:rPr>
            </w:pPr>
            <w:r w:rsidRPr="00CB4F87">
              <w:rPr>
                <w:rFonts w:ascii="Times New Roman" w:hAnsi="Times New Roman" w:cs="Times New Roman"/>
                <w:i/>
                <w:color w:val="000000" w:themeColor="text1"/>
                <w:sz w:val="24"/>
                <w:szCs w:val="24"/>
                <w:shd w:val="clear" w:color="auto" w:fill="FFFFFF"/>
              </w:rPr>
              <w:t>забезпечення створення рівних та прозорих умов (на ринку) надання транспортних послуг, а саме:</w:t>
            </w:r>
          </w:p>
        </w:tc>
      </w:tr>
      <w:tr w:rsidR="002D5C65" w:rsidRPr="00CB4F87" w14:paraId="4FFAA982" w14:textId="77777777" w:rsidTr="002D5C65">
        <w:trPr>
          <w:trHeight w:val="12"/>
        </w:trPr>
        <w:tc>
          <w:tcPr>
            <w:tcW w:w="699" w:type="pct"/>
            <w:shd w:val="clear" w:color="auto" w:fill="auto"/>
          </w:tcPr>
          <w:p w14:paraId="75CE7C79" w14:textId="7A2C2788" w:rsidR="002D5C65" w:rsidRPr="00CB4F87" w:rsidRDefault="002D5C65" w:rsidP="002D5C65">
            <w:pPr>
              <w:pStyle w:val="a4"/>
              <w:ind w:left="0"/>
              <w:textAlignment w:val="baseline"/>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t>прийняття нормативно-правових актів щодо лібералізації транспортного ринку та недискримінаційної відкритої конкуренції відповідно до законодавства ЄС</w:t>
            </w:r>
          </w:p>
        </w:tc>
        <w:tc>
          <w:tcPr>
            <w:tcW w:w="712" w:type="pct"/>
            <w:shd w:val="clear" w:color="auto" w:fill="auto"/>
          </w:tcPr>
          <w:p w14:paraId="0D8A1583" w14:textId="171AF04B" w:rsidR="002D5C65" w:rsidRPr="00CB4F87" w:rsidRDefault="002D5C65" w:rsidP="002D5C65">
            <w:pPr>
              <w:jc w:val="both"/>
              <w:textAlignment w:val="baseline"/>
              <w:rPr>
                <w:rFonts w:ascii="Times New Roman" w:eastAsia="Times New Roman" w:hAnsi="Times New Roman" w:cs="Times New Roman"/>
                <w:b/>
                <w:color w:val="000000" w:themeColor="text1"/>
                <w:sz w:val="24"/>
                <w:szCs w:val="24"/>
                <w:lang w:eastAsia="uk-UA"/>
              </w:rPr>
            </w:pPr>
            <w:r w:rsidRPr="00CB4F87">
              <w:rPr>
                <w:rFonts w:ascii="Times New Roman" w:eastAsia="Times New Roman" w:hAnsi="Times New Roman" w:cs="Times New Roman"/>
                <w:i/>
                <w:color w:val="000000" w:themeColor="text1"/>
                <w:sz w:val="24"/>
                <w:szCs w:val="24"/>
                <w:lang w:eastAsia="uk-UA"/>
              </w:rPr>
              <w:t>Заходи передбачені в рамках завдання «</w:t>
            </w:r>
            <w:r w:rsidRPr="00CB4F87">
              <w:rPr>
                <w:rFonts w:ascii="Times New Roman" w:hAnsi="Times New Roman" w:cs="Times New Roman"/>
                <w:i/>
                <w:sz w:val="24"/>
                <w:szCs w:val="24"/>
                <w:shd w:val="clear" w:color="auto" w:fill="FFFFFF"/>
              </w:rPr>
              <w:t>гарантування рівноправного, відкритого та прозорого доступу операторам до транспортної інфраструктури»</w:t>
            </w:r>
          </w:p>
        </w:tc>
        <w:tc>
          <w:tcPr>
            <w:tcW w:w="1053" w:type="pct"/>
            <w:shd w:val="clear" w:color="auto" w:fill="auto"/>
          </w:tcPr>
          <w:p w14:paraId="0567F745" w14:textId="77777777" w:rsidR="002D5C65" w:rsidRPr="00CB4F87" w:rsidRDefault="002D5C65" w:rsidP="002D5C65">
            <w:pPr>
              <w:ind w:left="57"/>
              <w:jc w:val="center"/>
              <w:textAlignment w:val="baseline"/>
              <w:rPr>
                <w:rFonts w:ascii="Times New Roman" w:eastAsia="Times New Roman" w:hAnsi="Times New Roman" w:cs="Times New Roman"/>
                <w:color w:val="000000" w:themeColor="text1"/>
                <w:sz w:val="24"/>
                <w:szCs w:val="24"/>
                <w:lang w:eastAsia="uk-UA"/>
              </w:rPr>
            </w:pPr>
          </w:p>
        </w:tc>
        <w:tc>
          <w:tcPr>
            <w:tcW w:w="370" w:type="pct"/>
            <w:shd w:val="clear" w:color="auto" w:fill="auto"/>
          </w:tcPr>
          <w:p w14:paraId="0085B9C8" w14:textId="77777777" w:rsidR="002D5C65" w:rsidRPr="00CB4F87" w:rsidRDefault="002D5C65" w:rsidP="002D5C65">
            <w:pPr>
              <w:ind w:left="57"/>
              <w:jc w:val="center"/>
              <w:textAlignment w:val="baseline"/>
              <w:rPr>
                <w:rFonts w:ascii="Times New Roman" w:eastAsia="Times New Roman" w:hAnsi="Times New Roman" w:cs="Times New Roman"/>
                <w:color w:val="000000" w:themeColor="text1"/>
                <w:sz w:val="24"/>
                <w:szCs w:val="24"/>
                <w:lang w:eastAsia="uk-UA"/>
              </w:rPr>
            </w:pPr>
          </w:p>
        </w:tc>
        <w:tc>
          <w:tcPr>
            <w:tcW w:w="833" w:type="pct"/>
            <w:gridSpan w:val="2"/>
            <w:shd w:val="clear" w:color="auto" w:fill="auto"/>
          </w:tcPr>
          <w:p w14:paraId="2534EB79" w14:textId="77777777" w:rsidR="002D5C65" w:rsidRPr="00CB4F87" w:rsidRDefault="002D5C65" w:rsidP="002D5C65">
            <w:pPr>
              <w:ind w:left="57"/>
              <w:jc w:val="center"/>
              <w:textAlignment w:val="baseline"/>
              <w:rPr>
                <w:rFonts w:ascii="Times New Roman" w:eastAsia="Times New Roman" w:hAnsi="Times New Roman" w:cs="Times New Roman"/>
                <w:color w:val="000000" w:themeColor="text1"/>
                <w:sz w:val="24"/>
                <w:szCs w:val="24"/>
                <w:lang w:eastAsia="uk-UA"/>
              </w:rPr>
            </w:pPr>
          </w:p>
        </w:tc>
        <w:tc>
          <w:tcPr>
            <w:tcW w:w="724" w:type="pct"/>
            <w:gridSpan w:val="2"/>
            <w:shd w:val="clear" w:color="auto" w:fill="auto"/>
          </w:tcPr>
          <w:p w14:paraId="7A3A552D" w14:textId="77777777" w:rsidR="002D5C65" w:rsidRPr="00CB4F87" w:rsidRDefault="002D5C65" w:rsidP="002D5C65">
            <w:pPr>
              <w:ind w:left="57"/>
              <w:jc w:val="center"/>
              <w:textAlignment w:val="baseline"/>
              <w:rPr>
                <w:rFonts w:ascii="Times New Roman" w:eastAsia="Times New Roman" w:hAnsi="Times New Roman" w:cs="Times New Roman"/>
                <w:color w:val="000000" w:themeColor="text1"/>
                <w:sz w:val="24"/>
                <w:szCs w:val="24"/>
                <w:lang w:eastAsia="uk-UA"/>
              </w:rPr>
            </w:pPr>
          </w:p>
        </w:tc>
        <w:tc>
          <w:tcPr>
            <w:tcW w:w="610" w:type="pct"/>
            <w:shd w:val="clear" w:color="auto" w:fill="auto"/>
          </w:tcPr>
          <w:p w14:paraId="2AE28AFC" w14:textId="77777777" w:rsidR="002D5C65" w:rsidRPr="00CB4F87" w:rsidRDefault="002D5C65" w:rsidP="002D5C65">
            <w:pPr>
              <w:ind w:left="57"/>
              <w:jc w:val="center"/>
              <w:textAlignment w:val="baseline"/>
              <w:rPr>
                <w:rFonts w:ascii="Times New Roman" w:eastAsia="Times New Roman" w:hAnsi="Times New Roman" w:cs="Times New Roman"/>
                <w:color w:val="000000" w:themeColor="text1"/>
                <w:sz w:val="24"/>
                <w:szCs w:val="24"/>
                <w:lang w:eastAsia="uk-UA"/>
              </w:rPr>
            </w:pPr>
          </w:p>
        </w:tc>
      </w:tr>
      <w:tr w:rsidR="002D5C65" w:rsidRPr="00CB4F87" w14:paraId="743372FC" w14:textId="77777777" w:rsidTr="002D5C65">
        <w:trPr>
          <w:trHeight w:val="12"/>
        </w:trPr>
        <w:tc>
          <w:tcPr>
            <w:tcW w:w="699" w:type="pct"/>
            <w:vMerge w:val="restart"/>
            <w:shd w:val="clear" w:color="auto" w:fill="auto"/>
          </w:tcPr>
          <w:p w14:paraId="5E45B066" w14:textId="77777777" w:rsidR="002D5C65" w:rsidRPr="00CB4F87" w:rsidRDefault="002D5C65" w:rsidP="002D5C65">
            <w:pPr>
              <w:pStyle w:val="a4"/>
              <w:ind w:left="34"/>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гарантування рівноправного, відкритого та прозорого доступу операторам до транспортної інфраструктури</w:t>
            </w:r>
          </w:p>
        </w:tc>
        <w:tc>
          <w:tcPr>
            <w:tcW w:w="712" w:type="pct"/>
            <w:shd w:val="clear" w:color="auto" w:fill="auto"/>
          </w:tcPr>
          <w:p w14:paraId="328D2088" w14:textId="073D8297" w:rsidR="002D5C65" w:rsidRPr="00CB4F87" w:rsidRDefault="002D5C65" w:rsidP="002D5C65">
            <w:pPr>
              <w:pStyle w:val="a4"/>
              <w:numPr>
                <w:ilvl w:val="0"/>
                <w:numId w:val="42"/>
              </w:numPr>
              <w:ind w:left="32" w:firstLine="0"/>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забезпечення супроводу у Верховній Раді України законопроекту «Про залізничний транспорт»</w:t>
            </w:r>
          </w:p>
        </w:tc>
        <w:tc>
          <w:tcPr>
            <w:tcW w:w="1053" w:type="pct"/>
            <w:shd w:val="clear" w:color="auto" w:fill="auto"/>
          </w:tcPr>
          <w:p w14:paraId="0BF9DCED" w14:textId="77559F9F"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tc>
        <w:tc>
          <w:tcPr>
            <w:tcW w:w="370" w:type="pct"/>
            <w:shd w:val="clear" w:color="auto" w:fill="auto"/>
          </w:tcPr>
          <w:p w14:paraId="0B9D2C91" w14:textId="46723B2F"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2019</w:t>
            </w:r>
          </w:p>
        </w:tc>
        <w:tc>
          <w:tcPr>
            <w:tcW w:w="833" w:type="pct"/>
            <w:gridSpan w:val="2"/>
            <w:shd w:val="clear" w:color="auto" w:fill="auto"/>
          </w:tcPr>
          <w:p w14:paraId="27C3808F" w14:textId="00D0BC45" w:rsidR="002D5C65" w:rsidRPr="00CB4F87" w:rsidRDefault="002D5C65" w:rsidP="002D5C65">
            <w:pPr>
              <w:pStyle w:val="a4"/>
              <w:tabs>
                <w:tab w:val="left" w:pos="171"/>
              </w:tabs>
              <w:spacing w:after="120"/>
              <w:ind w:left="0" w:right="123"/>
              <w:jc w:val="both"/>
              <w:rPr>
                <w:rFonts w:ascii="Times New Roman" w:eastAsia="Calibri" w:hAnsi="Times New Roman" w:cs="Times New Roman"/>
                <w:sz w:val="24"/>
                <w:szCs w:val="24"/>
              </w:rPr>
            </w:pPr>
            <w:r w:rsidRPr="00CB4F87">
              <w:rPr>
                <w:rFonts w:ascii="Times New Roman" w:eastAsia="Calibri" w:hAnsi="Times New Roman" w:cs="Times New Roman"/>
                <w:sz w:val="24"/>
                <w:szCs w:val="24"/>
              </w:rPr>
              <w:t xml:space="preserve">забезпечення </w:t>
            </w:r>
            <w:r w:rsidRPr="00CB4F87">
              <w:rPr>
                <w:rFonts w:ascii="Times New Roman" w:eastAsia="Times New Roman" w:hAnsi="Times New Roman" w:cs="Times New Roman"/>
                <w:sz w:val="24"/>
                <w:szCs w:val="24"/>
                <w:lang w:eastAsia="uk-UA"/>
              </w:rPr>
              <w:t xml:space="preserve"> супроводу у Верховній Раді України законопроекту «Про залізничний транспорт» до прийняття</w:t>
            </w:r>
          </w:p>
        </w:tc>
        <w:tc>
          <w:tcPr>
            <w:tcW w:w="724" w:type="pct"/>
            <w:gridSpan w:val="2"/>
            <w:shd w:val="clear" w:color="auto" w:fill="auto"/>
          </w:tcPr>
          <w:p w14:paraId="1227A52D" w14:textId="24365CC1"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15F85DCE"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4D0980CF" w14:textId="77777777" w:rsidTr="002D5C65">
        <w:trPr>
          <w:trHeight w:val="12"/>
        </w:trPr>
        <w:tc>
          <w:tcPr>
            <w:tcW w:w="699" w:type="pct"/>
            <w:vMerge/>
            <w:shd w:val="clear" w:color="auto" w:fill="auto"/>
          </w:tcPr>
          <w:p w14:paraId="4B957358" w14:textId="77777777" w:rsidR="002D5C65" w:rsidRPr="00CB4F87" w:rsidRDefault="002D5C65" w:rsidP="002D5C65">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3F76C352" w14:textId="64980D93" w:rsidR="002D5C65" w:rsidRPr="00CB4F87" w:rsidRDefault="002D5C65" w:rsidP="002D5C65">
            <w:pPr>
              <w:pStyle w:val="a4"/>
              <w:numPr>
                <w:ilvl w:val="0"/>
                <w:numId w:val="42"/>
              </w:numPr>
              <w:ind w:left="32" w:firstLine="0"/>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розроблення нормативно-правових актів спрямованих на впровадження європейської моделі функціонування </w:t>
            </w:r>
            <w:r w:rsidRPr="00CB4F87">
              <w:rPr>
                <w:rFonts w:ascii="Times New Roman" w:eastAsia="Times New Roman" w:hAnsi="Times New Roman" w:cs="Times New Roman"/>
                <w:sz w:val="24"/>
                <w:szCs w:val="24"/>
                <w:lang w:eastAsia="uk-UA"/>
              </w:rPr>
              <w:lastRenderedPageBreak/>
              <w:t>ринку залізничних перевезень</w:t>
            </w:r>
          </w:p>
        </w:tc>
        <w:tc>
          <w:tcPr>
            <w:tcW w:w="1053" w:type="pct"/>
            <w:shd w:val="clear" w:color="auto" w:fill="auto"/>
          </w:tcPr>
          <w:p w14:paraId="0657CC10" w14:textId="77777777" w:rsidR="002D5C65" w:rsidRPr="00CB4F87" w:rsidRDefault="002D5C65" w:rsidP="002D5C65">
            <w:pPr>
              <w:ind w:left="57"/>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lastRenderedPageBreak/>
              <w:t>Мінінфраструктури</w:t>
            </w:r>
          </w:p>
          <w:p w14:paraId="713C330A" w14:textId="122C9DA1" w:rsidR="002D5C65" w:rsidRPr="00CB4F87" w:rsidRDefault="002D5C65" w:rsidP="002D5C65">
            <w:pPr>
              <w:ind w:left="57"/>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ДРС</w:t>
            </w:r>
          </w:p>
          <w:p w14:paraId="2D7EED70" w14:textId="77777777" w:rsidR="002D5C65" w:rsidRPr="00CB4F87" w:rsidRDefault="002D5C65" w:rsidP="002D5C65">
            <w:pPr>
              <w:ind w:left="57"/>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Мінекономрозвитку</w:t>
            </w:r>
          </w:p>
          <w:p w14:paraId="79679D41" w14:textId="77777777" w:rsidR="002D5C65" w:rsidRPr="00CB4F87" w:rsidRDefault="002D5C65" w:rsidP="002D5C65">
            <w:pPr>
              <w:ind w:left="57"/>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Антимонопольний комітет</w:t>
            </w:r>
          </w:p>
          <w:p w14:paraId="1708AFF7" w14:textId="77777777" w:rsidR="002D5C65" w:rsidRPr="00CB4F87" w:rsidRDefault="002D5C65" w:rsidP="002D5C65">
            <w:pPr>
              <w:ind w:left="57"/>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Мінфін</w:t>
            </w:r>
          </w:p>
          <w:p w14:paraId="4A2FFE26" w14:textId="43535931" w:rsidR="002D5C65" w:rsidRPr="00CB4F87" w:rsidRDefault="002D5C65" w:rsidP="002D5C65">
            <w:pPr>
              <w:ind w:left="57"/>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Мін’юст</w:t>
            </w:r>
          </w:p>
        </w:tc>
        <w:tc>
          <w:tcPr>
            <w:tcW w:w="370" w:type="pct"/>
            <w:shd w:val="clear" w:color="auto" w:fill="auto"/>
          </w:tcPr>
          <w:p w14:paraId="2E35DE15" w14:textId="3F758F48"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2021</w:t>
            </w:r>
          </w:p>
        </w:tc>
        <w:tc>
          <w:tcPr>
            <w:tcW w:w="833" w:type="pct"/>
            <w:gridSpan w:val="2"/>
            <w:shd w:val="clear" w:color="auto" w:fill="auto"/>
          </w:tcPr>
          <w:p w14:paraId="5D85DC15" w14:textId="1F47607A" w:rsidR="002D5C65" w:rsidRPr="00CB4F87" w:rsidRDefault="002D5C65" w:rsidP="002D5C65">
            <w:pPr>
              <w:pStyle w:val="a4"/>
              <w:tabs>
                <w:tab w:val="left" w:pos="171"/>
              </w:tabs>
              <w:spacing w:after="120"/>
              <w:ind w:left="0" w:right="123"/>
              <w:jc w:val="both"/>
              <w:rPr>
                <w:rFonts w:ascii="Times New Roman" w:eastAsia="Times New Roman" w:hAnsi="Times New Roman" w:cs="Times New Roman"/>
                <w:sz w:val="24"/>
                <w:szCs w:val="24"/>
                <w:lang w:eastAsia="uk-UA"/>
              </w:rPr>
            </w:pPr>
            <w:r w:rsidRPr="00CB4F87">
              <w:rPr>
                <w:rFonts w:ascii="Times New Roman" w:eastAsia="Calibri" w:hAnsi="Times New Roman" w:cs="Times New Roman"/>
                <w:sz w:val="24"/>
                <w:szCs w:val="24"/>
              </w:rPr>
              <w:t xml:space="preserve">подання на розгляд Кабінету Міністрів України проектів нормативно-правових актів спрямованих на </w:t>
            </w:r>
            <w:r w:rsidRPr="00CB4F87">
              <w:rPr>
                <w:rFonts w:ascii="Times New Roman" w:eastAsia="Times New Roman" w:hAnsi="Times New Roman" w:cs="Times New Roman"/>
                <w:sz w:val="24"/>
                <w:szCs w:val="24"/>
                <w:lang w:eastAsia="uk-UA"/>
              </w:rPr>
              <w:t xml:space="preserve">запровадження європейської моделі </w:t>
            </w:r>
            <w:r w:rsidRPr="00CB4F87">
              <w:rPr>
                <w:rFonts w:ascii="Times New Roman" w:eastAsia="Times New Roman" w:hAnsi="Times New Roman" w:cs="Times New Roman"/>
                <w:sz w:val="24"/>
                <w:szCs w:val="24"/>
                <w:lang w:eastAsia="uk-UA"/>
              </w:rPr>
              <w:lastRenderedPageBreak/>
              <w:t>функціонування ринку залізничних перевезень.</w:t>
            </w:r>
          </w:p>
          <w:p w14:paraId="6395A325" w14:textId="7358FCC6" w:rsidR="002D5C65" w:rsidRPr="00CB4F87" w:rsidRDefault="002D5C65" w:rsidP="002D5C65">
            <w:pPr>
              <w:pStyle w:val="a4"/>
              <w:tabs>
                <w:tab w:val="left" w:pos="171"/>
              </w:tabs>
              <w:spacing w:after="120"/>
              <w:ind w:left="0" w:right="123"/>
              <w:jc w:val="both"/>
              <w:rPr>
                <w:rFonts w:ascii="Times New Roman" w:eastAsia="Calibri" w:hAnsi="Times New Roman" w:cs="Times New Roman"/>
                <w:sz w:val="24"/>
                <w:szCs w:val="24"/>
              </w:rPr>
            </w:pPr>
            <w:r w:rsidRPr="00CB4F87">
              <w:rPr>
                <w:rFonts w:ascii="Times New Roman" w:eastAsia="Calibri" w:hAnsi="Times New Roman" w:cs="Times New Roman"/>
                <w:sz w:val="24"/>
                <w:szCs w:val="24"/>
              </w:rPr>
              <w:t>Затверджено відповідні накази Мінінфраструктури</w:t>
            </w:r>
          </w:p>
        </w:tc>
        <w:tc>
          <w:tcPr>
            <w:tcW w:w="724" w:type="pct"/>
            <w:gridSpan w:val="2"/>
            <w:shd w:val="clear" w:color="auto" w:fill="auto"/>
          </w:tcPr>
          <w:p w14:paraId="7EA0A245" w14:textId="1E01D79C"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не потребує додаткового фінансування</w:t>
            </w:r>
          </w:p>
        </w:tc>
        <w:tc>
          <w:tcPr>
            <w:tcW w:w="610" w:type="pct"/>
            <w:shd w:val="clear" w:color="auto" w:fill="auto"/>
          </w:tcPr>
          <w:p w14:paraId="737E3D7B"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16586CF8" w14:textId="77777777" w:rsidTr="002D5C65">
        <w:trPr>
          <w:trHeight w:val="12"/>
        </w:trPr>
        <w:tc>
          <w:tcPr>
            <w:tcW w:w="699" w:type="pct"/>
            <w:vMerge/>
            <w:shd w:val="clear" w:color="auto" w:fill="auto"/>
          </w:tcPr>
          <w:p w14:paraId="74CF34DD" w14:textId="77777777"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4C2C0449" w14:textId="34D547A8" w:rsidR="002D5C65" w:rsidRPr="00CB4F87" w:rsidRDefault="002D5C65" w:rsidP="002D5C65">
            <w:pPr>
              <w:pStyle w:val="a4"/>
              <w:numPr>
                <w:ilvl w:val="0"/>
                <w:numId w:val="42"/>
              </w:numPr>
              <w:ind w:left="0" w:firstLine="0"/>
              <w:jc w:val="both"/>
              <w:textAlignment w:val="baseline"/>
              <w:rPr>
                <w:rFonts w:ascii="Times New Roman" w:eastAsia="Times New Roman" w:hAnsi="Times New Roman" w:cs="Times New Roman"/>
                <w:sz w:val="24"/>
                <w:szCs w:val="24"/>
                <w:lang w:eastAsia="uk-UA"/>
              </w:rPr>
            </w:pPr>
            <w:r w:rsidRPr="00CB4F87">
              <w:rPr>
                <w:rFonts w:ascii="Times New Roman" w:eastAsia="Calibri" w:hAnsi="Times New Roman" w:cs="Times New Roman"/>
                <w:sz w:val="24"/>
                <w:szCs w:val="24"/>
              </w:rPr>
              <w:t>запровадження процедур доступу до ринку залізничних перевезень перевізників (ліцензування, сертифікація)</w:t>
            </w:r>
          </w:p>
        </w:tc>
        <w:tc>
          <w:tcPr>
            <w:tcW w:w="1053" w:type="pct"/>
            <w:shd w:val="clear" w:color="auto" w:fill="auto"/>
          </w:tcPr>
          <w:p w14:paraId="4FAD440D" w14:textId="77777777" w:rsidR="002D5C65" w:rsidRPr="00CB4F87" w:rsidRDefault="002D5C65" w:rsidP="002D5C65">
            <w:pPr>
              <w:ind w:left="57"/>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Мінінфраструктури</w:t>
            </w:r>
          </w:p>
          <w:p w14:paraId="5B6FDECC" w14:textId="77777777" w:rsidR="002D5C65" w:rsidRPr="00CB4F87" w:rsidRDefault="002D5C65" w:rsidP="002D5C65">
            <w:pPr>
              <w:ind w:left="57"/>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Мінекономрозвитку</w:t>
            </w:r>
          </w:p>
          <w:p w14:paraId="760B5B86" w14:textId="77777777" w:rsidR="002D5C65" w:rsidRPr="00CB4F87" w:rsidRDefault="002D5C65" w:rsidP="002D5C65">
            <w:pPr>
              <w:ind w:left="57"/>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Мінфін</w:t>
            </w:r>
          </w:p>
          <w:p w14:paraId="6DC322CE" w14:textId="569D5754" w:rsidR="002D5C65" w:rsidRPr="00CB4F87" w:rsidRDefault="002D5C65" w:rsidP="002D5C65">
            <w:pPr>
              <w:ind w:left="57"/>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Мін’юст Антимонопольний комітет</w:t>
            </w:r>
          </w:p>
          <w:p w14:paraId="429B6E8C" w14:textId="6A154749" w:rsidR="002D5C65" w:rsidRPr="00CB4F87" w:rsidRDefault="002D5C65" w:rsidP="002D5C65">
            <w:pPr>
              <w:ind w:left="57"/>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ДРС</w:t>
            </w:r>
          </w:p>
          <w:p w14:paraId="176E1D25" w14:textId="18158EAD" w:rsidR="002D5C65" w:rsidRPr="00CB4F87" w:rsidRDefault="002D5C65" w:rsidP="002D5C65">
            <w:pPr>
              <w:ind w:left="57"/>
              <w:jc w:val="center"/>
              <w:textAlignment w:val="baseline"/>
              <w:rPr>
                <w:rFonts w:ascii="Times New Roman" w:eastAsia="Calibri" w:hAnsi="Times New Roman" w:cs="Times New Roman"/>
                <w:sz w:val="24"/>
                <w:szCs w:val="24"/>
              </w:rPr>
            </w:pPr>
          </w:p>
        </w:tc>
        <w:tc>
          <w:tcPr>
            <w:tcW w:w="370" w:type="pct"/>
            <w:shd w:val="clear" w:color="auto" w:fill="auto"/>
          </w:tcPr>
          <w:p w14:paraId="7660CAE9"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2021</w:t>
            </w:r>
          </w:p>
        </w:tc>
        <w:tc>
          <w:tcPr>
            <w:tcW w:w="833" w:type="pct"/>
            <w:gridSpan w:val="2"/>
            <w:shd w:val="clear" w:color="auto" w:fill="auto"/>
          </w:tcPr>
          <w:p w14:paraId="7A554EDE" w14:textId="2F35C084" w:rsidR="002D5C65" w:rsidRPr="00CB4F87" w:rsidRDefault="002D5C65" w:rsidP="002D5C65">
            <w:pPr>
              <w:spacing w:after="120"/>
              <w:ind w:left="85" w:right="123"/>
              <w:jc w:val="both"/>
              <w:rPr>
                <w:rFonts w:ascii="Times New Roman" w:eastAsia="Calibri" w:hAnsi="Times New Roman" w:cs="Times New Roman"/>
                <w:sz w:val="24"/>
                <w:szCs w:val="24"/>
              </w:rPr>
            </w:pPr>
            <w:r w:rsidRPr="00CB4F87">
              <w:rPr>
                <w:rFonts w:ascii="Times New Roman" w:hAnsi="Times New Roman" w:cs="Times New Roman"/>
                <w:sz w:val="24"/>
                <w:szCs w:val="24"/>
              </w:rPr>
              <w:t>забезпечено рівні умови допуску на ринок операторів залізничних перевезень та чесну конкуренцію між ними (</w:t>
            </w:r>
            <w:r w:rsidRPr="00CB4F87">
              <w:rPr>
                <w:rFonts w:ascii="Times New Roman" w:eastAsia="Calibri" w:hAnsi="Times New Roman" w:cs="Times New Roman"/>
                <w:sz w:val="24"/>
                <w:szCs w:val="24"/>
              </w:rPr>
              <w:t xml:space="preserve">кількість перевізників </w:t>
            </w:r>
            <w:r w:rsidRPr="00CB4F87">
              <w:rPr>
                <w:rFonts w:ascii="Times New Roman" w:eastAsia="Calibri" w:hAnsi="Times New Roman" w:cs="Times New Roman"/>
                <w:sz w:val="24"/>
                <w:szCs w:val="24"/>
              </w:rPr>
              <w:sym w:font="Symbol" w:char="F0BE"/>
            </w:r>
            <w:r w:rsidRPr="00CB4F87">
              <w:rPr>
                <w:rFonts w:ascii="Times New Roman" w:eastAsia="Calibri" w:hAnsi="Times New Roman" w:cs="Times New Roman"/>
                <w:sz w:val="24"/>
                <w:szCs w:val="24"/>
              </w:rPr>
              <w:t xml:space="preserve"> не менше трьох, один з яких національний оператор, що виконує не більше 80 % обсягів перевезень)</w:t>
            </w:r>
          </w:p>
        </w:tc>
        <w:tc>
          <w:tcPr>
            <w:tcW w:w="724" w:type="pct"/>
            <w:gridSpan w:val="2"/>
            <w:shd w:val="clear" w:color="auto" w:fill="auto"/>
          </w:tcPr>
          <w:p w14:paraId="35BF8F2A"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10E4031F"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460C70A4" w14:textId="77777777" w:rsidTr="002D5C65">
        <w:trPr>
          <w:trHeight w:val="12"/>
        </w:trPr>
        <w:tc>
          <w:tcPr>
            <w:tcW w:w="699" w:type="pct"/>
            <w:shd w:val="clear" w:color="auto" w:fill="auto"/>
          </w:tcPr>
          <w:p w14:paraId="59591C1E" w14:textId="4AC9E1A8" w:rsidR="002D5C65" w:rsidRPr="00CB4F87" w:rsidRDefault="002D5C65" w:rsidP="002D5C65">
            <w:pPr>
              <w:ind w:left="34"/>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розвиток прозорого національного ринку транспортно-експедиційних послуг</w:t>
            </w:r>
          </w:p>
        </w:tc>
        <w:tc>
          <w:tcPr>
            <w:tcW w:w="712" w:type="pct"/>
            <w:shd w:val="clear" w:color="auto" w:fill="auto"/>
          </w:tcPr>
          <w:p w14:paraId="4A988350" w14:textId="4C85A568" w:rsidR="002D5C65" w:rsidRPr="00CB4F87" w:rsidRDefault="002D5C65" w:rsidP="002D5C65">
            <w:pPr>
              <w:pStyle w:val="a4"/>
              <w:numPr>
                <w:ilvl w:val="0"/>
                <w:numId w:val="43"/>
              </w:numPr>
              <w:ind w:left="0" w:firstLine="32"/>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розроблення нормативно-правових актів спрямованих на впровадження європейської моделі </w:t>
            </w:r>
            <w:r w:rsidRPr="00CB4F87">
              <w:rPr>
                <w:rFonts w:ascii="Times New Roman" w:hAnsi="Times New Roman" w:cs="Times New Roman"/>
                <w:sz w:val="24"/>
                <w:szCs w:val="24"/>
                <w:shd w:val="clear" w:color="auto" w:fill="FFFFFF"/>
              </w:rPr>
              <w:t xml:space="preserve"> ринку транспортно-експедиційних послуг</w:t>
            </w:r>
          </w:p>
        </w:tc>
        <w:tc>
          <w:tcPr>
            <w:tcW w:w="1053" w:type="pct"/>
            <w:shd w:val="clear" w:color="auto" w:fill="auto"/>
          </w:tcPr>
          <w:p w14:paraId="57F27ACA" w14:textId="77777777" w:rsidR="002D5C65" w:rsidRPr="00CB4F87" w:rsidRDefault="002D5C65" w:rsidP="002D5C65">
            <w:pPr>
              <w:ind w:left="57"/>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Мінінфраструктури</w:t>
            </w:r>
          </w:p>
          <w:p w14:paraId="77F88770" w14:textId="77777777" w:rsidR="002D5C65" w:rsidRPr="00CB4F87" w:rsidRDefault="002D5C65" w:rsidP="002D5C65">
            <w:pPr>
              <w:ind w:left="57"/>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Мінекономрозвитку</w:t>
            </w:r>
          </w:p>
          <w:p w14:paraId="43E8ACC1" w14:textId="77777777" w:rsidR="002D5C65" w:rsidRPr="00CB4F87" w:rsidRDefault="002D5C65" w:rsidP="002D5C65">
            <w:pPr>
              <w:ind w:left="57"/>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Мінфін</w:t>
            </w:r>
          </w:p>
          <w:p w14:paraId="68D9523E" w14:textId="77777777" w:rsidR="002D5C65" w:rsidRPr="00CB4F87" w:rsidRDefault="002D5C65" w:rsidP="002D5C65">
            <w:pPr>
              <w:ind w:left="57"/>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Мін’юст</w:t>
            </w:r>
          </w:p>
          <w:p w14:paraId="472876D0" w14:textId="45904268" w:rsidR="002D5C65" w:rsidRPr="00CB4F87" w:rsidRDefault="002D5C65" w:rsidP="002D5C65">
            <w:pPr>
              <w:ind w:left="57"/>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ДРС</w:t>
            </w:r>
          </w:p>
          <w:p w14:paraId="50384BC4" w14:textId="0551C8F0" w:rsidR="002D5C65" w:rsidRPr="00CB4F87" w:rsidRDefault="002D5C65" w:rsidP="002D5C65">
            <w:pPr>
              <w:ind w:left="57"/>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Антимонопольний комітет</w:t>
            </w:r>
          </w:p>
        </w:tc>
        <w:tc>
          <w:tcPr>
            <w:tcW w:w="370" w:type="pct"/>
            <w:shd w:val="clear" w:color="auto" w:fill="auto"/>
          </w:tcPr>
          <w:p w14:paraId="1ABF8E60"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2021</w:t>
            </w:r>
          </w:p>
        </w:tc>
        <w:tc>
          <w:tcPr>
            <w:tcW w:w="833" w:type="pct"/>
            <w:gridSpan w:val="2"/>
            <w:shd w:val="clear" w:color="auto" w:fill="auto"/>
          </w:tcPr>
          <w:p w14:paraId="41C5A921" w14:textId="7D64FBA1" w:rsidR="002D5C65" w:rsidRPr="00CB4F87" w:rsidRDefault="002D5C65" w:rsidP="002D5C65">
            <w:pPr>
              <w:ind w:left="57"/>
              <w:jc w:val="both"/>
              <w:textAlignment w:val="baseline"/>
              <w:rPr>
                <w:rFonts w:ascii="Times New Roman" w:eastAsia="Times New Roman" w:hAnsi="Times New Roman" w:cs="Times New Roman"/>
                <w:sz w:val="24"/>
                <w:szCs w:val="24"/>
                <w:lang w:eastAsia="uk-UA"/>
              </w:rPr>
            </w:pPr>
            <w:r w:rsidRPr="00CB4F87">
              <w:rPr>
                <w:rFonts w:ascii="Times New Roman" w:eastAsia="Calibri" w:hAnsi="Times New Roman" w:cs="Times New Roman"/>
                <w:sz w:val="24"/>
                <w:szCs w:val="24"/>
              </w:rPr>
              <w:t>подання на розгляд Кабінету Міністрів України проектів нормативно-правових актів</w:t>
            </w:r>
          </w:p>
        </w:tc>
        <w:tc>
          <w:tcPr>
            <w:tcW w:w="724" w:type="pct"/>
            <w:gridSpan w:val="2"/>
            <w:shd w:val="clear" w:color="auto" w:fill="auto"/>
          </w:tcPr>
          <w:p w14:paraId="56F62FED"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3D99883D"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41ED5F59" w14:textId="77777777" w:rsidTr="00F973B0">
        <w:trPr>
          <w:trHeight w:val="12"/>
        </w:trPr>
        <w:tc>
          <w:tcPr>
            <w:tcW w:w="5000" w:type="pct"/>
            <w:gridSpan w:val="9"/>
            <w:shd w:val="clear" w:color="auto" w:fill="auto"/>
          </w:tcPr>
          <w:p w14:paraId="664A0D4E" w14:textId="4EA0F8CE" w:rsidR="002D5C65" w:rsidRPr="00CB4F87" w:rsidRDefault="002D5C65" w:rsidP="002D5C65">
            <w:pPr>
              <w:pStyle w:val="a4"/>
              <w:numPr>
                <w:ilvl w:val="0"/>
                <w:numId w:val="9"/>
              </w:numPr>
              <w:jc w:val="center"/>
              <w:textAlignment w:val="baseline"/>
              <w:rPr>
                <w:rFonts w:ascii="Times New Roman" w:eastAsia="Times New Roman" w:hAnsi="Times New Roman" w:cs="Times New Roman"/>
                <w:i/>
                <w:sz w:val="24"/>
                <w:szCs w:val="24"/>
                <w:lang w:eastAsia="uk-UA"/>
              </w:rPr>
            </w:pPr>
            <w:r w:rsidRPr="00CB4F87">
              <w:rPr>
                <w:rFonts w:ascii="Times New Roman" w:hAnsi="Times New Roman" w:cs="Times New Roman"/>
                <w:i/>
                <w:sz w:val="24"/>
                <w:szCs w:val="24"/>
                <w:shd w:val="clear" w:color="auto" w:fill="FFFFFF"/>
              </w:rPr>
              <w:t>Забезпечення розвитку залізничного транспорту, а саме:</w:t>
            </w:r>
          </w:p>
        </w:tc>
      </w:tr>
      <w:tr w:rsidR="002D5C65" w:rsidRPr="00CB4F87" w14:paraId="2B067FB6" w14:textId="77777777" w:rsidTr="002D5C65">
        <w:trPr>
          <w:trHeight w:val="12"/>
        </w:trPr>
        <w:tc>
          <w:tcPr>
            <w:tcW w:w="699" w:type="pct"/>
            <w:shd w:val="clear" w:color="auto" w:fill="auto"/>
          </w:tcPr>
          <w:p w14:paraId="4A6FB665"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лібералізація ринку залізничних </w:t>
            </w:r>
            <w:r w:rsidRPr="00CB4F87">
              <w:rPr>
                <w:rFonts w:ascii="Times New Roman" w:hAnsi="Times New Roman" w:cs="Times New Roman"/>
                <w:sz w:val="24"/>
                <w:szCs w:val="24"/>
                <w:shd w:val="clear" w:color="auto" w:fill="FFFFFF"/>
              </w:rPr>
              <w:lastRenderedPageBreak/>
              <w:t>перевезень на основі рівноправного доступу до залізничної інфраструктури та справедливої конкуренції між перевізниками</w:t>
            </w:r>
          </w:p>
        </w:tc>
        <w:tc>
          <w:tcPr>
            <w:tcW w:w="712" w:type="pct"/>
            <w:shd w:val="clear" w:color="auto" w:fill="auto"/>
          </w:tcPr>
          <w:p w14:paraId="3AB50B19" w14:textId="70DF534F" w:rsidR="002D5C65" w:rsidRPr="00CB4F87" w:rsidRDefault="002D5C65" w:rsidP="002D5C65">
            <w:pPr>
              <w:jc w:val="both"/>
              <w:textAlignment w:val="baseline"/>
              <w:rPr>
                <w:rFonts w:ascii="Times New Roman" w:eastAsia="Times New Roman" w:hAnsi="Times New Roman" w:cs="Times New Roman"/>
                <w:b/>
                <w:sz w:val="24"/>
                <w:szCs w:val="24"/>
                <w:lang w:eastAsia="uk-UA"/>
              </w:rPr>
            </w:pPr>
            <w:r w:rsidRPr="00CB4F87">
              <w:rPr>
                <w:rFonts w:ascii="Times New Roman" w:eastAsia="Times New Roman" w:hAnsi="Times New Roman" w:cs="Times New Roman"/>
                <w:i/>
                <w:color w:val="000000" w:themeColor="text1"/>
                <w:sz w:val="24"/>
                <w:szCs w:val="24"/>
                <w:lang w:eastAsia="uk-UA"/>
              </w:rPr>
              <w:lastRenderedPageBreak/>
              <w:t xml:space="preserve">Заходи передбачені в </w:t>
            </w:r>
            <w:r w:rsidRPr="00CB4F87">
              <w:rPr>
                <w:rFonts w:ascii="Times New Roman" w:eastAsia="Times New Roman" w:hAnsi="Times New Roman" w:cs="Times New Roman"/>
                <w:i/>
                <w:color w:val="000000" w:themeColor="text1"/>
                <w:sz w:val="24"/>
                <w:szCs w:val="24"/>
                <w:lang w:eastAsia="uk-UA"/>
              </w:rPr>
              <w:lastRenderedPageBreak/>
              <w:t>рамках завдання «</w:t>
            </w:r>
            <w:r w:rsidRPr="00CB4F87">
              <w:rPr>
                <w:rFonts w:ascii="Times New Roman" w:hAnsi="Times New Roman" w:cs="Times New Roman"/>
                <w:i/>
                <w:sz w:val="24"/>
                <w:szCs w:val="24"/>
                <w:shd w:val="clear" w:color="auto" w:fill="FFFFFF"/>
              </w:rPr>
              <w:t>гарантування рівноправного, відкритого та прозорого доступу операторам до транспортної інфраструктури»</w:t>
            </w:r>
          </w:p>
        </w:tc>
        <w:tc>
          <w:tcPr>
            <w:tcW w:w="1053" w:type="pct"/>
            <w:shd w:val="clear" w:color="auto" w:fill="auto"/>
          </w:tcPr>
          <w:p w14:paraId="4E777FB8"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370" w:type="pct"/>
            <w:shd w:val="clear" w:color="auto" w:fill="auto"/>
          </w:tcPr>
          <w:p w14:paraId="596B942D"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833" w:type="pct"/>
            <w:gridSpan w:val="2"/>
            <w:shd w:val="clear" w:color="auto" w:fill="auto"/>
          </w:tcPr>
          <w:p w14:paraId="0F20767D"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724" w:type="pct"/>
            <w:gridSpan w:val="2"/>
            <w:shd w:val="clear" w:color="auto" w:fill="auto"/>
          </w:tcPr>
          <w:p w14:paraId="6B6E61B7"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610" w:type="pct"/>
            <w:shd w:val="clear" w:color="auto" w:fill="auto"/>
          </w:tcPr>
          <w:p w14:paraId="04A78E30"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1D670BA8" w14:textId="77777777" w:rsidTr="002D5C65">
        <w:trPr>
          <w:trHeight w:val="12"/>
        </w:trPr>
        <w:tc>
          <w:tcPr>
            <w:tcW w:w="699" w:type="pct"/>
            <w:shd w:val="clear" w:color="auto" w:fill="auto"/>
          </w:tcPr>
          <w:p w14:paraId="335E2C67"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нормативно-правове забезпечення функціонування ринку залізничних перевезень шляхом прийняття нового Закону України “Про залізничний транспорт” та відповідних підзаконних актів</w:t>
            </w:r>
          </w:p>
        </w:tc>
        <w:tc>
          <w:tcPr>
            <w:tcW w:w="712" w:type="pct"/>
            <w:shd w:val="clear" w:color="auto" w:fill="auto"/>
          </w:tcPr>
          <w:p w14:paraId="3EDA499A" w14:textId="6EFB6928" w:rsidR="002D5C65" w:rsidRPr="00CB4F87" w:rsidRDefault="002D5C65" w:rsidP="002D5C65">
            <w:pPr>
              <w:ind w:left="57"/>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i/>
                <w:color w:val="000000" w:themeColor="text1"/>
                <w:sz w:val="24"/>
                <w:szCs w:val="24"/>
                <w:lang w:eastAsia="uk-UA"/>
              </w:rPr>
              <w:t>Заходи передбачені в рамках завдання «</w:t>
            </w:r>
            <w:r w:rsidRPr="00CB4F87">
              <w:rPr>
                <w:rFonts w:ascii="Times New Roman" w:hAnsi="Times New Roman" w:cs="Times New Roman"/>
                <w:i/>
                <w:sz w:val="24"/>
                <w:szCs w:val="24"/>
                <w:shd w:val="clear" w:color="auto" w:fill="FFFFFF"/>
              </w:rPr>
              <w:t>гарантування рівноправного, відкритого та прозорого доступу операторам до транспортної інфраструктури»</w:t>
            </w:r>
          </w:p>
        </w:tc>
        <w:tc>
          <w:tcPr>
            <w:tcW w:w="1053" w:type="pct"/>
            <w:shd w:val="clear" w:color="auto" w:fill="auto"/>
          </w:tcPr>
          <w:p w14:paraId="57467F25"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370" w:type="pct"/>
            <w:shd w:val="clear" w:color="auto" w:fill="auto"/>
          </w:tcPr>
          <w:p w14:paraId="4688A55A"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833" w:type="pct"/>
            <w:gridSpan w:val="2"/>
            <w:shd w:val="clear" w:color="auto" w:fill="auto"/>
          </w:tcPr>
          <w:p w14:paraId="033C51A7"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724" w:type="pct"/>
            <w:gridSpan w:val="2"/>
            <w:shd w:val="clear" w:color="auto" w:fill="auto"/>
          </w:tcPr>
          <w:p w14:paraId="3C1532FC"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610" w:type="pct"/>
            <w:shd w:val="clear" w:color="auto" w:fill="auto"/>
          </w:tcPr>
          <w:p w14:paraId="1451B3AF"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7A611945" w14:textId="77777777" w:rsidTr="002D5C65">
        <w:trPr>
          <w:trHeight w:val="4140"/>
        </w:trPr>
        <w:tc>
          <w:tcPr>
            <w:tcW w:w="699" w:type="pct"/>
            <w:vMerge w:val="restart"/>
            <w:shd w:val="clear" w:color="auto" w:fill="auto"/>
          </w:tcPr>
          <w:p w14:paraId="1536DFA9" w14:textId="3EEEE8C1"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реформування органів державного управління транспортною галуззю відповідно до стандартів ЄС: міністерство, орган, що здійснює регулювання та нагляд у сфері залізничного транспорту, орган з розслідування аварій на залізничному транспорті</w:t>
            </w:r>
          </w:p>
        </w:tc>
        <w:tc>
          <w:tcPr>
            <w:tcW w:w="712" w:type="pct"/>
            <w:shd w:val="clear" w:color="auto" w:fill="auto"/>
          </w:tcPr>
          <w:p w14:paraId="752F0FA3" w14:textId="5B64EA4E" w:rsidR="002D5C65" w:rsidRPr="00CB4F87" w:rsidRDefault="002D5C65" w:rsidP="002D5C65">
            <w:pPr>
              <w:pStyle w:val="a4"/>
              <w:numPr>
                <w:ilvl w:val="0"/>
                <w:numId w:val="44"/>
              </w:numPr>
              <w:ind w:left="0" w:firstLine="0"/>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rPr>
              <w:t>розроблення проекту нормативно-правового акта про утворення Державної служби залізничного транспорту України та положення про Державну службу залізничного транспорту України</w:t>
            </w:r>
          </w:p>
        </w:tc>
        <w:tc>
          <w:tcPr>
            <w:tcW w:w="1053" w:type="pct"/>
            <w:shd w:val="clear" w:color="auto" w:fill="auto"/>
          </w:tcPr>
          <w:p w14:paraId="1C287215" w14:textId="77777777" w:rsidR="002D5C65" w:rsidRPr="00CB4F87" w:rsidRDefault="002D5C65" w:rsidP="002D5C65">
            <w:pPr>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Мінінфраструктури</w:t>
            </w:r>
          </w:p>
          <w:p w14:paraId="56AD53AA" w14:textId="77777777" w:rsidR="002D5C65" w:rsidRPr="00CB4F87" w:rsidRDefault="002D5C65" w:rsidP="002D5C65">
            <w:pPr>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Мінфін</w:t>
            </w:r>
          </w:p>
          <w:p w14:paraId="526F77E6" w14:textId="73C56AB8" w:rsidR="002D5C65" w:rsidRPr="00CB4F87" w:rsidRDefault="002D5C65" w:rsidP="002D5C65">
            <w:pPr>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Мінекномрозвитку</w:t>
            </w:r>
          </w:p>
          <w:p w14:paraId="38BB4836" w14:textId="2783A1CB" w:rsidR="002D5C65" w:rsidRPr="00CB4F87" w:rsidRDefault="002D5C65" w:rsidP="002D5C65">
            <w:pPr>
              <w:jc w:val="center"/>
              <w:textAlignment w:val="baseline"/>
              <w:rPr>
                <w:rFonts w:ascii="Times New Roman" w:eastAsia="Times New Roman" w:hAnsi="Times New Roman" w:cs="Times New Roman"/>
                <w:sz w:val="24"/>
                <w:szCs w:val="24"/>
                <w:lang w:eastAsia="uk-UA"/>
              </w:rPr>
            </w:pPr>
            <w:r w:rsidRPr="00CB4F87">
              <w:rPr>
                <w:rFonts w:ascii="Times New Roman" w:eastAsia="Calibri" w:hAnsi="Times New Roman" w:cs="Times New Roman"/>
                <w:sz w:val="24"/>
                <w:szCs w:val="24"/>
              </w:rPr>
              <w:t>НАДС</w:t>
            </w:r>
          </w:p>
        </w:tc>
        <w:tc>
          <w:tcPr>
            <w:tcW w:w="370" w:type="pct"/>
            <w:shd w:val="clear" w:color="auto" w:fill="auto"/>
          </w:tcPr>
          <w:p w14:paraId="03CE0C46" w14:textId="1B542C44"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2020</w:t>
            </w:r>
          </w:p>
        </w:tc>
        <w:tc>
          <w:tcPr>
            <w:tcW w:w="833" w:type="pct"/>
            <w:gridSpan w:val="2"/>
            <w:shd w:val="clear" w:color="auto" w:fill="auto"/>
          </w:tcPr>
          <w:p w14:paraId="12B985F1" w14:textId="249F49B3" w:rsidR="002D5C65" w:rsidRPr="00CB4F87" w:rsidRDefault="002D5C65" w:rsidP="002D5C65">
            <w:pPr>
              <w:ind w:left="57"/>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rPr>
              <w:t>подання на розгляд Кабінету Міністрів України проекту нормативно-правового акта про утворення Державної служби залізничного транспорту України та затверджено Положення про Державну службу залізничного транспорту України</w:t>
            </w:r>
          </w:p>
        </w:tc>
        <w:tc>
          <w:tcPr>
            <w:tcW w:w="724" w:type="pct"/>
            <w:gridSpan w:val="2"/>
            <w:shd w:val="clear" w:color="auto" w:fill="auto"/>
          </w:tcPr>
          <w:p w14:paraId="72541DFA" w14:textId="28009D2D"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200EFF33" w14:textId="23D09BAC"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6665E305" w14:textId="77777777" w:rsidTr="002D5C65">
        <w:trPr>
          <w:trHeight w:val="12"/>
        </w:trPr>
        <w:tc>
          <w:tcPr>
            <w:tcW w:w="699" w:type="pct"/>
            <w:vMerge/>
            <w:shd w:val="clear" w:color="auto" w:fill="auto"/>
          </w:tcPr>
          <w:p w14:paraId="2CBAE0A8" w14:textId="77777777"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18494767" w14:textId="6FC3F105" w:rsidR="002D5C65" w:rsidRPr="00CB4F87" w:rsidRDefault="002D5C65" w:rsidP="002D5C65">
            <w:pPr>
              <w:pStyle w:val="a4"/>
              <w:numPr>
                <w:ilvl w:val="0"/>
                <w:numId w:val="44"/>
              </w:numPr>
              <w:ind w:left="30" w:firstLine="0"/>
              <w:jc w:val="both"/>
              <w:textAlignment w:val="baseline"/>
              <w:rPr>
                <w:rFonts w:ascii="Times New Roman" w:hAnsi="Times New Roman" w:cs="Times New Roman"/>
                <w:sz w:val="24"/>
                <w:szCs w:val="24"/>
              </w:rPr>
            </w:pPr>
            <w:r w:rsidRPr="00CB4F87">
              <w:rPr>
                <w:rFonts w:ascii="Times New Roman" w:hAnsi="Times New Roman" w:cs="Times New Roman"/>
                <w:sz w:val="24"/>
                <w:szCs w:val="24"/>
              </w:rPr>
              <w:t>врегулювання питання щодо створення Державної служби залізничного транспорту України</w:t>
            </w:r>
          </w:p>
        </w:tc>
        <w:tc>
          <w:tcPr>
            <w:tcW w:w="1053" w:type="pct"/>
            <w:shd w:val="clear" w:color="auto" w:fill="auto"/>
          </w:tcPr>
          <w:p w14:paraId="4AC8CBD2" w14:textId="77777777" w:rsidR="002D5C65" w:rsidRPr="00CB4F87" w:rsidRDefault="002D5C65" w:rsidP="002D5C65">
            <w:pPr>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Мінінфраструктури</w:t>
            </w:r>
          </w:p>
          <w:p w14:paraId="144015B4" w14:textId="77777777" w:rsidR="002D5C65" w:rsidRPr="00CB4F87" w:rsidRDefault="002D5C65" w:rsidP="002D5C65">
            <w:pPr>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Мінфін</w:t>
            </w:r>
          </w:p>
          <w:p w14:paraId="798D48C5" w14:textId="77777777" w:rsidR="002D5C65" w:rsidRPr="00CB4F87" w:rsidRDefault="002D5C65" w:rsidP="002D5C65">
            <w:pPr>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Мінекономрозвитку</w:t>
            </w:r>
          </w:p>
          <w:p w14:paraId="4E450100" w14:textId="5CDB50FA" w:rsidR="002D5C65" w:rsidRPr="00CB4F87" w:rsidRDefault="002D5C65" w:rsidP="002D5C65">
            <w:pPr>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НАДС</w:t>
            </w:r>
          </w:p>
        </w:tc>
        <w:tc>
          <w:tcPr>
            <w:tcW w:w="370" w:type="pct"/>
            <w:shd w:val="clear" w:color="auto" w:fill="auto"/>
          </w:tcPr>
          <w:p w14:paraId="48443AE3"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2021</w:t>
            </w:r>
          </w:p>
        </w:tc>
        <w:tc>
          <w:tcPr>
            <w:tcW w:w="833" w:type="pct"/>
            <w:gridSpan w:val="2"/>
            <w:shd w:val="clear" w:color="auto" w:fill="auto"/>
          </w:tcPr>
          <w:p w14:paraId="7C93E0CA" w14:textId="6C62A1C9" w:rsidR="002D5C65" w:rsidRPr="00CB4F87" w:rsidRDefault="002D5C65" w:rsidP="002D5C65">
            <w:pPr>
              <w:ind w:left="57"/>
              <w:jc w:val="both"/>
              <w:textAlignment w:val="baseline"/>
              <w:rPr>
                <w:rFonts w:ascii="Times New Roman" w:hAnsi="Times New Roman" w:cs="Times New Roman"/>
                <w:sz w:val="24"/>
                <w:szCs w:val="24"/>
              </w:rPr>
            </w:pPr>
            <w:r w:rsidRPr="00CB4F87">
              <w:rPr>
                <w:rFonts w:ascii="Times New Roman" w:eastAsia="Calibri" w:hAnsi="Times New Roman" w:cs="Times New Roman"/>
                <w:sz w:val="24"/>
                <w:szCs w:val="24"/>
              </w:rPr>
              <w:t xml:space="preserve">подання на розгляд Кабінету Міністрів України проекту нормативно-правового акта щодо </w:t>
            </w:r>
            <w:r w:rsidRPr="00CB4F87">
              <w:rPr>
                <w:rFonts w:ascii="Times New Roman" w:hAnsi="Times New Roman" w:cs="Times New Roman"/>
                <w:sz w:val="24"/>
                <w:szCs w:val="24"/>
                <w:shd w:val="clear" w:color="auto" w:fill="FFFFFF"/>
              </w:rPr>
              <w:t xml:space="preserve">функціонування </w:t>
            </w:r>
            <w:r w:rsidRPr="00CB4F87">
              <w:rPr>
                <w:rFonts w:ascii="Times New Roman" w:hAnsi="Times New Roman" w:cs="Times New Roman"/>
                <w:sz w:val="24"/>
                <w:szCs w:val="24"/>
              </w:rPr>
              <w:t>Державної служби залізничного транспорту України</w:t>
            </w:r>
          </w:p>
        </w:tc>
        <w:tc>
          <w:tcPr>
            <w:tcW w:w="724" w:type="pct"/>
            <w:gridSpan w:val="2"/>
            <w:shd w:val="clear" w:color="auto" w:fill="auto"/>
          </w:tcPr>
          <w:p w14:paraId="5023ACC7" w14:textId="3F743658"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03A830D4" w14:textId="7E8AB351"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56CA6FB9" w14:textId="77777777" w:rsidTr="002D5C65">
        <w:trPr>
          <w:trHeight w:val="12"/>
        </w:trPr>
        <w:tc>
          <w:tcPr>
            <w:tcW w:w="699" w:type="pct"/>
            <w:shd w:val="clear" w:color="auto" w:fill="auto"/>
          </w:tcPr>
          <w:p w14:paraId="6DC324E2" w14:textId="047B3078" w:rsidR="002D5C65" w:rsidRPr="00CB4F87" w:rsidRDefault="002D5C65" w:rsidP="002D5C65">
            <w:pPr>
              <w:pStyle w:val="a4"/>
              <w:ind w:left="34"/>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запровадження механізму допуску до ринку залізничних перевезень перевізників різних форм власності (ліцензування, </w:t>
            </w:r>
            <w:r w:rsidRPr="00CB4F87">
              <w:rPr>
                <w:rFonts w:ascii="Times New Roman" w:hAnsi="Times New Roman" w:cs="Times New Roman"/>
                <w:sz w:val="24"/>
                <w:szCs w:val="24"/>
                <w:shd w:val="clear" w:color="auto" w:fill="FFFFFF"/>
              </w:rPr>
              <w:lastRenderedPageBreak/>
              <w:t>сертифікація безпеки)</w:t>
            </w:r>
          </w:p>
        </w:tc>
        <w:tc>
          <w:tcPr>
            <w:tcW w:w="712" w:type="pct"/>
            <w:shd w:val="clear" w:color="auto" w:fill="auto"/>
          </w:tcPr>
          <w:p w14:paraId="726AEBC8" w14:textId="2BC68555" w:rsidR="002D5C65" w:rsidRPr="00CB4F87" w:rsidRDefault="002D5C65" w:rsidP="002D5C65">
            <w:pPr>
              <w:ind w:left="57"/>
              <w:jc w:val="both"/>
              <w:textAlignment w:val="baseline"/>
              <w:rPr>
                <w:rFonts w:ascii="Times New Roman" w:eastAsia="Times New Roman" w:hAnsi="Times New Roman" w:cs="Times New Roman"/>
                <w:i/>
                <w:sz w:val="24"/>
                <w:szCs w:val="24"/>
                <w:lang w:eastAsia="uk-UA"/>
              </w:rPr>
            </w:pPr>
            <w:r w:rsidRPr="00CB4F87">
              <w:rPr>
                <w:rFonts w:ascii="Times New Roman" w:eastAsia="Times New Roman" w:hAnsi="Times New Roman" w:cs="Times New Roman"/>
                <w:i/>
                <w:sz w:val="24"/>
                <w:szCs w:val="24"/>
                <w:lang w:eastAsia="uk-UA"/>
              </w:rPr>
              <w:lastRenderedPageBreak/>
              <w:t>Заходи передбачені в рамках завдання «</w:t>
            </w:r>
            <w:r w:rsidRPr="00CB4F87">
              <w:rPr>
                <w:rFonts w:ascii="Times New Roman" w:hAnsi="Times New Roman" w:cs="Times New Roman"/>
                <w:i/>
                <w:sz w:val="24"/>
                <w:szCs w:val="24"/>
                <w:shd w:val="clear" w:color="auto" w:fill="FFFFFF"/>
              </w:rPr>
              <w:t xml:space="preserve">реформування органів державного управління транспортною галуззю відповідно до стандартів </w:t>
            </w:r>
            <w:r w:rsidRPr="00CB4F87">
              <w:rPr>
                <w:rFonts w:ascii="Times New Roman" w:hAnsi="Times New Roman" w:cs="Times New Roman"/>
                <w:i/>
                <w:sz w:val="24"/>
                <w:szCs w:val="24"/>
                <w:shd w:val="clear" w:color="auto" w:fill="FFFFFF"/>
              </w:rPr>
              <w:lastRenderedPageBreak/>
              <w:t>ЄС: міністерство, орган, що здійснює регулювання та нагляд у сфері залізничного транспорту, орган з розслідування аварій на залізничному транспорті»</w:t>
            </w:r>
          </w:p>
        </w:tc>
        <w:tc>
          <w:tcPr>
            <w:tcW w:w="1053" w:type="pct"/>
            <w:shd w:val="clear" w:color="auto" w:fill="auto"/>
          </w:tcPr>
          <w:p w14:paraId="0AE45743"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370" w:type="pct"/>
            <w:shd w:val="clear" w:color="auto" w:fill="auto"/>
          </w:tcPr>
          <w:p w14:paraId="74F465B3"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833" w:type="pct"/>
            <w:gridSpan w:val="2"/>
            <w:shd w:val="clear" w:color="auto" w:fill="auto"/>
          </w:tcPr>
          <w:p w14:paraId="5EEE855A"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724" w:type="pct"/>
            <w:gridSpan w:val="2"/>
            <w:shd w:val="clear" w:color="auto" w:fill="auto"/>
          </w:tcPr>
          <w:p w14:paraId="7F7EBB50"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610" w:type="pct"/>
            <w:shd w:val="clear" w:color="auto" w:fill="auto"/>
          </w:tcPr>
          <w:p w14:paraId="3BE4E24D"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66A2A23E" w14:textId="77777777" w:rsidTr="002D5C65">
        <w:trPr>
          <w:trHeight w:val="12"/>
        </w:trPr>
        <w:tc>
          <w:tcPr>
            <w:tcW w:w="699" w:type="pct"/>
            <w:shd w:val="clear" w:color="auto" w:fill="auto"/>
          </w:tcPr>
          <w:p w14:paraId="2F2CFE8D" w14:textId="126DA4E8" w:rsidR="002D5C65" w:rsidRPr="00CB4F87" w:rsidRDefault="002D5C65" w:rsidP="002D5C65">
            <w:pPr>
              <w:pStyle w:val="a4"/>
              <w:ind w:left="34"/>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структурна реформа АТ «Укрзалізниця» - фінансове та організаційне розділення оператора інфраструктури та перевізника</w:t>
            </w:r>
          </w:p>
        </w:tc>
        <w:tc>
          <w:tcPr>
            <w:tcW w:w="712" w:type="pct"/>
            <w:shd w:val="clear" w:color="auto" w:fill="auto"/>
          </w:tcPr>
          <w:p w14:paraId="6C2E21BD" w14:textId="12473B01" w:rsidR="002D5C65" w:rsidRPr="00CB4F87" w:rsidRDefault="002D5C65" w:rsidP="002D5C65">
            <w:pPr>
              <w:ind w:left="57"/>
              <w:jc w:val="both"/>
              <w:textAlignment w:val="baseline"/>
              <w:rPr>
                <w:rFonts w:ascii="Times New Roman" w:eastAsia="Times New Roman" w:hAnsi="Times New Roman" w:cs="Times New Roman"/>
                <w:i/>
                <w:sz w:val="24"/>
                <w:szCs w:val="24"/>
                <w:lang w:eastAsia="uk-UA"/>
              </w:rPr>
            </w:pPr>
            <w:r w:rsidRPr="00CB4F87">
              <w:rPr>
                <w:rFonts w:ascii="Times New Roman" w:eastAsia="Times New Roman" w:hAnsi="Times New Roman" w:cs="Times New Roman"/>
                <w:i/>
                <w:sz w:val="24"/>
                <w:szCs w:val="24"/>
                <w:lang w:eastAsia="uk-UA"/>
              </w:rPr>
              <w:t>Заходи передбачені в рамках завдань: «</w:t>
            </w:r>
            <w:r w:rsidRPr="00CB4F87">
              <w:rPr>
                <w:rFonts w:ascii="Times New Roman" w:hAnsi="Times New Roman" w:cs="Times New Roman"/>
                <w:i/>
                <w:sz w:val="24"/>
                <w:szCs w:val="24"/>
                <w:shd w:val="clear" w:color="auto" w:fill="FFFFFF"/>
              </w:rPr>
              <w:t xml:space="preserve">гарантування рівноправного, відкритого та прозорого доступу операторам до транспортної інфраструктури» та «реформування органів державного управління транспортною галуззю відповідно до стандартів ЄС: міністерство, </w:t>
            </w:r>
            <w:r w:rsidRPr="00CB4F87">
              <w:rPr>
                <w:rFonts w:ascii="Times New Roman" w:hAnsi="Times New Roman" w:cs="Times New Roman"/>
                <w:i/>
                <w:sz w:val="24"/>
                <w:szCs w:val="24"/>
                <w:shd w:val="clear" w:color="auto" w:fill="FFFFFF"/>
              </w:rPr>
              <w:lastRenderedPageBreak/>
              <w:t>орган, що здійснює регулювання та нагляд у сфері залізничного транспорту, орган з розслідування аварій на залізничному транспорті»</w:t>
            </w:r>
          </w:p>
        </w:tc>
        <w:tc>
          <w:tcPr>
            <w:tcW w:w="1053" w:type="pct"/>
            <w:shd w:val="clear" w:color="auto" w:fill="auto"/>
          </w:tcPr>
          <w:p w14:paraId="40D14A8B"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370" w:type="pct"/>
            <w:shd w:val="clear" w:color="auto" w:fill="auto"/>
          </w:tcPr>
          <w:p w14:paraId="38258C24"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833" w:type="pct"/>
            <w:gridSpan w:val="2"/>
            <w:shd w:val="clear" w:color="auto" w:fill="auto"/>
          </w:tcPr>
          <w:p w14:paraId="137E0C29"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724" w:type="pct"/>
            <w:gridSpan w:val="2"/>
            <w:shd w:val="clear" w:color="auto" w:fill="auto"/>
          </w:tcPr>
          <w:p w14:paraId="65A53485"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610" w:type="pct"/>
            <w:shd w:val="clear" w:color="auto" w:fill="auto"/>
          </w:tcPr>
          <w:p w14:paraId="0DDCB1EE"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44E7F7FF" w14:textId="77777777" w:rsidTr="00F973B0">
        <w:trPr>
          <w:trHeight w:val="12"/>
        </w:trPr>
        <w:tc>
          <w:tcPr>
            <w:tcW w:w="5000" w:type="pct"/>
            <w:gridSpan w:val="9"/>
            <w:shd w:val="clear" w:color="auto" w:fill="auto"/>
          </w:tcPr>
          <w:p w14:paraId="083719DD" w14:textId="64A74E17" w:rsidR="002D5C65" w:rsidRPr="00CB4F87" w:rsidRDefault="002D5C65" w:rsidP="002D5C65">
            <w:pPr>
              <w:pStyle w:val="a4"/>
              <w:numPr>
                <w:ilvl w:val="0"/>
                <w:numId w:val="9"/>
              </w:numPr>
              <w:jc w:val="center"/>
              <w:textAlignment w:val="baseline"/>
              <w:rPr>
                <w:rFonts w:ascii="Times New Roman" w:eastAsia="Times New Roman" w:hAnsi="Times New Roman" w:cs="Times New Roman"/>
                <w:i/>
                <w:sz w:val="24"/>
                <w:szCs w:val="24"/>
                <w:lang w:eastAsia="uk-UA"/>
              </w:rPr>
            </w:pPr>
            <w:r w:rsidRPr="00CB4F87">
              <w:rPr>
                <w:rFonts w:ascii="Times New Roman" w:hAnsi="Times New Roman" w:cs="Times New Roman"/>
                <w:i/>
                <w:sz w:val="24"/>
                <w:szCs w:val="24"/>
                <w:shd w:val="clear" w:color="auto" w:fill="FFFFFF"/>
              </w:rPr>
              <w:t>Забезпечення розвитку автомобільного транспорту, а саме:</w:t>
            </w:r>
          </w:p>
        </w:tc>
      </w:tr>
      <w:tr w:rsidR="002D5C65" w:rsidRPr="00CB4F87" w14:paraId="23787F3D" w14:textId="77777777" w:rsidTr="002D5C65">
        <w:trPr>
          <w:trHeight w:val="12"/>
        </w:trPr>
        <w:tc>
          <w:tcPr>
            <w:tcW w:w="699" w:type="pct"/>
            <w:vMerge w:val="restart"/>
            <w:shd w:val="clear" w:color="auto" w:fill="auto"/>
          </w:tcPr>
          <w:p w14:paraId="1221BAC5" w14:textId="16431684"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поступова лібералізація міжнародних автомобільних вантажних перевезень</w:t>
            </w:r>
          </w:p>
        </w:tc>
        <w:tc>
          <w:tcPr>
            <w:tcW w:w="712" w:type="pct"/>
            <w:shd w:val="clear" w:color="auto" w:fill="auto"/>
          </w:tcPr>
          <w:p w14:paraId="3306D5D5" w14:textId="77777777" w:rsidR="002D5C65" w:rsidRPr="00CB4F87" w:rsidRDefault="002D5C65" w:rsidP="002D5C65">
            <w:pPr>
              <w:pStyle w:val="a4"/>
              <w:numPr>
                <w:ilvl w:val="0"/>
                <w:numId w:val="45"/>
              </w:numPr>
              <w:ind w:left="0" w:firstLine="0"/>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проведення переговорів з іноземними країнами, щодо внесення змін до двосторонніх Угод між Україною та іноземними державами, в частині лібералізації міжнародних автомобільних вантажних перевезень</w:t>
            </w:r>
          </w:p>
        </w:tc>
        <w:tc>
          <w:tcPr>
            <w:tcW w:w="1053" w:type="pct"/>
            <w:shd w:val="clear" w:color="auto" w:fill="auto"/>
          </w:tcPr>
          <w:p w14:paraId="4A25C5BC"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p w14:paraId="2456D3F8"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МЗС</w:t>
            </w:r>
          </w:p>
          <w:p w14:paraId="2846240C" w14:textId="61E5DB95" w:rsidR="002D5C65" w:rsidRPr="00CB4F87" w:rsidRDefault="002D5C65" w:rsidP="002D5C65">
            <w:pPr>
              <w:ind w:left="57" w:right="-131"/>
              <w:jc w:val="center"/>
              <w:textAlignment w:val="baseline"/>
              <w:rPr>
                <w:rFonts w:ascii="Times New Roman" w:eastAsia="Times New Roman" w:hAnsi="Times New Roman" w:cs="Times New Roman"/>
                <w:sz w:val="24"/>
                <w:szCs w:val="24"/>
                <w:lang w:eastAsia="uk-UA"/>
              </w:rPr>
            </w:pPr>
          </w:p>
        </w:tc>
        <w:tc>
          <w:tcPr>
            <w:tcW w:w="370" w:type="pct"/>
            <w:shd w:val="clear" w:color="auto" w:fill="auto"/>
          </w:tcPr>
          <w:p w14:paraId="25E1A7C5"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постійно</w:t>
            </w:r>
          </w:p>
        </w:tc>
        <w:tc>
          <w:tcPr>
            <w:tcW w:w="833" w:type="pct"/>
            <w:gridSpan w:val="2"/>
            <w:shd w:val="clear" w:color="auto" w:fill="auto"/>
          </w:tcPr>
          <w:p w14:paraId="5CEDE803" w14:textId="4B623FD9" w:rsidR="002D5C65" w:rsidRPr="00CB4F87" w:rsidRDefault="002D5C65" w:rsidP="002D5C65">
            <w:pPr>
              <w:widowControl w:val="0"/>
              <w:ind w:righ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створення прозорого конкурентного середовища на ринку міжнародних автомобільних вантажних перевезень;</w:t>
            </w:r>
          </w:p>
          <w:p w14:paraId="2DEAA4D1" w14:textId="77777777" w:rsidR="002D5C65" w:rsidRPr="00CB4F87" w:rsidRDefault="002D5C65" w:rsidP="002D5C65">
            <w:pPr>
              <w:widowControl w:val="0"/>
              <w:ind w:righ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Підвищення конкурентоспроможності українських автоперевізників на європейському ринку надання послуг з міжнародних перевезень </w:t>
            </w:r>
          </w:p>
        </w:tc>
        <w:tc>
          <w:tcPr>
            <w:tcW w:w="724" w:type="pct"/>
            <w:gridSpan w:val="2"/>
            <w:shd w:val="clear" w:color="auto" w:fill="auto"/>
          </w:tcPr>
          <w:p w14:paraId="1DC1A4B8"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28D8E290" w14:textId="47CB9E6A"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2B199204" w14:textId="77777777" w:rsidTr="002D5C65">
        <w:trPr>
          <w:trHeight w:val="12"/>
        </w:trPr>
        <w:tc>
          <w:tcPr>
            <w:tcW w:w="699" w:type="pct"/>
            <w:vMerge/>
            <w:shd w:val="clear" w:color="auto" w:fill="auto"/>
          </w:tcPr>
          <w:p w14:paraId="60B6013A" w14:textId="77777777"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415A0582" w14:textId="757B98E9" w:rsidR="002D5C65" w:rsidRPr="00CB4F87" w:rsidRDefault="002D5C65" w:rsidP="002D5C65">
            <w:pPr>
              <w:pStyle w:val="a4"/>
              <w:numPr>
                <w:ilvl w:val="0"/>
                <w:numId w:val="45"/>
              </w:numPr>
              <w:ind w:left="32" w:hanging="2"/>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внесення змін і доповнень до Угоди між Урядом України і Урядом Сполученого Королівства </w:t>
            </w:r>
            <w:r w:rsidRPr="00CB4F87">
              <w:rPr>
                <w:rFonts w:ascii="Times New Roman" w:hAnsi="Times New Roman" w:cs="Times New Roman"/>
                <w:sz w:val="24"/>
                <w:szCs w:val="24"/>
                <w:shd w:val="clear" w:color="auto" w:fill="FFFFFF"/>
              </w:rPr>
              <w:lastRenderedPageBreak/>
              <w:t>Великобританії та Північної Ірландії про міжнародні автотранспортні перевезення</w:t>
            </w:r>
          </w:p>
        </w:tc>
        <w:tc>
          <w:tcPr>
            <w:tcW w:w="1053" w:type="pct"/>
            <w:shd w:val="clear" w:color="auto" w:fill="auto"/>
          </w:tcPr>
          <w:p w14:paraId="3C0778E0"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Мінінфраструктури</w:t>
            </w:r>
          </w:p>
          <w:p w14:paraId="3592143C" w14:textId="3BFC8C4E"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МЗС</w:t>
            </w:r>
          </w:p>
        </w:tc>
        <w:tc>
          <w:tcPr>
            <w:tcW w:w="370" w:type="pct"/>
            <w:shd w:val="clear" w:color="auto" w:fill="auto"/>
          </w:tcPr>
          <w:p w14:paraId="401F0AA1" w14:textId="5429B3C1"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2020</w:t>
            </w:r>
          </w:p>
        </w:tc>
        <w:tc>
          <w:tcPr>
            <w:tcW w:w="833" w:type="pct"/>
            <w:gridSpan w:val="2"/>
            <w:shd w:val="clear" w:color="auto" w:fill="auto"/>
          </w:tcPr>
          <w:p w14:paraId="01E78B3F" w14:textId="19A1FD32" w:rsidR="002D5C65" w:rsidRPr="00CB4F87" w:rsidRDefault="002D5C65" w:rsidP="002D5C65">
            <w:pPr>
              <w:widowControl w:val="0"/>
              <w:ind w:left="-110" w:righ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лібералізація міжнародних вантажних перевезень для автотранспортних засобів екологічної категоріє «Євро-5» та вище</w:t>
            </w:r>
            <w:r w:rsidRPr="00CB4F87">
              <w:rPr>
                <w:rFonts w:ascii="Times New Roman" w:eastAsia="Times New Roman" w:hAnsi="Times New Roman"/>
                <w:lang w:eastAsia="uk-UA"/>
              </w:rPr>
              <w:t xml:space="preserve">  </w:t>
            </w:r>
          </w:p>
        </w:tc>
        <w:tc>
          <w:tcPr>
            <w:tcW w:w="724" w:type="pct"/>
            <w:gridSpan w:val="2"/>
            <w:shd w:val="clear" w:color="auto" w:fill="auto"/>
          </w:tcPr>
          <w:p w14:paraId="2AD5B1AD"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630DFFC2" w14:textId="68344F93"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29438F17" w14:textId="77777777" w:rsidTr="002D5C65">
        <w:trPr>
          <w:trHeight w:val="12"/>
        </w:trPr>
        <w:tc>
          <w:tcPr>
            <w:tcW w:w="699" w:type="pct"/>
            <w:shd w:val="clear" w:color="auto" w:fill="auto"/>
          </w:tcPr>
          <w:p w14:paraId="0F036372" w14:textId="219A3ED0"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запровадження нового підходу до ліцензування автомобільних перевізників з передбаченням, зокрема, вимог щодо ділової репутації, фінансової спроможності, професійної компетентності персоналу та забезпечення процедури доступу до ринку автомобільних перевезень відповідно до законодавства ЄС</w:t>
            </w:r>
          </w:p>
        </w:tc>
        <w:tc>
          <w:tcPr>
            <w:tcW w:w="712" w:type="pct"/>
            <w:shd w:val="clear" w:color="auto" w:fill="auto"/>
          </w:tcPr>
          <w:p w14:paraId="100AC48A" w14:textId="21F2E9BD" w:rsidR="002D5C65" w:rsidRPr="00CB4F87" w:rsidRDefault="002D5C65" w:rsidP="002D5C65">
            <w:pPr>
              <w:pStyle w:val="a4"/>
              <w:numPr>
                <w:ilvl w:val="0"/>
                <w:numId w:val="46"/>
              </w:numPr>
              <w:ind w:left="32" w:hanging="32"/>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розроблення проекту Закону України «Про внесення змін до деяких законодавчих актів України щодо врегулювання ринку автомобільного транспорту в Україні з метою приведення їх у відповідність з актом Європейського Союзу»</w:t>
            </w:r>
          </w:p>
        </w:tc>
        <w:tc>
          <w:tcPr>
            <w:tcW w:w="1053" w:type="pct"/>
            <w:shd w:val="clear" w:color="auto" w:fill="auto"/>
          </w:tcPr>
          <w:p w14:paraId="0822977C"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tc>
        <w:tc>
          <w:tcPr>
            <w:tcW w:w="370" w:type="pct"/>
            <w:shd w:val="clear" w:color="auto" w:fill="auto"/>
          </w:tcPr>
          <w:p w14:paraId="321A301D"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2019</w:t>
            </w:r>
          </w:p>
        </w:tc>
        <w:tc>
          <w:tcPr>
            <w:tcW w:w="833" w:type="pct"/>
            <w:gridSpan w:val="2"/>
            <w:shd w:val="clear" w:color="auto" w:fill="auto"/>
          </w:tcPr>
          <w:p w14:paraId="31B487A0" w14:textId="0C06F445" w:rsidR="002D5C65" w:rsidRPr="00CB4F87" w:rsidRDefault="002D5C65" w:rsidP="002D5C65">
            <w:pPr>
              <w:ind w:left="57"/>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подання на розгляд Кабінету Міністрів України проекту Закону України «Про внесення змін до деяких законодавчих актів України щодо врегулювання ринку автомобільного транспорту в Україні з метою приведення їх у відповідність з актом Європейського Союзу»</w:t>
            </w:r>
          </w:p>
        </w:tc>
        <w:tc>
          <w:tcPr>
            <w:tcW w:w="724" w:type="pct"/>
            <w:gridSpan w:val="2"/>
            <w:shd w:val="clear" w:color="auto" w:fill="auto"/>
          </w:tcPr>
          <w:p w14:paraId="75C3DCB7"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75F73F47"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w:t>
            </w:r>
          </w:p>
        </w:tc>
      </w:tr>
      <w:tr w:rsidR="002D5C65" w:rsidRPr="00CB4F87" w14:paraId="4F7C5A26" w14:textId="77777777" w:rsidTr="00F973B0">
        <w:trPr>
          <w:trHeight w:val="12"/>
        </w:trPr>
        <w:tc>
          <w:tcPr>
            <w:tcW w:w="5000" w:type="pct"/>
            <w:gridSpan w:val="9"/>
            <w:shd w:val="clear" w:color="auto" w:fill="auto"/>
          </w:tcPr>
          <w:p w14:paraId="1FD5286B" w14:textId="6C573720" w:rsidR="002D5C65" w:rsidRPr="00CB4F87" w:rsidRDefault="002D5C65" w:rsidP="002D5C65">
            <w:pPr>
              <w:pStyle w:val="a4"/>
              <w:numPr>
                <w:ilvl w:val="0"/>
                <w:numId w:val="9"/>
              </w:numPr>
              <w:textAlignment w:val="baseline"/>
              <w:rPr>
                <w:rFonts w:ascii="Times New Roman" w:eastAsia="Times New Roman" w:hAnsi="Times New Roman" w:cs="Times New Roman"/>
                <w:i/>
                <w:sz w:val="24"/>
                <w:szCs w:val="24"/>
                <w:lang w:eastAsia="uk-UA"/>
              </w:rPr>
            </w:pPr>
            <w:r w:rsidRPr="00CB4F87">
              <w:rPr>
                <w:rFonts w:ascii="Times New Roman" w:hAnsi="Times New Roman" w:cs="Times New Roman"/>
                <w:i/>
                <w:sz w:val="24"/>
                <w:szCs w:val="24"/>
                <w:shd w:val="clear" w:color="auto" w:fill="FFFFFF"/>
              </w:rPr>
              <w:t>Забезпечення розвитку водного транспорту, а саме:</w:t>
            </w:r>
          </w:p>
        </w:tc>
      </w:tr>
      <w:tr w:rsidR="002D5C65" w:rsidRPr="00CB4F87" w14:paraId="0CCCFAA1" w14:textId="77777777" w:rsidTr="002D5C65">
        <w:trPr>
          <w:trHeight w:val="12"/>
        </w:trPr>
        <w:tc>
          <w:tcPr>
            <w:tcW w:w="699" w:type="pct"/>
            <w:vMerge w:val="restart"/>
            <w:shd w:val="clear" w:color="auto" w:fill="auto"/>
          </w:tcPr>
          <w:p w14:paraId="709B565E" w14:textId="19513B64" w:rsidR="002D5C65" w:rsidRPr="00CB4F87" w:rsidRDefault="002D5C65" w:rsidP="002D5C65">
            <w:pPr>
              <w:pStyle w:val="a4"/>
              <w:ind w:left="34"/>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спрощення формальностей щодо оформлення вантажів та суден у торговельних портах</w:t>
            </w:r>
          </w:p>
        </w:tc>
        <w:tc>
          <w:tcPr>
            <w:tcW w:w="712" w:type="pct"/>
            <w:shd w:val="clear" w:color="auto" w:fill="auto"/>
          </w:tcPr>
          <w:p w14:paraId="124D49F0" w14:textId="762A2884" w:rsidR="002D5C65" w:rsidRPr="00CB4F87" w:rsidRDefault="002D5C65" w:rsidP="002D5C65">
            <w:pPr>
              <w:pStyle w:val="a4"/>
              <w:numPr>
                <w:ilvl w:val="0"/>
                <w:numId w:val="47"/>
              </w:numPr>
              <w:ind w:left="32" w:firstLine="0"/>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впровадження «морського вікна»</w:t>
            </w:r>
          </w:p>
        </w:tc>
        <w:tc>
          <w:tcPr>
            <w:tcW w:w="1053" w:type="pct"/>
            <w:shd w:val="clear" w:color="auto" w:fill="auto"/>
          </w:tcPr>
          <w:p w14:paraId="74BBDC8B"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3A1A4458" w14:textId="2F9B057F"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Адміністрація Держприкордонслужби</w:t>
            </w:r>
          </w:p>
          <w:p w14:paraId="1CBCBABD"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ДФС</w:t>
            </w:r>
          </w:p>
        </w:tc>
        <w:tc>
          <w:tcPr>
            <w:tcW w:w="370" w:type="pct"/>
            <w:shd w:val="clear" w:color="auto" w:fill="auto"/>
          </w:tcPr>
          <w:p w14:paraId="3325661F"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p w14:paraId="688405CA"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p w14:paraId="38C7192A"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p w14:paraId="62AEEAF2"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p w14:paraId="471F7148"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p w14:paraId="0F54A52D" w14:textId="2388DA7F" w:rsidR="002D5C65" w:rsidRPr="00CB4F87" w:rsidRDefault="002D5C65" w:rsidP="002D5C65">
            <w:pPr>
              <w:jc w:val="center"/>
              <w:textAlignment w:val="baseline"/>
              <w:rPr>
                <w:rFonts w:ascii="Times New Roman" w:hAnsi="Times New Roman" w:cs="Times New Roman"/>
                <w:sz w:val="24"/>
                <w:szCs w:val="24"/>
                <w:shd w:val="clear" w:color="auto" w:fill="FFFFFF"/>
              </w:rPr>
            </w:pPr>
          </w:p>
        </w:tc>
        <w:tc>
          <w:tcPr>
            <w:tcW w:w="833" w:type="pct"/>
            <w:gridSpan w:val="2"/>
            <w:shd w:val="clear" w:color="auto" w:fill="auto"/>
          </w:tcPr>
          <w:p w14:paraId="3D5171E2" w14:textId="0F8CDD25" w:rsidR="002D5C65" w:rsidRPr="00CB4F87" w:rsidRDefault="002D5C65" w:rsidP="002D5C65">
            <w:pPr>
              <w:ind w:lef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подання на розгляд Кабінету Міністрів України відповідного проекту нормативно-правового акта</w:t>
            </w:r>
          </w:p>
        </w:tc>
        <w:tc>
          <w:tcPr>
            <w:tcW w:w="724" w:type="pct"/>
            <w:gridSpan w:val="2"/>
            <w:shd w:val="clear" w:color="auto" w:fill="auto"/>
          </w:tcPr>
          <w:p w14:paraId="788AD054"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00670F92" w14:textId="73EB27EF"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1C73F5F9" w14:textId="77777777" w:rsidTr="002D5C65">
        <w:trPr>
          <w:trHeight w:val="12"/>
        </w:trPr>
        <w:tc>
          <w:tcPr>
            <w:tcW w:w="699" w:type="pct"/>
            <w:vMerge/>
            <w:shd w:val="clear" w:color="auto" w:fill="auto"/>
          </w:tcPr>
          <w:p w14:paraId="2EB7BADF" w14:textId="77777777" w:rsidR="002D5C65" w:rsidRPr="00CB4F87" w:rsidRDefault="002D5C65" w:rsidP="002D5C65">
            <w:pPr>
              <w:pStyle w:val="a4"/>
              <w:ind w:left="34"/>
              <w:textAlignment w:val="baseline"/>
              <w:rPr>
                <w:rFonts w:ascii="Times New Roman" w:hAnsi="Times New Roman" w:cs="Times New Roman"/>
                <w:sz w:val="24"/>
                <w:szCs w:val="24"/>
                <w:shd w:val="clear" w:color="auto" w:fill="FFFFFF"/>
              </w:rPr>
            </w:pPr>
          </w:p>
        </w:tc>
        <w:tc>
          <w:tcPr>
            <w:tcW w:w="712" w:type="pct"/>
            <w:shd w:val="clear" w:color="auto" w:fill="auto"/>
          </w:tcPr>
          <w:p w14:paraId="5988D0B2" w14:textId="55801F92" w:rsidR="002D5C65" w:rsidRPr="00CB4F87" w:rsidRDefault="002D5C65" w:rsidP="002D5C65">
            <w:pPr>
              <w:pStyle w:val="a4"/>
              <w:numPr>
                <w:ilvl w:val="0"/>
                <w:numId w:val="47"/>
              </w:numPr>
              <w:ind w:left="0" w:firstLine="32"/>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скорочення часу на оформлення приходу суден у морський порт, надання дозволу на вихід суден у море та оформлення виходу суден із морського порту </w:t>
            </w:r>
          </w:p>
        </w:tc>
        <w:tc>
          <w:tcPr>
            <w:tcW w:w="1053" w:type="pct"/>
            <w:shd w:val="clear" w:color="auto" w:fill="auto"/>
          </w:tcPr>
          <w:p w14:paraId="70BB297F"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5733D3CA"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Морська адміністрація</w:t>
            </w:r>
          </w:p>
        </w:tc>
        <w:tc>
          <w:tcPr>
            <w:tcW w:w="370" w:type="pct"/>
            <w:shd w:val="clear" w:color="auto" w:fill="auto"/>
          </w:tcPr>
          <w:p w14:paraId="7A50C086"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833" w:type="pct"/>
            <w:gridSpan w:val="2"/>
            <w:shd w:val="clear" w:color="auto" w:fill="auto"/>
          </w:tcPr>
          <w:p w14:paraId="06F6D436" w14:textId="2A5E0923" w:rsidR="002D5C65" w:rsidRPr="00CB4F87" w:rsidRDefault="002D5C65" w:rsidP="002D5C65">
            <w:pPr>
              <w:ind w:lef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затверджено наказ Мінінфраструктури щодо внесення змін до наказу Мінінфраструктури від 27 червня 2013 р. № 430 «Про затвердження порядку оформлення приходу суден у морський порт, надання дозволу на вихід суден у море та оформлення виходу суден із морського порту» </w:t>
            </w:r>
          </w:p>
        </w:tc>
        <w:tc>
          <w:tcPr>
            <w:tcW w:w="724" w:type="pct"/>
            <w:gridSpan w:val="2"/>
            <w:shd w:val="clear" w:color="auto" w:fill="auto"/>
          </w:tcPr>
          <w:p w14:paraId="4637D516" w14:textId="77777777" w:rsidR="002D5C65" w:rsidRPr="00CB4F87" w:rsidRDefault="002D5C65" w:rsidP="002D5C65">
            <w:pPr>
              <w:ind w:lef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66F6930B"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w:t>
            </w:r>
          </w:p>
        </w:tc>
      </w:tr>
      <w:tr w:rsidR="002D5C65" w:rsidRPr="00CB4F87" w14:paraId="0166D42D" w14:textId="77777777" w:rsidTr="002D5C65">
        <w:trPr>
          <w:trHeight w:val="5244"/>
        </w:trPr>
        <w:tc>
          <w:tcPr>
            <w:tcW w:w="699" w:type="pct"/>
            <w:vMerge w:val="restart"/>
            <w:shd w:val="clear" w:color="auto" w:fill="auto"/>
          </w:tcPr>
          <w:p w14:paraId="27B0174B" w14:textId="77777777" w:rsidR="002D5C65" w:rsidRPr="00CB4F87" w:rsidRDefault="002D5C65" w:rsidP="002D5C65">
            <w:pPr>
              <w:pStyle w:val="a4"/>
              <w:ind w:left="0"/>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Інституціональне та законодавче забезпечення виконання Україною своїх зобов’язань як держави прапора, держави порту та прибережної держави відповідно до міжнародних договорів України і законодавства ЄС</w:t>
            </w:r>
          </w:p>
        </w:tc>
        <w:tc>
          <w:tcPr>
            <w:tcW w:w="712" w:type="pct"/>
            <w:shd w:val="clear" w:color="auto" w:fill="auto"/>
          </w:tcPr>
          <w:p w14:paraId="297A56D0" w14:textId="5A92C1BF" w:rsidR="002D5C65" w:rsidRPr="00CB4F87" w:rsidRDefault="002D5C65" w:rsidP="002D5C65">
            <w:pPr>
              <w:pStyle w:val="a4"/>
              <w:numPr>
                <w:ilvl w:val="0"/>
                <w:numId w:val="48"/>
              </w:numPr>
              <w:ind w:left="0" w:firstLine="32"/>
              <w:jc w:val="both"/>
              <w:rPr>
                <w:rFonts w:ascii="Times New Roman" w:hAnsi="Times New Roman" w:cs="Times New Roman"/>
                <w:b/>
                <w:sz w:val="24"/>
                <w:szCs w:val="24"/>
                <w:shd w:val="clear" w:color="auto" w:fill="FFFFFF"/>
              </w:rPr>
            </w:pPr>
            <w:r w:rsidRPr="00CB4F87">
              <w:rPr>
                <w:rFonts w:ascii="Times New Roman" w:hAnsi="Times New Roman" w:cs="Times New Roman"/>
                <w:color w:val="000000"/>
                <w:sz w:val="24"/>
                <w:szCs w:val="24"/>
                <w:shd w:val="clear" w:color="auto" w:fill="FFFFFF"/>
              </w:rPr>
              <w:t>налагодження взаємодії на рівні держави між центральними органами виконавчої влади, іншими державними органами, відповідальними за виконання зобов'язань, що випливають із членства України в міжнародних організаціях відповідно до укладених міжнародних договорів України з питань безпеки мореплавства</w:t>
            </w:r>
          </w:p>
        </w:tc>
        <w:tc>
          <w:tcPr>
            <w:tcW w:w="1053" w:type="pct"/>
            <w:shd w:val="clear" w:color="auto" w:fill="auto"/>
          </w:tcPr>
          <w:p w14:paraId="40DB0485"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Морська адміністрація</w:t>
            </w:r>
          </w:p>
          <w:p w14:paraId="2D493424"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6C620A0A" w14:textId="77777777" w:rsidR="002D5C65" w:rsidRPr="00CB4F87" w:rsidRDefault="002D5C65" w:rsidP="002D5C65">
            <w:pPr>
              <w:jc w:val="center"/>
              <w:rPr>
                <w:rFonts w:ascii="Times New Roman" w:hAnsi="Times New Roman" w:cs="Times New Roman"/>
                <w:color w:val="000000"/>
                <w:sz w:val="24"/>
                <w:shd w:val="clear" w:color="auto" w:fill="FFFFFF"/>
              </w:rPr>
            </w:pPr>
            <w:r w:rsidRPr="00CB4F87">
              <w:rPr>
                <w:rFonts w:ascii="Times New Roman" w:hAnsi="Times New Roman" w:cs="Times New Roman"/>
                <w:color w:val="000000"/>
                <w:sz w:val="24"/>
                <w:shd w:val="clear" w:color="auto" w:fill="FFFFFF"/>
              </w:rPr>
              <w:t>Мінприроди</w:t>
            </w:r>
          </w:p>
          <w:p w14:paraId="08280DFC" w14:textId="77777777" w:rsidR="002D5C65" w:rsidRPr="00CB4F87" w:rsidRDefault="002D5C65" w:rsidP="002D5C65">
            <w:pPr>
              <w:jc w:val="center"/>
              <w:rPr>
                <w:rFonts w:ascii="Times New Roman" w:hAnsi="Times New Roman" w:cs="Times New Roman"/>
                <w:color w:val="000000"/>
                <w:sz w:val="24"/>
                <w:shd w:val="clear" w:color="auto" w:fill="FFFFFF"/>
              </w:rPr>
            </w:pPr>
            <w:r w:rsidRPr="00CB4F87">
              <w:rPr>
                <w:rFonts w:ascii="Times New Roman" w:hAnsi="Times New Roman" w:cs="Times New Roman"/>
                <w:color w:val="000000"/>
                <w:sz w:val="24"/>
                <w:shd w:val="clear" w:color="auto" w:fill="FFFFFF"/>
              </w:rPr>
              <w:t>Держекоінспекція</w:t>
            </w:r>
          </w:p>
          <w:p w14:paraId="03AD22D7" w14:textId="77777777" w:rsidR="002D5C65" w:rsidRPr="00CB4F87" w:rsidRDefault="002D5C65" w:rsidP="002D5C65">
            <w:pPr>
              <w:jc w:val="center"/>
              <w:rPr>
                <w:rFonts w:ascii="Times New Roman" w:hAnsi="Times New Roman" w:cs="Times New Roman"/>
                <w:color w:val="000000"/>
                <w:sz w:val="24"/>
                <w:shd w:val="clear" w:color="auto" w:fill="FFFFFF"/>
              </w:rPr>
            </w:pPr>
            <w:r w:rsidRPr="00CB4F87">
              <w:rPr>
                <w:rFonts w:ascii="Times New Roman" w:hAnsi="Times New Roman" w:cs="Times New Roman"/>
                <w:color w:val="000000"/>
                <w:sz w:val="24"/>
                <w:shd w:val="clear" w:color="auto" w:fill="FFFFFF"/>
              </w:rPr>
              <w:t>Мінагрополітики</w:t>
            </w:r>
          </w:p>
          <w:p w14:paraId="241E3E9D" w14:textId="77777777" w:rsidR="002D5C65" w:rsidRPr="00CB4F87" w:rsidRDefault="002D5C65" w:rsidP="002D5C65">
            <w:pPr>
              <w:jc w:val="center"/>
              <w:rPr>
                <w:rFonts w:ascii="Times New Roman" w:hAnsi="Times New Roman" w:cs="Times New Roman"/>
                <w:color w:val="000000"/>
                <w:sz w:val="24"/>
                <w:shd w:val="clear" w:color="auto" w:fill="FFFFFF"/>
              </w:rPr>
            </w:pPr>
            <w:r w:rsidRPr="00CB4F87">
              <w:rPr>
                <w:rFonts w:ascii="Times New Roman" w:hAnsi="Times New Roman" w:cs="Times New Roman"/>
                <w:color w:val="000000"/>
                <w:sz w:val="24"/>
                <w:shd w:val="clear" w:color="auto" w:fill="FFFFFF"/>
              </w:rPr>
              <w:t>Держрибагентство</w:t>
            </w:r>
          </w:p>
          <w:p w14:paraId="3754E2D4" w14:textId="77777777" w:rsidR="002D5C65" w:rsidRPr="00CB4F87" w:rsidRDefault="002D5C65" w:rsidP="002D5C65">
            <w:pPr>
              <w:jc w:val="center"/>
              <w:rPr>
                <w:rFonts w:ascii="Times New Roman" w:hAnsi="Times New Roman" w:cs="Times New Roman"/>
                <w:color w:val="000000"/>
                <w:sz w:val="24"/>
                <w:shd w:val="clear" w:color="auto" w:fill="FFFFFF"/>
              </w:rPr>
            </w:pPr>
            <w:r w:rsidRPr="00CB4F87">
              <w:rPr>
                <w:rFonts w:ascii="Times New Roman" w:hAnsi="Times New Roman" w:cs="Times New Roman"/>
                <w:color w:val="000000"/>
                <w:sz w:val="24"/>
                <w:shd w:val="clear" w:color="auto" w:fill="FFFFFF"/>
              </w:rPr>
              <w:t>МЗС</w:t>
            </w:r>
          </w:p>
          <w:p w14:paraId="4E8EB808" w14:textId="77777777" w:rsidR="002D5C65" w:rsidRPr="00CB4F87" w:rsidRDefault="002D5C65" w:rsidP="002D5C65">
            <w:pPr>
              <w:jc w:val="center"/>
              <w:rPr>
                <w:rFonts w:ascii="Times New Roman" w:hAnsi="Times New Roman" w:cs="Times New Roman"/>
                <w:color w:val="000000"/>
                <w:sz w:val="24"/>
                <w:shd w:val="clear" w:color="auto" w:fill="FFFFFF"/>
              </w:rPr>
            </w:pPr>
            <w:r w:rsidRPr="00CB4F87">
              <w:rPr>
                <w:rFonts w:ascii="Times New Roman" w:hAnsi="Times New Roman" w:cs="Times New Roman"/>
                <w:color w:val="000000"/>
                <w:sz w:val="24"/>
                <w:shd w:val="clear" w:color="auto" w:fill="FFFFFF"/>
              </w:rPr>
              <w:t>Мін'юст</w:t>
            </w:r>
          </w:p>
          <w:p w14:paraId="5436DCA7" w14:textId="77777777" w:rsidR="002D5C65" w:rsidRPr="00CB4F87" w:rsidRDefault="002D5C65" w:rsidP="002D5C65">
            <w:pPr>
              <w:ind w:left="57"/>
              <w:jc w:val="center"/>
              <w:textAlignment w:val="baseline"/>
              <w:rPr>
                <w:rFonts w:ascii="Times New Roman" w:hAnsi="Times New Roman" w:cs="Times New Roman"/>
                <w:color w:val="000000"/>
                <w:sz w:val="24"/>
                <w:shd w:val="clear" w:color="auto" w:fill="FFFFFF"/>
              </w:rPr>
            </w:pPr>
            <w:r w:rsidRPr="00CB4F87">
              <w:rPr>
                <w:rFonts w:ascii="Times New Roman" w:hAnsi="Times New Roman" w:cs="Times New Roman"/>
                <w:color w:val="000000"/>
                <w:sz w:val="24"/>
                <w:shd w:val="clear" w:color="auto" w:fill="FFFFFF"/>
              </w:rPr>
              <w:t>МВС</w:t>
            </w:r>
          </w:p>
          <w:p w14:paraId="57BBD306" w14:textId="77777777" w:rsidR="002D5C65" w:rsidRPr="00CB4F87" w:rsidRDefault="002D5C65" w:rsidP="002D5C65">
            <w:pPr>
              <w:ind w:left="57"/>
              <w:jc w:val="center"/>
              <w:textAlignment w:val="baseline"/>
              <w:rPr>
                <w:rFonts w:ascii="Times New Roman" w:hAnsi="Times New Roman" w:cs="Times New Roman"/>
                <w:color w:val="000000"/>
                <w:sz w:val="24"/>
                <w:shd w:val="clear" w:color="auto" w:fill="FFFFFF"/>
              </w:rPr>
            </w:pPr>
            <w:r w:rsidRPr="00CB4F87">
              <w:rPr>
                <w:rFonts w:ascii="Times New Roman" w:hAnsi="Times New Roman" w:cs="Times New Roman"/>
                <w:color w:val="000000"/>
                <w:sz w:val="24"/>
                <w:shd w:val="clear" w:color="auto" w:fill="FFFFFF"/>
              </w:rPr>
              <w:t>Адміністрація Держприкордонслужби</w:t>
            </w:r>
          </w:p>
          <w:p w14:paraId="5B9B7DA5" w14:textId="77777777" w:rsidR="002D5C65" w:rsidRPr="00CB4F87" w:rsidRDefault="002D5C65" w:rsidP="002D5C65">
            <w:pPr>
              <w:ind w:left="57"/>
              <w:jc w:val="center"/>
              <w:textAlignment w:val="baseline"/>
              <w:rPr>
                <w:rFonts w:ascii="Times New Roman" w:hAnsi="Times New Roman" w:cs="Times New Roman"/>
                <w:color w:val="000000"/>
                <w:sz w:val="24"/>
                <w:shd w:val="clear" w:color="auto" w:fill="FFFFFF"/>
              </w:rPr>
            </w:pPr>
            <w:r w:rsidRPr="00CB4F87">
              <w:rPr>
                <w:rFonts w:ascii="Times New Roman" w:hAnsi="Times New Roman" w:cs="Times New Roman"/>
                <w:color w:val="000000"/>
                <w:sz w:val="24"/>
                <w:shd w:val="clear" w:color="auto" w:fill="FFFFFF"/>
              </w:rPr>
              <w:t>ДСНС</w:t>
            </w:r>
          </w:p>
          <w:p w14:paraId="556136BD" w14:textId="7730156E"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color w:val="000000"/>
                <w:sz w:val="24"/>
                <w:shd w:val="clear" w:color="auto" w:fill="FFFFFF"/>
              </w:rPr>
              <w:t>Інспекція з питань підготовки та дипломування моряків</w:t>
            </w:r>
          </w:p>
        </w:tc>
        <w:tc>
          <w:tcPr>
            <w:tcW w:w="370" w:type="pct"/>
            <w:shd w:val="clear" w:color="auto" w:fill="auto"/>
          </w:tcPr>
          <w:p w14:paraId="0D7DCDF3" w14:textId="1D705DBA"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2020</w:t>
            </w:r>
          </w:p>
        </w:tc>
        <w:tc>
          <w:tcPr>
            <w:tcW w:w="833" w:type="pct"/>
            <w:gridSpan w:val="2"/>
            <w:shd w:val="clear" w:color="auto" w:fill="auto"/>
          </w:tcPr>
          <w:p w14:paraId="2E529C39" w14:textId="64F99345" w:rsidR="002D5C65" w:rsidRPr="00CB4F87" w:rsidRDefault="002D5C65" w:rsidP="002D5C65">
            <w:pPr>
              <w:ind w:left="48"/>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rPr>
              <w:t>підписання відповідних актів щодо порядку взаємодії</w:t>
            </w:r>
          </w:p>
        </w:tc>
        <w:tc>
          <w:tcPr>
            <w:tcW w:w="724" w:type="pct"/>
            <w:gridSpan w:val="2"/>
            <w:shd w:val="clear" w:color="auto" w:fill="auto"/>
          </w:tcPr>
          <w:p w14:paraId="32401258" w14:textId="6801BCE0"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rPr>
              <w:t>не потребує додаткового фінансування</w:t>
            </w:r>
          </w:p>
        </w:tc>
        <w:tc>
          <w:tcPr>
            <w:tcW w:w="610" w:type="pct"/>
            <w:shd w:val="clear" w:color="auto" w:fill="auto"/>
          </w:tcPr>
          <w:p w14:paraId="5F0C996D"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73CE767C" w14:textId="77777777" w:rsidTr="002D5C65">
        <w:trPr>
          <w:trHeight w:val="12"/>
        </w:trPr>
        <w:tc>
          <w:tcPr>
            <w:tcW w:w="699" w:type="pct"/>
            <w:vMerge/>
            <w:shd w:val="clear" w:color="auto" w:fill="auto"/>
          </w:tcPr>
          <w:p w14:paraId="799874A3" w14:textId="77777777"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68BF8401" w14:textId="242B8B1A" w:rsidR="002D5C65" w:rsidRPr="00CB4F87" w:rsidRDefault="002D5C65" w:rsidP="002D5C65">
            <w:pPr>
              <w:pStyle w:val="a4"/>
              <w:numPr>
                <w:ilvl w:val="0"/>
                <w:numId w:val="48"/>
              </w:numPr>
              <w:ind w:left="0" w:firstLine="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перегляд повноважень, завдань та функцій органів  державної влади, підприємств, установ та організацій галузі морського транспорту України, відповідальних за </w:t>
            </w:r>
            <w:r w:rsidRPr="00CB4F87">
              <w:rPr>
                <w:rFonts w:ascii="Times New Roman" w:hAnsi="Times New Roman" w:cs="Times New Roman"/>
                <w:sz w:val="24"/>
                <w:szCs w:val="24"/>
                <w:shd w:val="clear" w:color="auto" w:fill="FFFFFF"/>
              </w:rPr>
              <w:lastRenderedPageBreak/>
              <w:t>забезпечення виконання Україною зобов’язань як держави прапора, держави порту та прибережної держави відповідно до міжнародних договорів України і законодавства ЄС</w:t>
            </w:r>
          </w:p>
        </w:tc>
        <w:tc>
          <w:tcPr>
            <w:tcW w:w="1053" w:type="pct"/>
            <w:shd w:val="clear" w:color="auto" w:fill="auto"/>
          </w:tcPr>
          <w:p w14:paraId="3A30EBBE"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Морська адміністрація</w:t>
            </w:r>
          </w:p>
          <w:p w14:paraId="1637FEB2" w14:textId="6CA8D6C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1C5B9666" w14:textId="77777777" w:rsidR="002D5C65" w:rsidRPr="00CB4F87" w:rsidRDefault="002D5C65" w:rsidP="002D5C65">
            <w:pPr>
              <w:jc w:val="center"/>
              <w:rPr>
                <w:rFonts w:ascii="Times New Roman" w:hAnsi="Times New Roman" w:cs="Times New Roman"/>
                <w:sz w:val="24"/>
                <w:szCs w:val="24"/>
                <w:shd w:val="clear" w:color="auto" w:fill="FFFFFF"/>
              </w:rPr>
            </w:pPr>
          </w:p>
        </w:tc>
        <w:tc>
          <w:tcPr>
            <w:tcW w:w="370" w:type="pct"/>
            <w:shd w:val="clear" w:color="auto" w:fill="auto"/>
          </w:tcPr>
          <w:p w14:paraId="00A57D15"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833" w:type="pct"/>
            <w:gridSpan w:val="2"/>
            <w:shd w:val="clear" w:color="auto" w:fill="auto"/>
          </w:tcPr>
          <w:p w14:paraId="67BC40AE" w14:textId="672F328E"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подання на розгляд Кабінету Міністрів України проектів нормативно-правових актів, які дозволять оптимізацію та перерозподіл повноважень і функцій (у тому числі вивільнено від виконання невластивих завдань </w:t>
            </w:r>
            <w:r w:rsidRPr="00CB4F87">
              <w:rPr>
                <w:rFonts w:ascii="Times New Roman" w:hAnsi="Times New Roman" w:cs="Times New Roman"/>
                <w:sz w:val="24"/>
                <w:szCs w:val="24"/>
                <w:shd w:val="clear" w:color="auto" w:fill="FFFFFF"/>
              </w:rPr>
              <w:lastRenderedPageBreak/>
              <w:t>та функцій) окремих органів  державної влади, підприємств, установ та організацій галузі морського транспорту України, відповідальних за забезпечення виконання Україною зобов’язань у якості держави прапора, держави порту та прибережної держави</w:t>
            </w:r>
          </w:p>
        </w:tc>
        <w:tc>
          <w:tcPr>
            <w:tcW w:w="724" w:type="pct"/>
            <w:gridSpan w:val="2"/>
            <w:shd w:val="clear" w:color="auto" w:fill="auto"/>
          </w:tcPr>
          <w:p w14:paraId="3C0A39F0"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lastRenderedPageBreak/>
              <w:t>не потребує додаткового фінансування</w:t>
            </w:r>
          </w:p>
        </w:tc>
        <w:tc>
          <w:tcPr>
            <w:tcW w:w="610" w:type="pct"/>
            <w:shd w:val="clear" w:color="auto" w:fill="auto"/>
          </w:tcPr>
          <w:p w14:paraId="6F5D929D" w14:textId="4B0BA386"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0010AFE1" w14:textId="77777777" w:rsidTr="002D5C65">
        <w:trPr>
          <w:trHeight w:val="12"/>
        </w:trPr>
        <w:tc>
          <w:tcPr>
            <w:tcW w:w="699" w:type="pct"/>
            <w:vMerge/>
            <w:shd w:val="clear" w:color="auto" w:fill="auto"/>
          </w:tcPr>
          <w:p w14:paraId="52A47126" w14:textId="77777777"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0995B39F" w14:textId="2575AA56" w:rsidR="002D5C65" w:rsidRPr="00CB4F87" w:rsidRDefault="002D5C65" w:rsidP="002D5C65">
            <w:pPr>
              <w:pStyle w:val="a4"/>
              <w:numPr>
                <w:ilvl w:val="0"/>
                <w:numId w:val="48"/>
              </w:numPr>
              <w:ind w:left="32" w:firstLine="1"/>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посилення функціональної та інституційної спроможності органів державної влади, підприємств, установ та організацій галузі морського транспорту України, відповідальних за виконання в Україні зобов’язань у якості держави прапора, держави порту та прибережної держави</w:t>
            </w:r>
          </w:p>
        </w:tc>
        <w:tc>
          <w:tcPr>
            <w:tcW w:w="1053" w:type="pct"/>
            <w:shd w:val="clear" w:color="auto" w:fill="auto"/>
          </w:tcPr>
          <w:p w14:paraId="4F18950E"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7D1B200F"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Морська адміністрація</w:t>
            </w:r>
          </w:p>
          <w:p w14:paraId="14A9E7D2" w14:textId="77777777" w:rsidR="002D5C65" w:rsidRPr="00CB4F87" w:rsidRDefault="002D5C65" w:rsidP="002D5C65">
            <w:pPr>
              <w:jc w:val="center"/>
              <w:rPr>
                <w:rFonts w:ascii="Times New Roman" w:hAnsi="Times New Roman" w:cs="Times New Roman"/>
                <w:sz w:val="24"/>
                <w:szCs w:val="24"/>
                <w:shd w:val="clear" w:color="auto" w:fill="FFFFFF"/>
              </w:rPr>
            </w:pPr>
          </w:p>
          <w:p w14:paraId="552F2D3E" w14:textId="77777777" w:rsidR="002D5C65" w:rsidRPr="00CB4F87" w:rsidRDefault="002D5C65" w:rsidP="002D5C65">
            <w:pPr>
              <w:jc w:val="center"/>
              <w:rPr>
                <w:rFonts w:ascii="Times New Roman" w:hAnsi="Times New Roman" w:cs="Times New Roman"/>
                <w:sz w:val="24"/>
                <w:szCs w:val="24"/>
                <w:shd w:val="clear" w:color="auto" w:fill="FFFFFF"/>
              </w:rPr>
            </w:pPr>
          </w:p>
          <w:p w14:paraId="0DE78815" w14:textId="77777777" w:rsidR="002D5C65" w:rsidRPr="00CB4F87" w:rsidRDefault="002D5C65" w:rsidP="002D5C65">
            <w:pPr>
              <w:jc w:val="center"/>
              <w:rPr>
                <w:rFonts w:ascii="Times New Roman" w:hAnsi="Times New Roman" w:cs="Times New Roman"/>
                <w:sz w:val="24"/>
                <w:szCs w:val="24"/>
                <w:shd w:val="clear" w:color="auto" w:fill="FFFFFF"/>
              </w:rPr>
            </w:pPr>
          </w:p>
        </w:tc>
        <w:tc>
          <w:tcPr>
            <w:tcW w:w="370" w:type="pct"/>
            <w:shd w:val="clear" w:color="auto" w:fill="auto"/>
          </w:tcPr>
          <w:p w14:paraId="065C37F8"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постійно</w:t>
            </w:r>
          </w:p>
        </w:tc>
        <w:tc>
          <w:tcPr>
            <w:tcW w:w="833" w:type="pct"/>
            <w:gridSpan w:val="2"/>
            <w:shd w:val="clear" w:color="auto" w:fill="auto"/>
          </w:tcPr>
          <w:p w14:paraId="1ADBCA43" w14:textId="052634CF" w:rsidR="002D5C65" w:rsidRPr="00CB4F87" w:rsidRDefault="002D5C65" w:rsidP="002D5C65">
            <w:pPr>
              <w:ind w:left="-11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проведення відповідних навчань (перейняття досвіду) за участі міжнародних експертів як на території України так і за її межами</w:t>
            </w:r>
          </w:p>
        </w:tc>
        <w:tc>
          <w:tcPr>
            <w:tcW w:w="724" w:type="pct"/>
            <w:gridSpan w:val="2"/>
            <w:shd w:val="clear" w:color="auto" w:fill="auto"/>
          </w:tcPr>
          <w:p w14:paraId="7CEB2369" w14:textId="11B3182F"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Технічна допомога</w:t>
            </w:r>
          </w:p>
        </w:tc>
        <w:tc>
          <w:tcPr>
            <w:tcW w:w="610" w:type="pct"/>
            <w:shd w:val="clear" w:color="auto" w:fill="auto"/>
          </w:tcPr>
          <w:p w14:paraId="63BA6063"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tc>
      </w:tr>
      <w:tr w:rsidR="002D5C65" w:rsidRPr="00CB4F87" w14:paraId="6CCC2B5D" w14:textId="77777777" w:rsidTr="002D5C65">
        <w:trPr>
          <w:trHeight w:val="12"/>
        </w:trPr>
        <w:tc>
          <w:tcPr>
            <w:tcW w:w="699" w:type="pct"/>
            <w:vMerge/>
            <w:shd w:val="clear" w:color="auto" w:fill="auto"/>
          </w:tcPr>
          <w:p w14:paraId="1B37EC29" w14:textId="77777777"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4B6B94D2" w14:textId="41ABB8DC" w:rsidR="002D5C65" w:rsidRPr="00CB4F87" w:rsidRDefault="002D5C65" w:rsidP="002D5C65">
            <w:pPr>
              <w:pStyle w:val="a4"/>
              <w:numPr>
                <w:ilvl w:val="0"/>
                <w:numId w:val="48"/>
              </w:numPr>
              <w:ind w:left="32" w:firstLine="1"/>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розроблення проекту Плану дій з виконання Україною зобов’язань як держави прапора, держави порту та прибережної держави відповідно до міжнародних договорів України і законодавства ЄС</w:t>
            </w:r>
          </w:p>
        </w:tc>
        <w:tc>
          <w:tcPr>
            <w:tcW w:w="1053" w:type="pct"/>
            <w:shd w:val="clear" w:color="auto" w:fill="auto"/>
          </w:tcPr>
          <w:p w14:paraId="79391F0B" w14:textId="6F73FA28"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1F68D246"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Морська адміністрація</w:t>
            </w:r>
          </w:p>
        </w:tc>
        <w:tc>
          <w:tcPr>
            <w:tcW w:w="370" w:type="pct"/>
            <w:shd w:val="clear" w:color="auto" w:fill="auto"/>
          </w:tcPr>
          <w:p w14:paraId="135782DA"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833" w:type="pct"/>
            <w:gridSpan w:val="2"/>
            <w:shd w:val="clear" w:color="auto" w:fill="auto"/>
          </w:tcPr>
          <w:p w14:paraId="1F439A3F" w14:textId="289B9BF4" w:rsidR="002D5C65" w:rsidRPr="00CB4F87" w:rsidRDefault="002D5C65" w:rsidP="002D5C65">
            <w:pPr>
              <w:ind w:left="-11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подання на розгляд Кабінету Міністрів України проекту нормативно-правового акта щодо затвердження Плану дій з виконання Україною зобов’язань як держави прапора, держави порту та прибережної держави </w:t>
            </w:r>
          </w:p>
        </w:tc>
        <w:tc>
          <w:tcPr>
            <w:tcW w:w="724" w:type="pct"/>
            <w:gridSpan w:val="2"/>
            <w:shd w:val="clear" w:color="auto" w:fill="auto"/>
          </w:tcPr>
          <w:p w14:paraId="7F812D70"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19B917A1" w14:textId="151535E1"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tc>
      </w:tr>
      <w:tr w:rsidR="002D5C65" w:rsidRPr="00CB4F87" w14:paraId="1E8EAE77" w14:textId="77777777" w:rsidTr="002D5C65">
        <w:trPr>
          <w:trHeight w:val="12"/>
        </w:trPr>
        <w:tc>
          <w:tcPr>
            <w:tcW w:w="699" w:type="pct"/>
            <w:vMerge/>
            <w:shd w:val="clear" w:color="auto" w:fill="auto"/>
          </w:tcPr>
          <w:p w14:paraId="6FA8919B" w14:textId="77777777"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30E6ED35" w14:textId="7D9E4E05" w:rsidR="002D5C65" w:rsidRPr="00CB4F87" w:rsidRDefault="002D5C65" w:rsidP="002D5C65">
            <w:pPr>
              <w:pStyle w:val="a4"/>
              <w:numPr>
                <w:ilvl w:val="0"/>
                <w:numId w:val="48"/>
              </w:numPr>
              <w:ind w:left="0" w:firstLine="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удосконалення нормативно-правової бази України та імплементація у законодавство України інструментів ІМО (в тому числі тих, що мають рекомендаційний характер) та законодавства ЄС у сфері безпеки торговельного мореплавства та охорони навколишнього природного середовища від </w:t>
            </w:r>
            <w:r w:rsidRPr="00CB4F87">
              <w:rPr>
                <w:rFonts w:ascii="Times New Roman" w:hAnsi="Times New Roman" w:cs="Times New Roman"/>
                <w:sz w:val="24"/>
                <w:szCs w:val="24"/>
                <w:shd w:val="clear" w:color="auto" w:fill="FFFFFF"/>
              </w:rPr>
              <w:lastRenderedPageBreak/>
              <w:t>забруднення із суден</w:t>
            </w:r>
          </w:p>
        </w:tc>
        <w:tc>
          <w:tcPr>
            <w:tcW w:w="1053" w:type="pct"/>
            <w:shd w:val="clear" w:color="auto" w:fill="auto"/>
          </w:tcPr>
          <w:p w14:paraId="2626D482" w14:textId="72E345F2"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Мінінфраструктури</w:t>
            </w:r>
          </w:p>
          <w:p w14:paraId="3AB3594B"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Морська адміністрація</w:t>
            </w:r>
          </w:p>
        </w:tc>
        <w:tc>
          <w:tcPr>
            <w:tcW w:w="370" w:type="pct"/>
            <w:shd w:val="clear" w:color="auto" w:fill="auto"/>
          </w:tcPr>
          <w:p w14:paraId="0D755277"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постійно</w:t>
            </w:r>
          </w:p>
        </w:tc>
        <w:tc>
          <w:tcPr>
            <w:tcW w:w="833" w:type="pct"/>
            <w:gridSpan w:val="2"/>
            <w:shd w:val="clear" w:color="auto" w:fill="auto"/>
          </w:tcPr>
          <w:p w14:paraId="68E945E4" w14:textId="36C75403"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забезпечено гармонізацію та наближення  національного законодавства України з інструментами ІМО та законодавством ЄС у сфері безпеки торговельного мореплавства та охорони навколишнього природного середовища від забруднення із суден</w:t>
            </w:r>
          </w:p>
        </w:tc>
        <w:tc>
          <w:tcPr>
            <w:tcW w:w="724" w:type="pct"/>
            <w:gridSpan w:val="2"/>
            <w:shd w:val="clear" w:color="auto" w:fill="auto"/>
          </w:tcPr>
          <w:p w14:paraId="582B318A"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0C1862B0"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w:t>
            </w:r>
          </w:p>
        </w:tc>
      </w:tr>
      <w:tr w:rsidR="002D5C65" w:rsidRPr="00CB4F87" w14:paraId="6A73F775" w14:textId="77777777" w:rsidTr="002D5C65">
        <w:trPr>
          <w:trHeight w:val="12"/>
        </w:trPr>
        <w:tc>
          <w:tcPr>
            <w:tcW w:w="699" w:type="pct"/>
            <w:vMerge/>
            <w:shd w:val="clear" w:color="auto" w:fill="auto"/>
          </w:tcPr>
          <w:p w14:paraId="62C7CB5E" w14:textId="77777777"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25D1C192" w14:textId="41423AEB" w:rsidR="002D5C65" w:rsidRPr="00CB4F87" w:rsidRDefault="002D5C65" w:rsidP="002D5C65">
            <w:pPr>
              <w:pStyle w:val="a4"/>
              <w:numPr>
                <w:ilvl w:val="0"/>
                <w:numId w:val="48"/>
              </w:numPr>
              <w:ind w:left="0" w:firstLine="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реалізація вимог (цілей) Кодексу по здійсненню документів ІМО (III </w:t>
            </w:r>
            <w:proofErr w:type="spellStart"/>
            <w:r w:rsidRPr="00CB4F87">
              <w:rPr>
                <w:rFonts w:ascii="Times New Roman" w:hAnsi="Times New Roman" w:cs="Times New Roman"/>
                <w:sz w:val="24"/>
                <w:szCs w:val="24"/>
                <w:shd w:val="clear" w:color="auto" w:fill="FFFFFF"/>
              </w:rPr>
              <w:t>Code</w:t>
            </w:r>
            <w:proofErr w:type="spellEnd"/>
            <w:r w:rsidRPr="00CB4F87">
              <w:rPr>
                <w:rFonts w:ascii="Times New Roman" w:hAnsi="Times New Roman" w:cs="Times New Roman"/>
                <w:sz w:val="24"/>
                <w:szCs w:val="24"/>
                <w:shd w:val="clear" w:color="auto" w:fill="FFFFFF"/>
              </w:rPr>
              <w:t>), затвердженого резолюцією Міжнародної морської організації (ІМО) А.1070 (28)</w:t>
            </w:r>
          </w:p>
        </w:tc>
        <w:tc>
          <w:tcPr>
            <w:tcW w:w="1053" w:type="pct"/>
            <w:shd w:val="clear" w:color="auto" w:fill="auto"/>
          </w:tcPr>
          <w:p w14:paraId="7AFBD182"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Морська адміністрація</w:t>
            </w:r>
          </w:p>
          <w:p w14:paraId="29A14F68"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tc>
        <w:tc>
          <w:tcPr>
            <w:tcW w:w="370" w:type="pct"/>
            <w:shd w:val="clear" w:color="auto" w:fill="auto"/>
          </w:tcPr>
          <w:p w14:paraId="2C7000E7"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постійно</w:t>
            </w:r>
          </w:p>
        </w:tc>
        <w:tc>
          <w:tcPr>
            <w:tcW w:w="833" w:type="pct"/>
            <w:gridSpan w:val="2"/>
            <w:shd w:val="clear" w:color="auto" w:fill="auto"/>
          </w:tcPr>
          <w:p w14:paraId="5FDF79A1" w14:textId="4BD81619"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імплементація змін до міжнародних конвенцій (MARPOL, SOLAS, SAR, COLREGS, STCW </w:t>
            </w:r>
            <w:proofErr w:type="spellStart"/>
            <w:r w:rsidRPr="00CB4F87">
              <w:rPr>
                <w:rFonts w:ascii="Times New Roman" w:hAnsi="Times New Roman" w:cs="Times New Roman"/>
                <w:sz w:val="24"/>
                <w:szCs w:val="24"/>
                <w:shd w:val="clear" w:color="auto" w:fill="FFFFFF"/>
              </w:rPr>
              <w:t>Convention</w:t>
            </w:r>
            <w:proofErr w:type="spellEnd"/>
            <w:r w:rsidRPr="00CB4F87">
              <w:rPr>
                <w:rFonts w:ascii="Times New Roman" w:hAnsi="Times New Roman" w:cs="Times New Roman"/>
                <w:sz w:val="24"/>
                <w:szCs w:val="24"/>
                <w:shd w:val="clear" w:color="auto" w:fill="FFFFFF"/>
              </w:rPr>
              <w:t xml:space="preserve">, TONNAGE </w:t>
            </w:r>
            <w:proofErr w:type="spellStart"/>
            <w:r w:rsidRPr="00CB4F87">
              <w:rPr>
                <w:rFonts w:ascii="Times New Roman" w:hAnsi="Times New Roman" w:cs="Times New Roman"/>
                <w:sz w:val="24"/>
                <w:szCs w:val="24"/>
                <w:shd w:val="clear" w:color="auto" w:fill="FFFFFF"/>
              </w:rPr>
              <w:t>Convention</w:t>
            </w:r>
            <w:proofErr w:type="spellEnd"/>
            <w:r w:rsidRPr="00CB4F87">
              <w:rPr>
                <w:rFonts w:ascii="Times New Roman" w:hAnsi="Times New Roman" w:cs="Times New Roman"/>
                <w:sz w:val="24"/>
                <w:szCs w:val="24"/>
                <w:shd w:val="clear" w:color="auto" w:fill="FFFFFF"/>
              </w:rPr>
              <w:t>) у національне законодавство</w:t>
            </w:r>
          </w:p>
        </w:tc>
        <w:tc>
          <w:tcPr>
            <w:tcW w:w="724" w:type="pct"/>
            <w:gridSpan w:val="2"/>
            <w:shd w:val="clear" w:color="auto" w:fill="auto"/>
          </w:tcPr>
          <w:p w14:paraId="1B49FBEB"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00522577"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w:t>
            </w:r>
          </w:p>
        </w:tc>
      </w:tr>
      <w:tr w:rsidR="002D5C65" w:rsidRPr="00CB4F87" w14:paraId="3D992175" w14:textId="77777777" w:rsidTr="002D5C65">
        <w:trPr>
          <w:trHeight w:val="12"/>
        </w:trPr>
        <w:tc>
          <w:tcPr>
            <w:tcW w:w="699" w:type="pct"/>
            <w:vMerge/>
            <w:shd w:val="clear" w:color="auto" w:fill="auto"/>
          </w:tcPr>
          <w:p w14:paraId="7DE92A4E" w14:textId="77777777"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7508E2A7" w14:textId="55787006" w:rsidR="002D5C65" w:rsidRPr="00CB4F87" w:rsidRDefault="002D5C65" w:rsidP="002D5C65">
            <w:pPr>
              <w:pStyle w:val="a4"/>
              <w:numPr>
                <w:ilvl w:val="0"/>
                <w:numId w:val="48"/>
              </w:numPr>
              <w:ind w:left="32" w:hanging="2"/>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виконання Плану коригуючих дій за результатами аудиту України Міжнародною морською організацією (ІМО)</w:t>
            </w:r>
          </w:p>
        </w:tc>
        <w:tc>
          <w:tcPr>
            <w:tcW w:w="1053" w:type="pct"/>
            <w:shd w:val="clear" w:color="auto" w:fill="auto"/>
          </w:tcPr>
          <w:p w14:paraId="430B2DB2"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79F5E996"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Морська адміністрація</w:t>
            </w:r>
          </w:p>
          <w:p w14:paraId="3BA8F4E6"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Підприємства, установи та організації галузі морського та річкового транспорту</w:t>
            </w:r>
          </w:p>
          <w:p w14:paraId="70EC054B" w14:textId="17B93455"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tc>
        <w:tc>
          <w:tcPr>
            <w:tcW w:w="370" w:type="pct"/>
            <w:shd w:val="clear" w:color="auto" w:fill="auto"/>
          </w:tcPr>
          <w:p w14:paraId="29940C5A"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833" w:type="pct"/>
            <w:gridSpan w:val="2"/>
            <w:shd w:val="clear" w:color="auto" w:fill="auto"/>
          </w:tcPr>
          <w:p w14:paraId="2FAAA726" w14:textId="2E868FE3"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усунення невідповідностей, виявлених за результатами обов’язкового аудиту ІМО. Направлення форми В (плану з усунення невідповідностей) до аудиторів ІМО, що проводили аудит України. Приведення діяльності держави порту, прапору та </w:t>
            </w:r>
            <w:proofErr w:type="spellStart"/>
            <w:r w:rsidRPr="00CB4F87">
              <w:rPr>
                <w:rFonts w:ascii="Times New Roman" w:hAnsi="Times New Roman" w:cs="Times New Roman"/>
                <w:sz w:val="24"/>
                <w:szCs w:val="24"/>
                <w:shd w:val="clear" w:color="auto" w:fill="FFFFFF"/>
              </w:rPr>
              <w:t>прибрежної</w:t>
            </w:r>
            <w:proofErr w:type="spellEnd"/>
            <w:r w:rsidRPr="00CB4F87">
              <w:rPr>
                <w:rFonts w:ascii="Times New Roman" w:hAnsi="Times New Roman" w:cs="Times New Roman"/>
                <w:sz w:val="24"/>
                <w:szCs w:val="24"/>
                <w:shd w:val="clear" w:color="auto" w:fill="FFFFFF"/>
              </w:rPr>
              <w:t xml:space="preserve"> держави у відповідність до міжнародних норм та стандартів</w:t>
            </w:r>
          </w:p>
        </w:tc>
        <w:tc>
          <w:tcPr>
            <w:tcW w:w="724" w:type="pct"/>
            <w:gridSpan w:val="2"/>
            <w:shd w:val="clear" w:color="auto" w:fill="auto"/>
          </w:tcPr>
          <w:p w14:paraId="40DB1719"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30120010"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0A5861AD" w14:textId="77777777" w:rsidTr="002D5C65">
        <w:trPr>
          <w:trHeight w:val="12"/>
        </w:trPr>
        <w:tc>
          <w:tcPr>
            <w:tcW w:w="699" w:type="pct"/>
            <w:shd w:val="clear" w:color="auto" w:fill="auto"/>
          </w:tcPr>
          <w:p w14:paraId="6190319B" w14:textId="0BFB8AA6"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впровадження спрощених умов реєстрації суден під Державним прапором України, створення міжнародного реєстру суден</w:t>
            </w:r>
          </w:p>
        </w:tc>
        <w:tc>
          <w:tcPr>
            <w:tcW w:w="712" w:type="pct"/>
            <w:shd w:val="clear" w:color="auto" w:fill="auto"/>
          </w:tcPr>
          <w:p w14:paraId="73CBE9E9" w14:textId="287B29F2" w:rsidR="002D5C65" w:rsidRPr="00CB4F87" w:rsidRDefault="002D5C65" w:rsidP="002D5C65">
            <w:pPr>
              <w:pStyle w:val="a4"/>
              <w:numPr>
                <w:ilvl w:val="0"/>
                <w:numId w:val="49"/>
              </w:numPr>
              <w:ind w:left="0" w:firstLine="0"/>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розроблення проекту Закону України «Про Міжнародний Реєстр морських і річкових суден України»</w:t>
            </w:r>
          </w:p>
        </w:tc>
        <w:tc>
          <w:tcPr>
            <w:tcW w:w="1053" w:type="pct"/>
            <w:shd w:val="clear" w:color="auto" w:fill="auto"/>
          </w:tcPr>
          <w:p w14:paraId="70D99158"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65A9C6FE"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Морська адміністрація</w:t>
            </w:r>
          </w:p>
        </w:tc>
        <w:tc>
          <w:tcPr>
            <w:tcW w:w="370" w:type="pct"/>
            <w:shd w:val="clear" w:color="auto" w:fill="auto"/>
          </w:tcPr>
          <w:p w14:paraId="3D43D903"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833" w:type="pct"/>
            <w:gridSpan w:val="2"/>
            <w:shd w:val="clear" w:color="auto" w:fill="auto"/>
          </w:tcPr>
          <w:p w14:paraId="6EE920A7" w14:textId="129F3ED3" w:rsidR="002D5C65" w:rsidRPr="00CB4F87" w:rsidRDefault="002D5C65" w:rsidP="002D5C65">
            <w:pPr>
              <w:ind w:left="-11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подання на розгляд Кабінету Міністрів України проекту Закону України «Про Міжнародний Реєстр морських і річкових суден України»</w:t>
            </w:r>
          </w:p>
        </w:tc>
        <w:tc>
          <w:tcPr>
            <w:tcW w:w="724" w:type="pct"/>
            <w:gridSpan w:val="2"/>
            <w:shd w:val="clear" w:color="auto" w:fill="auto"/>
          </w:tcPr>
          <w:p w14:paraId="00969B56"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2CD1DEAD"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w:t>
            </w:r>
          </w:p>
        </w:tc>
      </w:tr>
      <w:tr w:rsidR="002D5C65" w:rsidRPr="00CB4F87" w14:paraId="16150293" w14:textId="77777777" w:rsidTr="002D5C65">
        <w:trPr>
          <w:trHeight w:val="12"/>
        </w:trPr>
        <w:tc>
          <w:tcPr>
            <w:tcW w:w="699" w:type="pct"/>
            <w:vMerge w:val="restart"/>
            <w:shd w:val="clear" w:color="auto" w:fill="auto"/>
          </w:tcPr>
          <w:p w14:paraId="7BA7EC1E" w14:textId="5D7F1BF4"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поступова лібералізація вантажних перевезень внутрішніми водними шляхами, відкриття внутрішніх водних шляхів для іноземних суден</w:t>
            </w:r>
          </w:p>
        </w:tc>
        <w:tc>
          <w:tcPr>
            <w:tcW w:w="712" w:type="pct"/>
            <w:shd w:val="clear" w:color="auto" w:fill="auto"/>
          </w:tcPr>
          <w:p w14:paraId="741A4148" w14:textId="09E8E745" w:rsidR="002D5C65" w:rsidRPr="00CB4F87" w:rsidRDefault="002D5C65" w:rsidP="002D5C65">
            <w:pPr>
              <w:pStyle w:val="a4"/>
              <w:numPr>
                <w:ilvl w:val="0"/>
                <w:numId w:val="2"/>
              </w:numPr>
              <w:ind w:left="0"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розроблення Стратегії розвитку внутрішнього водного транспорту</w:t>
            </w:r>
          </w:p>
        </w:tc>
        <w:tc>
          <w:tcPr>
            <w:tcW w:w="1053" w:type="pct"/>
            <w:shd w:val="clear" w:color="auto" w:fill="auto"/>
          </w:tcPr>
          <w:p w14:paraId="4CE55BE1" w14:textId="54A7D6D2"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r w:rsidRPr="00CB4F87">
              <w:rPr>
                <w:rFonts w:ascii="Times New Roman" w:hAnsi="Times New Roman" w:cs="Times New Roman"/>
                <w:sz w:val="24"/>
                <w:szCs w:val="24"/>
                <w:shd w:val="clear" w:color="auto" w:fill="FFFFFF"/>
              </w:rPr>
              <w:br/>
              <w:t>ДП «АМПУ»</w:t>
            </w:r>
          </w:p>
          <w:p w14:paraId="2E474B7D" w14:textId="169A5AB1"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tc>
        <w:tc>
          <w:tcPr>
            <w:tcW w:w="370" w:type="pct"/>
            <w:shd w:val="clear" w:color="auto" w:fill="auto"/>
          </w:tcPr>
          <w:p w14:paraId="0027B648" w14:textId="3A2E7461"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833" w:type="pct"/>
            <w:gridSpan w:val="2"/>
            <w:shd w:val="clear" w:color="auto" w:fill="auto"/>
          </w:tcPr>
          <w:p w14:paraId="0E88A0A8" w14:textId="79E7D791"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подання на розгляд Кабінету Міністрів України розпорядження Кабінету Міністрів України про схвалення Стратегії розвитку внутрішнього водного транспорту</w:t>
            </w:r>
          </w:p>
        </w:tc>
        <w:tc>
          <w:tcPr>
            <w:tcW w:w="724" w:type="pct"/>
            <w:gridSpan w:val="2"/>
            <w:shd w:val="clear" w:color="auto" w:fill="auto"/>
          </w:tcPr>
          <w:p w14:paraId="2A87FEDD" w14:textId="77777777" w:rsidR="002D5C65" w:rsidRPr="00CB4F87" w:rsidRDefault="002D5C65" w:rsidP="002D5C65">
            <w:pPr>
              <w:ind w:lef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3E491E1D"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w:t>
            </w:r>
          </w:p>
        </w:tc>
      </w:tr>
      <w:tr w:rsidR="002D5C65" w:rsidRPr="00CB4F87" w14:paraId="24D77A28" w14:textId="77777777" w:rsidTr="002D5C65">
        <w:trPr>
          <w:trHeight w:val="12"/>
        </w:trPr>
        <w:tc>
          <w:tcPr>
            <w:tcW w:w="699" w:type="pct"/>
            <w:vMerge/>
            <w:shd w:val="clear" w:color="auto" w:fill="auto"/>
          </w:tcPr>
          <w:p w14:paraId="3F10722E" w14:textId="77777777"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74F93210" w14:textId="36E514ED" w:rsidR="002D5C65" w:rsidRPr="00CB4F87" w:rsidRDefault="002D5C65" w:rsidP="002D5C65">
            <w:pPr>
              <w:pStyle w:val="a4"/>
              <w:numPr>
                <w:ilvl w:val="0"/>
                <w:numId w:val="2"/>
              </w:numPr>
              <w:ind w:left="0"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імплементація Директив Ради:</w:t>
            </w:r>
          </w:p>
          <w:p w14:paraId="17028A79" w14:textId="486118DD"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87/540/ЄС про доступ до перевезення вантажів водними шляхами для національного та міжнародного транспорту і взаємне визнання дипломів, сертифікатів та інших офіційних посвідчень </w:t>
            </w:r>
            <w:r w:rsidRPr="00CB4F87">
              <w:rPr>
                <w:rFonts w:ascii="Times New Roman" w:hAnsi="Times New Roman" w:cs="Times New Roman"/>
                <w:sz w:val="24"/>
                <w:szCs w:val="24"/>
                <w:shd w:val="clear" w:color="auto" w:fill="FFFFFF"/>
              </w:rPr>
              <w:lastRenderedPageBreak/>
              <w:t xml:space="preserve">кваліфікаційного рівня для провадження такої діяльності, </w:t>
            </w:r>
            <w:r w:rsidRPr="00CB4F87">
              <w:rPr>
                <w:rFonts w:ascii="Times New Roman" w:hAnsi="Times New Roman" w:cs="Times New Roman"/>
                <w:sz w:val="24"/>
                <w:szCs w:val="24"/>
              </w:rPr>
              <w:t xml:space="preserve">Директива Ради 96/50/ЄС від 23 липня 1996 року про  гармонізацію умов отримання національних </w:t>
            </w:r>
            <w:proofErr w:type="spellStart"/>
            <w:r w:rsidRPr="00CB4F87">
              <w:rPr>
                <w:rFonts w:ascii="Times New Roman" w:hAnsi="Times New Roman" w:cs="Times New Roman"/>
                <w:sz w:val="24"/>
                <w:szCs w:val="24"/>
              </w:rPr>
              <w:t>свідоцтв</w:t>
            </w:r>
            <w:proofErr w:type="spellEnd"/>
            <w:r w:rsidRPr="00CB4F87">
              <w:rPr>
                <w:rFonts w:ascii="Times New Roman" w:hAnsi="Times New Roman" w:cs="Times New Roman"/>
                <w:sz w:val="24"/>
                <w:szCs w:val="24"/>
              </w:rPr>
              <w:t xml:space="preserve"> капітанів для перевезення пасажирів та вантажів внутрішніми водними шляхами у межах Співтовариства</w:t>
            </w:r>
            <w:r w:rsidRPr="00CB4F87">
              <w:rPr>
                <w:rFonts w:ascii="Times New Roman" w:hAnsi="Times New Roman" w:cs="Times New Roman"/>
                <w:sz w:val="24"/>
                <w:szCs w:val="24"/>
                <w:shd w:val="clear" w:color="auto" w:fill="FFFFFF"/>
              </w:rPr>
              <w:t>. Визначення механізму взаємного визнання Україною та ЄС кваліфікаційних документів капітанів та членів екіпажів суден внутрішнього плавання</w:t>
            </w:r>
          </w:p>
        </w:tc>
        <w:tc>
          <w:tcPr>
            <w:tcW w:w="1053" w:type="pct"/>
            <w:shd w:val="clear" w:color="auto" w:fill="auto"/>
          </w:tcPr>
          <w:p w14:paraId="578704C5"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Мінінфраструктури</w:t>
            </w:r>
            <w:r w:rsidRPr="00CB4F87">
              <w:rPr>
                <w:rFonts w:ascii="Times New Roman" w:hAnsi="Times New Roman" w:cs="Times New Roman"/>
                <w:sz w:val="24"/>
                <w:szCs w:val="24"/>
                <w:shd w:val="clear" w:color="auto" w:fill="FFFFFF"/>
              </w:rPr>
              <w:br/>
              <w:t>МЗС</w:t>
            </w:r>
          </w:p>
        </w:tc>
        <w:tc>
          <w:tcPr>
            <w:tcW w:w="370" w:type="pct"/>
            <w:shd w:val="clear" w:color="auto" w:fill="auto"/>
          </w:tcPr>
          <w:p w14:paraId="71CED7F9"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833" w:type="pct"/>
            <w:gridSpan w:val="2"/>
            <w:shd w:val="clear" w:color="auto" w:fill="auto"/>
          </w:tcPr>
          <w:p w14:paraId="27406691" w14:textId="5AE6C9EE" w:rsidR="002D5C65" w:rsidRPr="00CB4F87" w:rsidRDefault="002D5C65" w:rsidP="002D5C65">
            <w:pPr>
              <w:ind w:left="48"/>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збільшення кількості міжнародних перевезень, визнання кваліфікаційних документів з боку ЄС</w:t>
            </w:r>
          </w:p>
        </w:tc>
        <w:tc>
          <w:tcPr>
            <w:tcW w:w="724" w:type="pct"/>
            <w:gridSpan w:val="2"/>
            <w:shd w:val="clear" w:color="auto" w:fill="auto"/>
          </w:tcPr>
          <w:p w14:paraId="6CAB8CEF" w14:textId="77777777" w:rsidR="002D5C65" w:rsidRPr="00CB4F87" w:rsidRDefault="002D5C65" w:rsidP="002D5C65">
            <w:pPr>
              <w:ind w:left="57"/>
              <w:jc w:val="both"/>
              <w:textAlignment w:val="baseline"/>
              <w:rPr>
                <w:rFonts w:ascii="Times New Roman" w:hAnsi="Times New Roman" w:cs="Times New Roman"/>
                <w:sz w:val="24"/>
                <w:szCs w:val="24"/>
                <w:shd w:val="clear" w:color="auto" w:fill="FFFFFF"/>
              </w:rPr>
            </w:pPr>
          </w:p>
        </w:tc>
        <w:tc>
          <w:tcPr>
            <w:tcW w:w="610" w:type="pct"/>
            <w:shd w:val="clear" w:color="auto" w:fill="auto"/>
          </w:tcPr>
          <w:p w14:paraId="0C4A98E0"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56453D25" w14:textId="77777777" w:rsidTr="002D5C65">
        <w:trPr>
          <w:trHeight w:val="12"/>
        </w:trPr>
        <w:tc>
          <w:tcPr>
            <w:tcW w:w="699" w:type="pct"/>
            <w:vMerge/>
            <w:shd w:val="clear" w:color="auto" w:fill="auto"/>
          </w:tcPr>
          <w:p w14:paraId="79760D85" w14:textId="77777777"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40F1A1F9" w14:textId="7A435E84" w:rsidR="002D5C65" w:rsidRPr="00CB4F87" w:rsidRDefault="002D5C65" w:rsidP="002D5C65">
            <w:pPr>
              <w:pStyle w:val="a4"/>
              <w:numPr>
                <w:ilvl w:val="0"/>
                <w:numId w:val="2"/>
              </w:numPr>
              <w:ind w:left="0"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розроблення проекту акта щодо створення програмного забезпечення для </w:t>
            </w:r>
            <w:r w:rsidRPr="00CB4F87">
              <w:rPr>
                <w:rFonts w:ascii="Times New Roman" w:hAnsi="Times New Roman" w:cs="Times New Roman"/>
                <w:sz w:val="24"/>
                <w:szCs w:val="24"/>
                <w:shd w:val="clear" w:color="auto" w:fill="FFFFFF"/>
              </w:rPr>
              <w:lastRenderedPageBreak/>
              <w:t xml:space="preserve">друку та ведення реєстру </w:t>
            </w:r>
            <w:proofErr w:type="spellStart"/>
            <w:r w:rsidRPr="00CB4F87">
              <w:rPr>
                <w:rFonts w:ascii="Times New Roman" w:hAnsi="Times New Roman" w:cs="Times New Roman"/>
                <w:sz w:val="24"/>
                <w:szCs w:val="24"/>
                <w:shd w:val="clear" w:color="auto" w:fill="FFFFFF"/>
              </w:rPr>
              <w:t>свідоцтв</w:t>
            </w:r>
            <w:proofErr w:type="spellEnd"/>
            <w:r w:rsidRPr="00CB4F87">
              <w:rPr>
                <w:rFonts w:ascii="Times New Roman" w:hAnsi="Times New Roman" w:cs="Times New Roman"/>
                <w:sz w:val="24"/>
                <w:szCs w:val="24"/>
                <w:shd w:val="clear" w:color="auto" w:fill="FFFFFF"/>
              </w:rPr>
              <w:t xml:space="preserve"> капітанів (судноводіїв) та членів екіпажів суден внутрішнього плавання із залученням технічної допомоги ЄС</w:t>
            </w:r>
          </w:p>
        </w:tc>
        <w:tc>
          <w:tcPr>
            <w:tcW w:w="1053" w:type="pct"/>
            <w:shd w:val="clear" w:color="auto" w:fill="auto"/>
          </w:tcPr>
          <w:p w14:paraId="307EC245" w14:textId="106A089F"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Морська адміністрація</w:t>
            </w:r>
          </w:p>
          <w:p w14:paraId="10DFB4A3" w14:textId="25650BB4"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r w:rsidRPr="00CB4F87">
              <w:rPr>
                <w:rFonts w:ascii="Times New Roman" w:hAnsi="Times New Roman" w:cs="Times New Roman"/>
                <w:sz w:val="24"/>
                <w:szCs w:val="24"/>
                <w:shd w:val="clear" w:color="auto" w:fill="FFFFFF"/>
              </w:rPr>
              <w:br/>
              <w:t>МЗС</w:t>
            </w:r>
          </w:p>
          <w:p w14:paraId="71218942" w14:textId="2B69AA3B"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tc>
        <w:tc>
          <w:tcPr>
            <w:tcW w:w="370" w:type="pct"/>
            <w:shd w:val="clear" w:color="auto" w:fill="auto"/>
          </w:tcPr>
          <w:p w14:paraId="2E9BA416"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833" w:type="pct"/>
            <w:gridSpan w:val="2"/>
            <w:shd w:val="clear" w:color="auto" w:fill="auto"/>
          </w:tcPr>
          <w:p w14:paraId="616E351E" w14:textId="72F54586"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подання на розгляд Кабінету Міністрів України проекту акта щодо </w:t>
            </w:r>
          </w:p>
          <w:p w14:paraId="024E959B" w14:textId="635EE5C8"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 xml:space="preserve">створення програмного забезпечення для друку та ведення реєстру </w:t>
            </w:r>
            <w:proofErr w:type="spellStart"/>
            <w:r w:rsidRPr="00CB4F87">
              <w:rPr>
                <w:rFonts w:ascii="Times New Roman" w:hAnsi="Times New Roman" w:cs="Times New Roman"/>
                <w:sz w:val="24"/>
                <w:szCs w:val="24"/>
                <w:shd w:val="clear" w:color="auto" w:fill="FFFFFF"/>
              </w:rPr>
              <w:t>свідоцтв</w:t>
            </w:r>
            <w:proofErr w:type="spellEnd"/>
            <w:r w:rsidRPr="00CB4F87">
              <w:rPr>
                <w:rFonts w:ascii="Times New Roman" w:hAnsi="Times New Roman" w:cs="Times New Roman"/>
                <w:sz w:val="24"/>
                <w:szCs w:val="24"/>
                <w:shd w:val="clear" w:color="auto" w:fill="FFFFFF"/>
              </w:rPr>
              <w:t xml:space="preserve"> капітанів (судноводіїв) та членів екіпажів суден внутрішнього плавання із залученням технічної допомоги ЄС</w:t>
            </w:r>
          </w:p>
        </w:tc>
        <w:tc>
          <w:tcPr>
            <w:tcW w:w="724" w:type="pct"/>
            <w:gridSpan w:val="2"/>
            <w:shd w:val="clear" w:color="auto" w:fill="auto"/>
          </w:tcPr>
          <w:p w14:paraId="1BCE0A5E" w14:textId="77777777" w:rsidR="002D5C65" w:rsidRPr="00CB4F87" w:rsidRDefault="002D5C65" w:rsidP="002D5C65">
            <w:pPr>
              <w:ind w:lef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не потребує додатково фінансування</w:t>
            </w:r>
          </w:p>
        </w:tc>
        <w:tc>
          <w:tcPr>
            <w:tcW w:w="610" w:type="pct"/>
            <w:shd w:val="clear" w:color="auto" w:fill="auto"/>
          </w:tcPr>
          <w:p w14:paraId="4A706E53"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011A36DA" w14:textId="77777777" w:rsidTr="002D5C65">
        <w:trPr>
          <w:trHeight w:val="12"/>
        </w:trPr>
        <w:tc>
          <w:tcPr>
            <w:tcW w:w="699" w:type="pct"/>
            <w:vMerge/>
            <w:shd w:val="clear" w:color="auto" w:fill="auto"/>
          </w:tcPr>
          <w:p w14:paraId="394789DC" w14:textId="77777777"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08809976" w14:textId="77DF84D4" w:rsidR="002D5C65" w:rsidRPr="00CB4F87" w:rsidRDefault="002D5C65" w:rsidP="002D5C65">
            <w:pPr>
              <w:pStyle w:val="a4"/>
              <w:numPr>
                <w:ilvl w:val="0"/>
                <w:numId w:val="2"/>
              </w:numPr>
              <w:ind w:left="0"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розроблення та затвердження стандарту вищої освіти у сфері внутрішнього водного транспорту відповідно до Директиви Ради 87/540/ЄЕС про доступ до перевезення вантажів водними шляхами для національного та міжнародного транспорту і взаємне визнання дипломів, сертифікатів та інших офіційних посвідчень </w:t>
            </w:r>
            <w:r w:rsidRPr="00CB4F87">
              <w:rPr>
                <w:rFonts w:ascii="Times New Roman" w:hAnsi="Times New Roman" w:cs="Times New Roman"/>
                <w:sz w:val="24"/>
                <w:szCs w:val="24"/>
                <w:shd w:val="clear" w:color="auto" w:fill="FFFFFF"/>
              </w:rPr>
              <w:lastRenderedPageBreak/>
              <w:t>кваліфікаційного рівня для провадження такої діяльності</w:t>
            </w:r>
          </w:p>
        </w:tc>
        <w:tc>
          <w:tcPr>
            <w:tcW w:w="1053" w:type="pct"/>
            <w:shd w:val="clear" w:color="auto" w:fill="auto"/>
          </w:tcPr>
          <w:p w14:paraId="488C03DB" w14:textId="5F6E5B4D"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МОН Мінінфраструктури</w:t>
            </w:r>
            <w:r w:rsidRPr="00CB4F87">
              <w:rPr>
                <w:rFonts w:ascii="Times New Roman" w:hAnsi="Times New Roman" w:cs="Times New Roman"/>
                <w:sz w:val="24"/>
                <w:szCs w:val="24"/>
                <w:shd w:val="clear" w:color="auto" w:fill="FFFFFF"/>
              </w:rPr>
              <w:br/>
            </w:r>
          </w:p>
        </w:tc>
        <w:tc>
          <w:tcPr>
            <w:tcW w:w="370" w:type="pct"/>
            <w:shd w:val="clear" w:color="auto" w:fill="auto"/>
          </w:tcPr>
          <w:p w14:paraId="3E7CC70B"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833" w:type="pct"/>
            <w:gridSpan w:val="2"/>
            <w:shd w:val="clear" w:color="auto" w:fill="auto"/>
          </w:tcPr>
          <w:p w14:paraId="53ECCCB5" w14:textId="29879046" w:rsidR="002D5C65" w:rsidRPr="00CB4F87" w:rsidRDefault="002D5C65" w:rsidP="002D5C65">
            <w:pPr>
              <w:ind w:left="-11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підготовка пропозицій та подання  на затвердження нормативно-правового акта</w:t>
            </w:r>
          </w:p>
        </w:tc>
        <w:tc>
          <w:tcPr>
            <w:tcW w:w="724" w:type="pct"/>
            <w:gridSpan w:val="2"/>
            <w:shd w:val="clear" w:color="auto" w:fill="auto"/>
          </w:tcPr>
          <w:p w14:paraId="3E76222E" w14:textId="77777777" w:rsidR="002D5C65" w:rsidRPr="00CB4F87" w:rsidRDefault="002D5C65" w:rsidP="002D5C65">
            <w:pPr>
              <w:ind w:lef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550A242A"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w:t>
            </w:r>
          </w:p>
        </w:tc>
      </w:tr>
      <w:tr w:rsidR="002D5C65" w:rsidRPr="00CB4F87" w14:paraId="3EC95C24" w14:textId="77777777" w:rsidTr="002D5C65">
        <w:trPr>
          <w:trHeight w:val="12"/>
        </w:trPr>
        <w:tc>
          <w:tcPr>
            <w:tcW w:w="699" w:type="pct"/>
            <w:vMerge/>
            <w:shd w:val="clear" w:color="auto" w:fill="auto"/>
          </w:tcPr>
          <w:p w14:paraId="65B709A2" w14:textId="77777777"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39F96DC9" w14:textId="31F0E0FF" w:rsidR="002D5C65" w:rsidRPr="00CB4F87" w:rsidRDefault="002D5C65" w:rsidP="002D5C65">
            <w:pPr>
              <w:pStyle w:val="a4"/>
              <w:numPr>
                <w:ilvl w:val="0"/>
                <w:numId w:val="2"/>
              </w:numPr>
              <w:ind w:left="0"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внесення змін до законодавства України щодо ціноутворення на національному та міжнародному внутрішньому водному транспорті, імплементація Директиви Ради 96/75 ЄС  про системи фрахтування та ціноутворення на національному та міжнародному внутрішньому водному транспорті Співтовариства</w:t>
            </w:r>
          </w:p>
        </w:tc>
        <w:tc>
          <w:tcPr>
            <w:tcW w:w="1053" w:type="pct"/>
            <w:shd w:val="clear" w:color="auto" w:fill="auto"/>
          </w:tcPr>
          <w:p w14:paraId="30F58678" w14:textId="45E90C02"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tc>
        <w:tc>
          <w:tcPr>
            <w:tcW w:w="370" w:type="pct"/>
            <w:shd w:val="clear" w:color="auto" w:fill="auto"/>
          </w:tcPr>
          <w:p w14:paraId="56348A40" w14:textId="08A2ED34"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833" w:type="pct"/>
            <w:gridSpan w:val="2"/>
            <w:shd w:val="clear" w:color="auto" w:fill="auto"/>
          </w:tcPr>
          <w:p w14:paraId="40800738" w14:textId="3BF54A6E" w:rsidR="002D5C65" w:rsidRPr="00CB4F87" w:rsidRDefault="002D5C65" w:rsidP="002D5C65">
            <w:pPr>
              <w:tabs>
                <w:tab w:val="left" w:pos="1095"/>
              </w:tabs>
              <w:spacing w:before="120" w:line="228" w:lineRule="auto"/>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подання на розгляд Кабінету Міністрів України законопроекту стосовно ціноутворення на внутрішньому водному транспорті</w:t>
            </w:r>
          </w:p>
        </w:tc>
        <w:tc>
          <w:tcPr>
            <w:tcW w:w="724" w:type="pct"/>
            <w:gridSpan w:val="2"/>
            <w:shd w:val="clear" w:color="auto" w:fill="auto"/>
          </w:tcPr>
          <w:p w14:paraId="0AA1D3E7" w14:textId="77777777" w:rsidR="002D5C65" w:rsidRPr="00CB4F87" w:rsidRDefault="002D5C65" w:rsidP="002D5C65">
            <w:pPr>
              <w:ind w:lef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7D4AEF40"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3D8D23FE" w14:textId="77777777" w:rsidTr="002D5C65">
        <w:trPr>
          <w:trHeight w:val="12"/>
        </w:trPr>
        <w:tc>
          <w:tcPr>
            <w:tcW w:w="699" w:type="pct"/>
            <w:vMerge/>
            <w:shd w:val="clear" w:color="auto" w:fill="auto"/>
          </w:tcPr>
          <w:p w14:paraId="4DE0AE83" w14:textId="77777777"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3F93C4D6" w14:textId="77DA9ABF" w:rsidR="002D5C65" w:rsidRPr="00CB4F87" w:rsidRDefault="002D5C65" w:rsidP="002D5C65">
            <w:pPr>
              <w:pStyle w:val="a4"/>
              <w:numPr>
                <w:ilvl w:val="0"/>
                <w:numId w:val="2"/>
              </w:numPr>
              <w:ind w:left="0"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розроблення проекту Програми розвитку внутрішніх водних шляхів України</w:t>
            </w:r>
          </w:p>
        </w:tc>
        <w:tc>
          <w:tcPr>
            <w:tcW w:w="1053" w:type="pct"/>
            <w:shd w:val="clear" w:color="auto" w:fill="auto"/>
          </w:tcPr>
          <w:p w14:paraId="22F31924" w14:textId="7635FEBB"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tc>
        <w:tc>
          <w:tcPr>
            <w:tcW w:w="370" w:type="pct"/>
            <w:shd w:val="clear" w:color="auto" w:fill="auto"/>
          </w:tcPr>
          <w:p w14:paraId="631833EC" w14:textId="0B49E1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833" w:type="pct"/>
            <w:gridSpan w:val="2"/>
            <w:shd w:val="clear" w:color="auto" w:fill="auto"/>
          </w:tcPr>
          <w:p w14:paraId="328CC744" w14:textId="2BF06C63"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подання на розгляд Кабінету Міністрів України проекту Програми розвитку внутрішніх водних шляхів України</w:t>
            </w:r>
          </w:p>
        </w:tc>
        <w:tc>
          <w:tcPr>
            <w:tcW w:w="724" w:type="pct"/>
            <w:gridSpan w:val="2"/>
            <w:shd w:val="clear" w:color="auto" w:fill="auto"/>
          </w:tcPr>
          <w:p w14:paraId="5DC55012" w14:textId="77777777" w:rsidR="002D5C65" w:rsidRPr="00CB4F87" w:rsidRDefault="002D5C65" w:rsidP="002D5C65">
            <w:pPr>
              <w:ind w:left="57"/>
              <w:jc w:val="both"/>
              <w:textAlignment w:val="baseline"/>
              <w:rPr>
                <w:rFonts w:ascii="Times New Roman" w:hAnsi="Times New Roman" w:cs="Times New Roman"/>
                <w:sz w:val="24"/>
                <w:szCs w:val="24"/>
                <w:shd w:val="clear" w:color="auto" w:fill="FFFFFF"/>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shd w:val="clear" w:color="auto" w:fill="auto"/>
          </w:tcPr>
          <w:p w14:paraId="759DB09B"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1CA9F067" w14:textId="77777777" w:rsidTr="002D5C65">
        <w:trPr>
          <w:trHeight w:val="12"/>
        </w:trPr>
        <w:tc>
          <w:tcPr>
            <w:tcW w:w="699" w:type="pct"/>
            <w:vMerge w:val="restart"/>
            <w:shd w:val="clear" w:color="auto" w:fill="auto"/>
          </w:tcPr>
          <w:p w14:paraId="6AAAA083" w14:textId="77777777" w:rsidR="002D5C65" w:rsidRPr="00CB4F87" w:rsidRDefault="002D5C65" w:rsidP="002D5C65">
            <w:pPr>
              <w:pStyle w:val="a4"/>
              <w:ind w:left="34"/>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 xml:space="preserve">підвищення ефективності діяльності та надання в концесію державних </w:t>
            </w:r>
            <w:proofErr w:type="spellStart"/>
            <w:r w:rsidRPr="00CB4F87">
              <w:rPr>
                <w:rFonts w:ascii="Times New Roman" w:hAnsi="Times New Roman" w:cs="Times New Roman"/>
                <w:sz w:val="24"/>
                <w:szCs w:val="24"/>
                <w:shd w:val="clear" w:color="auto" w:fill="FFFFFF"/>
              </w:rPr>
              <w:t>стивідорних</w:t>
            </w:r>
            <w:proofErr w:type="spellEnd"/>
            <w:r w:rsidRPr="00CB4F87">
              <w:rPr>
                <w:rFonts w:ascii="Times New Roman" w:hAnsi="Times New Roman" w:cs="Times New Roman"/>
                <w:sz w:val="24"/>
                <w:szCs w:val="24"/>
                <w:shd w:val="clear" w:color="auto" w:fill="FFFFFF"/>
              </w:rPr>
              <w:t xml:space="preserve"> компаній у морських портах</w:t>
            </w:r>
          </w:p>
        </w:tc>
        <w:tc>
          <w:tcPr>
            <w:tcW w:w="712" w:type="pct"/>
            <w:shd w:val="clear" w:color="auto" w:fill="auto"/>
          </w:tcPr>
          <w:p w14:paraId="2EDCA83E" w14:textId="5276469F" w:rsidR="002D5C65" w:rsidRPr="00CB4F87" w:rsidRDefault="002D5C65" w:rsidP="002D5C65">
            <w:pPr>
              <w:pStyle w:val="a4"/>
              <w:numPr>
                <w:ilvl w:val="0"/>
                <w:numId w:val="50"/>
              </w:numPr>
              <w:ind w:left="32"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оптимізація державних </w:t>
            </w:r>
            <w:proofErr w:type="spellStart"/>
            <w:r w:rsidRPr="00CB4F87">
              <w:rPr>
                <w:rFonts w:ascii="Times New Roman" w:hAnsi="Times New Roman" w:cs="Times New Roman"/>
                <w:sz w:val="24"/>
                <w:szCs w:val="24"/>
                <w:shd w:val="clear" w:color="auto" w:fill="FFFFFF"/>
              </w:rPr>
              <w:t>стивідорних</w:t>
            </w:r>
            <w:proofErr w:type="spellEnd"/>
            <w:r w:rsidRPr="00CB4F87">
              <w:rPr>
                <w:rFonts w:ascii="Times New Roman" w:hAnsi="Times New Roman" w:cs="Times New Roman"/>
                <w:sz w:val="24"/>
                <w:szCs w:val="24"/>
                <w:shd w:val="clear" w:color="auto" w:fill="FFFFFF"/>
              </w:rPr>
              <w:t xml:space="preserve"> компаній, зокрема тих, що фактично не здійснюють обробку вантажів в морських портах шляхом реорганізації</w:t>
            </w:r>
          </w:p>
        </w:tc>
        <w:tc>
          <w:tcPr>
            <w:tcW w:w="1053" w:type="pct"/>
            <w:shd w:val="clear" w:color="auto" w:fill="auto"/>
          </w:tcPr>
          <w:p w14:paraId="622F2684"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tc>
        <w:tc>
          <w:tcPr>
            <w:tcW w:w="370" w:type="pct"/>
            <w:shd w:val="clear" w:color="auto" w:fill="auto"/>
          </w:tcPr>
          <w:p w14:paraId="45E5878B"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833" w:type="pct"/>
            <w:gridSpan w:val="2"/>
            <w:shd w:val="clear" w:color="auto" w:fill="auto"/>
          </w:tcPr>
          <w:p w14:paraId="118DC76D" w14:textId="573668A4" w:rsidR="002D5C65" w:rsidRPr="00CB4F87" w:rsidRDefault="002D5C65" w:rsidP="002D5C65">
            <w:pPr>
              <w:ind w:lef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затвердження відповідного наказу Мінінфраструктури</w:t>
            </w:r>
          </w:p>
        </w:tc>
        <w:tc>
          <w:tcPr>
            <w:tcW w:w="724" w:type="pct"/>
            <w:gridSpan w:val="2"/>
            <w:shd w:val="clear" w:color="auto" w:fill="auto"/>
          </w:tcPr>
          <w:p w14:paraId="0728519B"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shd w:val="clear" w:color="auto" w:fill="auto"/>
          </w:tcPr>
          <w:p w14:paraId="30CF52D8"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32E92152" w14:textId="77777777" w:rsidTr="002D5C65">
        <w:trPr>
          <w:trHeight w:val="12"/>
        </w:trPr>
        <w:tc>
          <w:tcPr>
            <w:tcW w:w="699" w:type="pct"/>
            <w:vMerge/>
            <w:shd w:val="clear" w:color="auto" w:fill="auto"/>
          </w:tcPr>
          <w:p w14:paraId="3E786148" w14:textId="77777777" w:rsidR="002D5C65" w:rsidRPr="00CB4F87" w:rsidRDefault="002D5C65" w:rsidP="002D5C65">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2B38D409" w14:textId="6E9D86AF" w:rsidR="002D5C65" w:rsidRPr="00CB4F87" w:rsidRDefault="002D5C65" w:rsidP="002D5C65">
            <w:pPr>
              <w:pStyle w:val="a4"/>
              <w:numPr>
                <w:ilvl w:val="0"/>
                <w:numId w:val="50"/>
              </w:numPr>
              <w:ind w:left="0"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sz w:val="24"/>
                <w:szCs w:val="24"/>
              </w:rPr>
              <w:t>концесія державного підприємства «Морський торгівельний порт «Південний»</w:t>
            </w:r>
          </w:p>
        </w:tc>
        <w:tc>
          <w:tcPr>
            <w:tcW w:w="1053" w:type="pct"/>
            <w:shd w:val="clear" w:color="auto" w:fill="auto"/>
          </w:tcPr>
          <w:p w14:paraId="1B8C3B70" w14:textId="187E7AC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3E2B1EAF" w14:textId="4E65341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Фонд державного майна</w:t>
            </w:r>
          </w:p>
          <w:p w14:paraId="79AB1DA9" w14:textId="4738D3CC"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ДП «АМПУ»</w:t>
            </w:r>
          </w:p>
          <w:p w14:paraId="1744E902" w14:textId="726D6ADC"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tc>
        <w:tc>
          <w:tcPr>
            <w:tcW w:w="370" w:type="pct"/>
            <w:shd w:val="clear" w:color="auto" w:fill="auto"/>
          </w:tcPr>
          <w:p w14:paraId="49ABA580"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833" w:type="pct"/>
            <w:gridSpan w:val="2"/>
            <w:shd w:val="clear" w:color="auto" w:fill="auto"/>
          </w:tcPr>
          <w:p w14:paraId="58F90D0B" w14:textId="7078E48D"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підписання концесійного договору і переможцем концесійного конкурсу</w:t>
            </w:r>
          </w:p>
        </w:tc>
        <w:tc>
          <w:tcPr>
            <w:tcW w:w="724" w:type="pct"/>
            <w:gridSpan w:val="2"/>
            <w:shd w:val="clear" w:color="auto" w:fill="auto"/>
          </w:tcPr>
          <w:p w14:paraId="65764E43"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Кошти МФО</w:t>
            </w:r>
          </w:p>
          <w:p w14:paraId="06A5566E"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(ЄБРР, GIF)</w:t>
            </w:r>
          </w:p>
          <w:p w14:paraId="3D543FAD"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Кошти ДП «АМПУ» </w:t>
            </w:r>
          </w:p>
          <w:p w14:paraId="3D8721C6" w14:textId="6854A7DE"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sz w:val="24"/>
                <w:szCs w:val="24"/>
              </w:rPr>
              <w:t>Кошти ДП «Морський торгівельний порт «Південний»</w:t>
            </w:r>
          </w:p>
        </w:tc>
        <w:tc>
          <w:tcPr>
            <w:tcW w:w="610" w:type="pct"/>
            <w:shd w:val="clear" w:color="auto" w:fill="auto"/>
          </w:tcPr>
          <w:p w14:paraId="04276AF2" w14:textId="33713105" w:rsidR="002D5C65" w:rsidRPr="00CB4F87" w:rsidRDefault="002D5C65" w:rsidP="002D5C65">
            <w:pPr>
              <w:ind w:firstLine="27"/>
              <w:jc w:val="both"/>
              <w:rPr>
                <w:rFonts w:ascii="Times New Roman" w:hAnsi="Times New Roman"/>
                <w:sz w:val="24"/>
                <w:szCs w:val="24"/>
              </w:rPr>
            </w:pPr>
            <w:r w:rsidRPr="00CB4F87">
              <w:rPr>
                <w:rFonts w:ascii="Times New Roman" w:hAnsi="Times New Roman"/>
                <w:sz w:val="24"/>
                <w:szCs w:val="24"/>
              </w:rPr>
              <w:t>4 253,0 млн грн</w:t>
            </w:r>
          </w:p>
          <w:p w14:paraId="069E591C" w14:textId="17F42002" w:rsidR="002D5C65" w:rsidRPr="00CB4F87" w:rsidRDefault="002D5C65" w:rsidP="002D5C65">
            <w:pPr>
              <w:ind w:firstLine="27"/>
              <w:jc w:val="both"/>
              <w:rPr>
                <w:rFonts w:ascii="Times New Roman" w:hAnsi="Times New Roman"/>
                <w:sz w:val="24"/>
                <w:szCs w:val="24"/>
              </w:rPr>
            </w:pPr>
            <w:r w:rsidRPr="00CB4F87">
              <w:rPr>
                <w:rFonts w:ascii="Times New Roman" w:hAnsi="Times New Roman"/>
                <w:sz w:val="24"/>
                <w:szCs w:val="24"/>
              </w:rPr>
              <w:t>(вартість проекту відповідно до конкурсної документації)</w:t>
            </w:r>
          </w:p>
          <w:p w14:paraId="773E7A5C"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1192B868" w14:textId="77777777" w:rsidTr="002D5C65">
        <w:trPr>
          <w:trHeight w:val="12"/>
        </w:trPr>
        <w:tc>
          <w:tcPr>
            <w:tcW w:w="699" w:type="pct"/>
            <w:vMerge/>
            <w:shd w:val="clear" w:color="auto" w:fill="auto"/>
          </w:tcPr>
          <w:p w14:paraId="34B0110B" w14:textId="77777777" w:rsidR="002D5C65" w:rsidRPr="00CB4F87" w:rsidRDefault="002D5C65" w:rsidP="002D5C65">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618AAD0F" w14:textId="3B8BA5B7" w:rsidR="002D5C65" w:rsidRPr="00CB4F87" w:rsidRDefault="002D5C65" w:rsidP="002D5C65">
            <w:pPr>
              <w:pStyle w:val="a4"/>
              <w:numPr>
                <w:ilvl w:val="0"/>
                <w:numId w:val="50"/>
              </w:numPr>
              <w:ind w:left="32" w:firstLine="0"/>
              <w:jc w:val="both"/>
              <w:textAlignment w:val="baseline"/>
              <w:rPr>
                <w:rFonts w:ascii="Times New Roman" w:hAnsi="Times New Roman"/>
                <w:sz w:val="24"/>
                <w:szCs w:val="24"/>
              </w:rPr>
            </w:pPr>
            <w:r w:rsidRPr="00CB4F87">
              <w:rPr>
                <w:rFonts w:ascii="Times New Roman" w:hAnsi="Times New Roman"/>
                <w:sz w:val="24"/>
                <w:szCs w:val="24"/>
              </w:rPr>
              <w:t>концесія залізнично-паромного комплексу державного підприємства «Морський торгівельний порт «</w:t>
            </w:r>
            <w:proofErr w:type="spellStart"/>
            <w:r w:rsidRPr="00CB4F87">
              <w:rPr>
                <w:rFonts w:ascii="Times New Roman" w:hAnsi="Times New Roman"/>
                <w:sz w:val="24"/>
                <w:szCs w:val="24"/>
              </w:rPr>
              <w:t>Чорноморськ</w:t>
            </w:r>
            <w:proofErr w:type="spellEnd"/>
            <w:r w:rsidRPr="00CB4F87">
              <w:rPr>
                <w:rFonts w:ascii="Times New Roman" w:hAnsi="Times New Roman"/>
                <w:sz w:val="24"/>
                <w:szCs w:val="24"/>
              </w:rPr>
              <w:t>»</w:t>
            </w:r>
          </w:p>
        </w:tc>
        <w:tc>
          <w:tcPr>
            <w:tcW w:w="1053" w:type="pct"/>
            <w:shd w:val="clear" w:color="auto" w:fill="auto"/>
          </w:tcPr>
          <w:p w14:paraId="50C86473"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201DFF07" w14:textId="07B42EA8"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Фонд державного майна</w:t>
            </w:r>
          </w:p>
          <w:p w14:paraId="1B7E171B" w14:textId="6A22191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ДП «АМПУ»</w:t>
            </w:r>
          </w:p>
          <w:p w14:paraId="39CD7C92" w14:textId="5647290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tc>
        <w:tc>
          <w:tcPr>
            <w:tcW w:w="370" w:type="pct"/>
            <w:shd w:val="clear" w:color="auto" w:fill="auto"/>
          </w:tcPr>
          <w:p w14:paraId="1B30BC64"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833" w:type="pct"/>
            <w:gridSpan w:val="2"/>
            <w:shd w:val="clear" w:color="auto" w:fill="auto"/>
          </w:tcPr>
          <w:p w14:paraId="37B80984" w14:textId="256C457B"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sz w:val="24"/>
                <w:szCs w:val="24"/>
              </w:rPr>
              <w:t xml:space="preserve">підписання </w:t>
            </w:r>
            <w:r w:rsidRPr="00CB4F87">
              <w:rPr>
                <w:rFonts w:ascii="Times New Roman" w:hAnsi="Times New Roman" w:cs="Times New Roman"/>
                <w:sz w:val="24"/>
                <w:szCs w:val="24"/>
                <w:shd w:val="clear" w:color="auto" w:fill="FFFFFF"/>
              </w:rPr>
              <w:t>концесійного договору з переможцем концесійного конкурсу</w:t>
            </w:r>
          </w:p>
        </w:tc>
        <w:tc>
          <w:tcPr>
            <w:tcW w:w="724" w:type="pct"/>
            <w:gridSpan w:val="2"/>
            <w:shd w:val="clear" w:color="auto" w:fill="auto"/>
          </w:tcPr>
          <w:p w14:paraId="2A51E7D8"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sz w:val="24"/>
                <w:szCs w:val="24"/>
              </w:rPr>
              <w:t>ведуться переговори з МФО</w:t>
            </w:r>
          </w:p>
        </w:tc>
        <w:tc>
          <w:tcPr>
            <w:tcW w:w="610" w:type="pct"/>
            <w:shd w:val="clear" w:color="auto" w:fill="auto"/>
          </w:tcPr>
          <w:p w14:paraId="2338099C" w14:textId="75657845" w:rsidR="002D5C65" w:rsidRPr="00CB4F87" w:rsidRDefault="002D5C65" w:rsidP="002D5C65">
            <w:pPr>
              <w:pStyle w:val="a4"/>
              <w:ind w:left="48"/>
              <w:jc w:val="both"/>
              <w:rPr>
                <w:rFonts w:ascii="Times New Roman" w:hAnsi="Times New Roman"/>
                <w:sz w:val="24"/>
                <w:szCs w:val="24"/>
              </w:rPr>
            </w:pPr>
            <w:r w:rsidRPr="00CB4F87">
              <w:rPr>
                <w:rFonts w:ascii="Times New Roman" w:hAnsi="Times New Roman"/>
                <w:sz w:val="24"/>
                <w:szCs w:val="24"/>
              </w:rPr>
              <w:t>140,0 млн грн</w:t>
            </w:r>
          </w:p>
          <w:p w14:paraId="6C4D6A6D" w14:textId="77777777" w:rsidR="002D5C65" w:rsidRPr="00CB4F87" w:rsidRDefault="002D5C65" w:rsidP="002D5C65">
            <w:pPr>
              <w:ind w:firstLine="27"/>
              <w:jc w:val="both"/>
              <w:rPr>
                <w:rFonts w:ascii="Times New Roman" w:hAnsi="Times New Roman"/>
                <w:sz w:val="24"/>
                <w:szCs w:val="24"/>
              </w:rPr>
            </w:pPr>
            <w:r w:rsidRPr="00CB4F87">
              <w:rPr>
                <w:rFonts w:ascii="Times New Roman" w:hAnsi="Times New Roman"/>
                <w:sz w:val="24"/>
                <w:szCs w:val="24"/>
              </w:rPr>
              <w:t>(вартість проекту відповідно до конкурсної документації)</w:t>
            </w:r>
          </w:p>
          <w:p w14:paraId="37D56BBB" w14:textId="77777777" w:rsidR="002D5C65" w:rsidRPr="00CB4F87" w:rsidRDefault="002D5C65" w:rsidP="002D5C65">
            <w:pPr>
              <w:ind w:firstLine="27"/>
              <w:jc w:val="both"/>
              <w:rPr>
                <w:rFonts w:ascii="Times New Roman" w:hAnsi="Times New Roman"/>
                <w:sz w:val="24"/>
                <w:szCs w:val="24"/>
              </w:rPr>
            </w:pPr>
          </w:p>
        </w:tc>
      </w:tr>
      <w:tr w:rsidR="002D5C65" w:rsidRPr="00CB4F87" w14:paraId="76078F00" w14:textId="77777777" w:rsidTr="002D5C65">
        <w:trPr>
          <w:trHeight w:val="12"/>
        </w:trPr>
        <w:tc>
          <w:tcPr>
            <w:tcW w:w="699" w:type="pct"/>
            <w:vMerge/>
            <w:shd w:val="clear" w:color="auto" w:fill="auto"/>
          </w:tcPr>
          <w:p w14:paraId="44B92E98" w14:textId="77777777" w:rsidR="002D5C65" w:rsidRPr="00CB4F87" w:rsidRDefault="002D5C65" w:rsidP="002D5C65">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0F3D5BA2" w14:textId="24DACE78" w:rsidR="002D5C65" w:rsidRPr="00CB4F87" w:rsidRDefault="002D5C65" w:rsidP="002D5C65">
            <w:pPr>
              <w:pStyle w:val="a4"/>
              <w:numPr>
                <w:ilvl w:val="0"/>
                <w:numId w:val="50"/>
              </w:numPr>
              <w:ind w:left="0" w:firstLine="0"/>
              <w:jc w:val="both"/>
              <w:textAlignment w:val="baseline"/>
              <w:rPr>
                <w:rFonts w:ascii="Times New Roman" w:hAnsi="Times New Roman"/>
                <w:sz w:val="24"/>
                <w:szCs w:val="24"/>
              </w:rPr>
            </w:pPr>
            <w:r w:rsidRPr="00CB4F87">
              <w:rPr>
                <w:rFonts w:ascii="Times New Roman" w:hAnsi="Times New Roman" w:cs="Times New Roman"/>
                <w:sz w:val="24"/>
                <w:szCs w:val="24"/>
                <w:shd w:val="clear" w:color="auto" w:fill="FFFFFF"/>
              </w:rPr>
              <w:t xml:space="preserve">концесія майна державного підприємства «Херсонський морський торговельний </w:t>
            </w:r>
            <w:r w:rsidRPr="00CB4F87">
              <w:rPr>
                <w:rFonts w:ascii="Times New Roman" w:hAnsi="Times New Roman" w:cs="Times New Roman"/>
                <w:sz w:val="24"/>
                <w:szCs w:val="24"/>
                <w:shd w:val="clear" w:color="auto" w:fill="FFFFFF"/>
              </w:rPr>
              <w:lastRenderedPageBreak/>
              <w:t xml:space="preserve">порт» та майна ДП «АМПУ» </w:t>
            </w:r>
          </w:p>
        </w:tc>
        <w:tc>
          <w:tcPr>
            <w:tcW w:w="1053" w:type="pct"/>
            <w:shd w:val="clear" w:color="auto" w:fill="auto"/>
          </w:tcPr>
          <w:p w14:paraId="2AA61560"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Мінінфраструктури</w:t>
            </w:r>
          </w:p>
          <w:p w14:paraId="3FF1043C" w14:textId="39297B58"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Фонд державного майна</w:t>
            </w:r>
          </w:p>
          <w:p w14:paraId="0D028115" w14:textId="076DBFB4" w:rsidR="002D5C65" w:rsidRPr="00CB4F87" w:rsidRDefault="002D5C65" w:rsidP="002D5C65">
            <w:pPr>
              <w:ind w:left="57"/>
              <w:jc w:val="center"/>
              <w:textAlignment w:val="baseline"/>
              <w:rPr>
                <w:rFonts w:ascii="Times New Roman" w:hAnsi="Times New Roman"/>
                <w:sz w:val="24"/>
                <w:szCs w:val="24"/>
              </w:rPr>
            </w:pPr>
            <w:r w:rsidRPr="00CB4F87">
              <w:rPr>
                <w:rFonts w:ascii="Times New Roman" w:hAnsi="Times New Roman"/>
                <w:sz w:val="24"/>
                <w:szCs w:val="24"/>
              </w:rPr>
              <w:t>ДП «АМПУ»</w:t>
            </w:r>
          </w:p>
          <w:p w14:paraId="1C3C35FC" w14:textId="433276CE"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sz w:val="24"/>
                <w:szCs w:val="24"/>
              </w:rPr>
              <w:t>(за згодою)</w:t>
            </w:r>
          </w:p>
        </w:tc>
        <w:tc>
          <w:tcPr>
            <w:tcW w:w="370" w:type="pct"/>
            <w:shd w:val="clear" w:color="auto" w:fill="auto"/>
          </w:tcPr>
          <w:p w14:paraId="4CEFC343"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833" w:type="pct"/>
            <w:gridSpan w:val="2"/>
            <w:shd w:val="clear" w:color="auto" w:fill="auto"/>
          </w:tcPr>
          <w:p w14:paraId="2522BC74" w14:textId="6D05086A"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 xml:space="preserve">підписання </w:t>
            </w:r>
            <w:r w:rsidRPr="00CB4F87">
              <w:rPr>
                <w:rFonts w:ascii="Times New Roman" w:hAnsi="Times New Roman" w:cs="Times New Roman"/>
                <w:sz w:val="24"/>
                <w:szCs w:val="24"/>
                <w:shd w:val="clear" w:color="auto" w:fill="FFFFFF"/>
              </w:rPr>
              <w:t>концесійного договору з переможцем концесійного конкурсу</w:t>
            </w:r>
          </w:p>
        </w:tc>
        <w:tc>
          <w:tcPr>
            <w:tcW w:w="724" w:type="pct"/>
            <w:gridSpan w:val="2"/>
            <w:shd w:val="clear" w:color="auto" w:fill="auto"/>
          </w:tcPr>
          <w:p w14:paraId="40A4832F" w14:textId="77777777" w:rsidR="002D5C65" w:rsidRPr="00CB4F87" w:rsidRDefault="002D5C65" w:rsidP="002D5C65">
            <w:pPr>
              <w:ind w:left="57"/>
              <w:jc w:val="center"/>
              <w:textAlignment w:val="baseline"/>
              <w:rPr>
                <w:rFonts w:ascii="Times New Roman" w:hAnsi="Times New Roman"/>
                <w:sz w:val="24"/>
                <w:szCs w:val="24"/>
              </w:rPr>
            </w:pPr>
            <w:r w:rsidRPr="00CB4F87">
              <w:rPr>
                <w:rFonts w:ascii="Times New Roman" w:hAnsi="Times New Roman"/>
                <w:sz w:val="24"/>
                <w:szCs w:val="24"/>
              </w:rPr>
              <w:t>Державний бюджет</w:t>
            </w:r>
          </w:p>
          <w:p w14:paraId="7CC15626" w14:textId="77777777" w:rsidR="002D5C65" w:rsidRPr="00CB4F87" w:rsidRDefault="002D5C65" w:rsidP="002D5C65">
            <w:pPr>
              <w:jc w:val="center"/>
              <w:textAlignment w:val="baseline"/>
              <w:rPr>
                <w:rFonts w:ascii="Times New Roman" w:hAnsi="Times New Roman"/>
                <w:sz w:val="24"/>
                <w:szCs w:val="24"/>
              </w:rPr>
            </w:pPr>
            <w:r w:rsidRPr="00CB4F87">
              <w:rPr>
                <w:rFonts w:ascii="Times New Roman" w:hAnsi="Times New Roman"/>
                <w:sz w:val="24"/>
                <w:szCs w:val="24"/>
              </w:rPr>
              <w:t>Кошти ДП «АМПУ»</w:t>
            </w:r>
          </w:p>
          <w:p w14:paraId="02498223" w14:textId="5D360742" w:rsidR="002D5C65" w:rsidRPr="00CB4F87" w:rsidRDefault="002D5C65" w:rsidP="002D5C65">
            <w:pPr>
              <w:jc w:val="center"/>
              <w:textAlignment w:val="baseline"/>
              <w:rPr>
                <w:rFonts w:ascii="Times New Roman" w:hAnsi="Times New Roman"/>
                <w:sz w:val="24"/>
                <w:szCs w:val="24"/>
              </w:rPr>
            </w:pPr>
            <w:r w:rsidRPr="00CB4F87">
              <w:rPr>
                <w:rFonts w:ascii="Times New Roman" w:hAnsi="Times New Roman"/>
                <w:sz w:val="24"/>
                <w:szCs w:val="24"/>
              </w:rPr>
              <w:t xml:space="preserve"> кошти ДП </w:t>
            </w:r>
            <w:r w:rsidRPr="00CB4F87">
              <w:rPr>
                <w:rFonts w:ascii="Times New Roman" w:hAnsi="Times New Roman" w:cs="Times New Roman"/>
                <w:sz w:val="24"/>
                <w:szCs w:val="24"/>
                <w:shd w:val="clear" w:color="auto" w:fill="FFFFFF"/>
              </w:rPr>
              <w:t xml:space="preserve">Херсонський морський </w:t>
            </w:r>
            <w:r w:rsidRPr="00CB4F87">
              <w:rPr>
                <w:rFonts w:ascii="Times New Roman" w:hAnsi="Times New Roman" w:cs="Times New Roman"/>
                <w:sz w:val="24"/>
                <w:szCs w:val="24"/>
                <w:shd w:val="clear" w:color="auto" w:fill="FFFFFF"/>
              </w:rPr>
              <w:lastRenderedPageBreak/>
              <w:t>торговельний порт»</w:t>
            </w:r>
          </w:p>
        </w:tc>
        <w:tc>
          <w:tcPr>
            <w:tcW w:w="610" w:type="pct"/>
            <w:shd w:val="clear" w:color="auto" w:fill="auto"/>
          </w:tcPr>
          <w:p w14:paraId="591226F2" w14:textId="17181FD0"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lastRenderedPageBreak/>
              <w:t>216,0 млн грн</w:t>
            </w:r>
          </w:p>
          <w:p w14:paraId="6137108D" w14:textId="77777777" w:rsidR="002D5C65" w:rsidRPr="00CB4F87" w:rsidRDefault="002D5C65" w:rsidP="002D5C65">
            <w:pPr>
              <w:ind w:firstLine="27"/>
              <w:jc w:val="both"/>
              <w:rPr>
                <w:rFonts w:ascii="Times New Roman" w:hAnsi="Times New Roman"/>
                <w:sz w:val="24"/>
                <w:szCs w:val="24"/>
              </w:rPr>
            </w:pPr>
            <w:r w:rsidRPr="00CB4F87">
              <w:rPr>
                <w:rFonts w:ascii="Times New Roman" w:hAnsi="Times New Roman"/>
                <w:sz w:val="24"/>
                <w:szCs w:val="24"/>
              </w:rPr>
              <w:t>(вартість проекту відповідно до конкурсної документації)</w:t>
            </w:r>
          </w:p>
          <w:p w14:paraId="286CEE88" w14:textId="77777777" w:rsidR="002D5C65" w:rsidRPr="00CB4F87" w:rsidRDefault="002D5C65" w:rsidP="002D5C65">
            <w:pPr>
              <w:jc w:val="both"/>
              <w:rPr>
                <w:rFonts w:ascii="Times New Roman" w:hAnsi="Times New Roman"/>
                <w:sz w:val="24"/>
                <w:szCs w:val="24"/>
              </w:rPr>
            </w:pPr>
          </w:p>
        </w:tc>
      </w:tr>
      <w:tr w:rsidR="002D5C65" w:rsidRPr="00CB4F87" w14:paraId="36493259" w14:textId="77777777" w:rsidTr="002D5C65">
        <w:trPr>
          <w:trHeight w:val="12"/>
        </w:trPr>
        <w:tc>
          <w:tcPr>
            <w:tcW w:w="699" w:type="pct"/>
            <w:vMerge/>
            <w:shd w:val="clear" w:color="auto" w:fill="auto"/>
          </w:tcPr>
          <w:p w14:paraId="1B05EAAA" w14:textId="77777777" w:rsidR="002D5C65" w:rsidRPr="00CB4F87" w:rsidRDefault="002D5C65" w:rsidP="002D5C65">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4D083261" w14:textId="2C110824" w:rsidR="002D5C65" w:rsidRPr="00CB4F87" w:rsidRDefault="002D5C65" w:rsidP="002D5C65">
            <w:pPr>
              <w:pStyle w:val="a4"/>
              <w:numPr>
                <w:ilvl w:val="0"/>
                <w:numId w:val="50"/>
              </w:numPr>
              <w:spacing w:before="120"/>
              <w:ind w:left="0" w:firstLine="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концесія майна державного підприємства «</w:t>
            </w:r>
            <w:proofErr w:type="spellStart"/>
            <w:r w:rsidRPr="00CB4F87">
              <w:rPr>
                <w:rFonts w:ascii="Times New Roman" w:hAnsi="Times New Roman" w:cs="Times New Roman"/>
                <w:sz w:val="24"/>
                <w:szCs w:val="24"/>
                <w:shd w:val="clear" w:color="auto" w:fill="FFFFFF"/>
              </w:rPr>
              <w:t>Cтивідорна</w:t>
            </w:r>
            <w:proofErr w:type="spellEnd"/>
            <w:r w:rsidRPr="00CB4F87">
              <w:rPr>
                <w:rFonts w:ascii="Times New Roman" w:hAnsi="Times New Roman" w:cs="Times New Roman"/>
                <w:sz w:val="24"/>
                <w:szCs w:val="24"/>
                <w:shd w:val="clear" w:color="auto" w:fill="FFFFFF"/>
              </w:rPr>
              <w:t xml:space="preserve"> компанія «Ольвія» та ДП «АМПУ» </w:t>
            </w:r>
          </w:p>
        </w:tc>
        <w:tc>
          <w:tcPr>
            <w:tcW w:w="1053" w:type="pct"/>
            <w:shd w:val="clear" w:color="auto" w:fill="auto"/>
          </w:tcPr>
          <w:p w14:paraId="1B8566CE"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4E819D09" w14:textId="186022FA"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Фонд державного майна</w:t>
            </w:r>
          </w:p>
          <w:p w14:paraId="2C8D7829" w14:textId="3B2A8858"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ДП «АМПУ»</w:t>
            </w:r>
          </w:p>
          <w:p w14:paraId="3C4FD4CE"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p w14:paraId="297A6347"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sz w:val="24"/>
                <w:szCs w:val="24"/>
              </w:rPr>
              <w:t xml:space="preserve">ДП </w:t>
            </w:r>
            <w:r w:rsidRPr="00CB4F87">
              <w:rPr>
                <w:rFonts w:ascii="Times New Roman" w:hAnsi="Times New Roman" w:cs="Times New Roman"/>
                <w:sz w:val="24"/>
                <w:szCs w:val="24"/>
                <w:shd w:val="clear" w:color="auto" w:fill="FFFFFF"/>
              </w:rPr>
              <w:t>«</w:t>
            </w:r>
            <w:proofErr w:type="spellStart"/>
            <w:r w:rsidRPr="00CB4F87">
              <w:rPr>
                <w:rFonts w:ascii="Times New Roman" w:hAnsi="Times New Roman" w:cs="Times New Roman"/>
                <w:sz w:val="24"/>
                <w:szCs w:val="24"/>
                <w:shd w:val="clear" w:color="auto" w:fill="FFFFFF"/>
              </w:rPr>
              <w:t>Cтивідорна</w:t>
            </w:r>
            <w:proofErr w:type="spellEnd"/>
            <w:r w:rsidRPr="00CB4F87">
              <w:rPr>
                <w:rFonts w:ascii="Times New Roman" w:hAnsi="Times New Roman" w:cs="Times New Roman"/>
                <w:sz w:val="24"/>
                <w:szCs w:val="24"/>
                <w:shd w:val="clear" w:color="auto" w:fill="FFFFFF"/>
              </w:rPr>
              <w:t xml:space="preserve"> компанія «Ольвія»</w:t>
            </w:r>
          </w:p>
          <w:p w14:paraId="5D724E64" w14:textId="1A9D20C9"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sz w:val="24"/>
                <w:szCs w:val="24"/>
              </w:rPr>
              <w:t>(за згодою)</w:t>
            </w:r>
          </w:p>
        </w:tc>
        <w:tc>
          <w:tcPr>
            <w:tcW w:w="370" w:type="pct"/>
            <w:shd w:val="clear" w:color="auto" w:fill="auto"/>
          </w:tcPr>
          <w:p w14:paraId="0536304B" w14:textId="12793491"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833" w:type="pct"/>
            <w:gridSpan w:val="2"/>
            <w:shd w:val="clear" w:color="auto" w:fill="auto"/>
          </w:tcPr>
          <w:p w14:paraId="0AE7582F" w14:textId="2094E2E4"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 xml:space="preserve">підписання </w:t>
            </w:r>
            <w:r w:rsidRPr="00CB4F87">
              <w:rPr>
                <w:rFonts w:ascii="Times New Roman" w:hAnsi="Times New Roman" w:cs="Times New Roman"/>
                <w:sz w:val="24"/>
                <w:szCs w:val="24"/>
                <w:shd w:val="clear" w:color="auto" w:fill="FFFFFF"/>
              </w:rPr>
              <w:t>концесійного договору з переможцем концесійного конкурсу</w:t>
            </w:r>
          </w:p>
        </w:tc>
        <w:tc>
          <w:tcPr>
            <w:tcW w:w="724" w:type="pct"/>
            <w:gridSpan w:val="2"/>
            <w:shd w:val="clear" w:color="auto" w:fill="auto"/>
          </w:tcPr>
          <w:p w14:paraId="682EB99F" w14:textId="77777777" w:rsidR="002D5C65" w:rsidRPr="00CB4F87" w:rsidRDefault="002D5C65" w:rsidP="002D5C65">
            <w:pPr>
              <w:ind w:left="57"/>
              <w:jc w:val="center"/>
              <w:textAlignment w:val="baseline"/>
              <w:rPr>
                <w:rFonts w:ascii="Times New Roman" w:hAnsi="Times New Roman"/>
                <w:sz w:val="24"/>
                <w:szCs w:val="24"/>
              </w:rPr>
            </w:pPr>
            <w:r w:rsidRPr="00CB4F87">
              <w:rPr>
                <w:rFonts w:ascii="Times New Roman" w:hAnsi="Times New Roman"/>
                <w:sz w:val="24"/>
                <w:szCs w:val="24"/>
              </w:rPr>
              <w:t xml:space="preserve">Кошти МФО (ЄБРР, </w:t>
            </w:r>
          </w:p>
          <w:p w14:paraId="6393EB97" w14:textId="77777777" w:rsidR="002D5C65" w:rsidRPr="00CB4F87" w:rsidRDefault="002D5C65" w:rsidP="002D5C65">
            <w:pPr>
              <w:ind w:left="57"/>
              <w:jc w:val="center"/>
              <w:textAlignment w:val="baseline"/>
              <w:rPr>
                <w:rFonts w:ascii="Times New Roman" w:hAnsi="Times New Roman"/>
                <w:sz w:val="24"/>
                <w:szCs w:val="24"/>
              </w:rPr>
            </w:pPr>
            <w:r w:rsidRPr="00CB4F87">
              <w:rPr>
                <w:rFonts w:ascii="Times New Roman" w:hAnsi="Times New Roman"/>
                <w:sz w:val="24"/>
                <w:szCs w:val="24"/>
              </w:rPr>
              <w:t>GIF)</w:t>
            </w:r>
          </w:p>
          <w:p w14:paraId="3CC1F019" w14:textId="27EEF28B" w:rsidR="002D5C65" w:rsidRPr="00CB4F87" w:rsidRDefault="002D5C65" w:rsidP="002D5C65">
            <w:pPr>
              <w:ind w:left="57"/>
              <w:jc w:val="center"/>
              <w:textAlignment w:val="baseline"/>
              <w:rPr>
                <w:rFonts w:ascii="Times New Roman" w:hAnsi="Times New Roman"/>
                <w:sz w:val="24"/>
                <w:szCs w:val="24"/>
              </w:rPr>
            </w:pPr>
            <w:r w:rsidRPr="00CB4F87">
              <w:rPr>
                <w:rFonts w:ascii="Times New Roman" w:hAnsi="Times New Roman"/>
                <w:sz w:val="24"/>
                <w:szCs w:val="24"/>
              </w:rPr>
              <w:t xml:space="preserve">Кошти ДП «АМПУ» </w:t>
            </w:r>
          </w:p>
          <w:p w14:paraId="7724CCAA" w14:textId="385557AB" w:rsidR="002D5C65" w:rsidRPr="00CB4F87" w:rsidRDefault="002D5C65" w:rsidP="002D5C65">
            <w:pPr>
              <w:ind w:left="57"/>
              <w:jc w:val="center"/>
              <w:textAlignment w:val="baseline"/>
              <w:rPr>
                <w:rFonts w:ascii="Times New Roman" w:hAnsi="Times New Roman"/>
                <w:sz w:val="24"/>
                <w:szCs w:val="24"/>
              </w:rPr>
            </w:pPr>
            <w:r w:rsidRPr="00CB4F87">
              <w:rPr>
                <w:rFonts w:ascii="Times New Roman" w:hAnsi="Times New Roman"/>
                <w:sz w:val="24"/>
                <w:szCs w:val="24"/>
              </w:rPr>
              <w:t xml:space="preserve">Кошти ДП </w:t>
            </w:r>
            <w:r w:rsidRPr="00CB4F87">
              <w:rPr>
                <w:rFonts w:ascii="Times New Roman" w:hAnsi="Times New Roman" w:cs="Times New Roman"/>
                <w:sz w:val="24"/>
                <w:szCs w:val="24"/>
                <w:shd w:val="clear" w:color="auto" w:fill="FFFFFF"/>
              </w:rPr>
              <w:t>«</w:t>
            </w:r>
            <w:proofErr w:type="spellStart"/>
            <w:r w:rsidRPr="00CB4F87">
              <w:rPr>
                <w:rFonts w:ascii="Times New Roman" w:hAnsi="Times New Roman" w:cs="Times New Roman"/>
                <w:sz w:val="24"/>
                <w:szCs w:val="24"/>
                <w:shd w:val="clear" w:color="auto" w:fill="FFFFFF"/>
              </w:rPr>
              <w:t>Cтивідорна</w:t>
            </w:r>
            <w:proofErr w:type="spellEnd"/>
            <w:r w:rsidRPr="00CB4F87">
              <w:rPr>
                <w:rFonts w:ascii="Times New Roman" w:hAnsi="Times New Roman" w:cs="Times New Roman"/>
                <w:sz w:val="24"/>
                <w:szCs w:val="24"/>
                <w:shd w:val="clear" w:color="auto" w:fill="FFFFFF"/>
              </w:rPr>
              <w:t xml:space="preserve"> компанія «Ольвія»</w:t>
            </w:r>
          </w:p>
        </w:tc>
        <w:tc>
          <w:tcPr>
            <w:tcW w:w="610" w:type="pct"/>
            <w:shd w:val="clear" w:color="auto" w:fill="auto"/>
          </w:tcPr>
          <w:p w14:paraId="59CC90F0" w14:textId="77777777"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1560,0 млн грн</w:t>
            </w:r>
          </w:p>
          <w:p w14:paraId="0447E44E" w14:textId="77777777" w:rsidR="002D5C65" w:rsidRPr="00CB4F87" w:rsidRDefault="002D5C65" w:rsidP="002D5C65">
            <w:pPr>
              <w:ind w:firstLine="27"/>
              <w:jc w:val="both"/>
              <w:rPr>
                <w:rFonts w:ascii="Times New Roman" w:hAnsi="Times New Roman"/>
                <w:sz w:val="24"/>
                <w:szCs w:val="24"/>
              </w:rPr>
            </w:pPr>
            <w:r w:rsidRPr="00CB4F87">
              <w:rPr>
                <w:rFonts w:ascii="Times New Roman" w:hAnsi="Times New Roman"/>
                <w:sz w:val="24"/>
                <w:szCs w:val="24"/>
              </w:rPr>
              <w:t>(вартість проекту відповідно до конкурсної документації)</w:t>
            </w:r>
          </w:p>
          <w:p w14:paraId="17E138B5" w14:textId="77777777" w:rsidR="002D5C65" w:rsidRPr="00CB4F87" w:rsidRDefault="002D5C65" w:rsidP="002D5C65">
            <w:pPr>
              <w:jc w:val="both"/>
              <w:rPr>
                <w:rFonts w:ascii="Times New Roman" w:hAnsi="Times New Roman"/>
                <w:sz w:val="24"/>
                <w:szCs w:val="24"/>
              </w:rPr>
            </w:pPr>
          </w:p>
        </w:tc>
      </w:tr>
      <w:tr w:rsidR="002D5C65" w:rsidRPr="00CB4F87" w14:paraId="4E5858CF" w14:textId="77777777" w:rsidTr="00F973B0">
        <w:trPr>
          <w:trHeight w:val="12"/>
        </w:trPr>
        <w:tc>
          <w:tcPr>
            <w:tcW w:w="5000" w:type="pct"/>
            <w:gridSpan w:val="9"/>
            <w:shd w:val="clear" w:color="auto" w:fill="auto"/>
          </w:tcPr>
          <w:p w14:paraId="311D5BD2" w14:textId="690E6C11" w:rsidR="002D5C65" w:rsidRPr="00CB4F87" w:rsidRDefault="002D5C65" w:rsidP="002D5C65">
            <w:pPr>
              <w:pStyle w:val="a4"/>
              <w:numPr>
                <w:ilvl w:val="0"/>
                <w:numId w:val="9"/>
              </w:numPr>
              <w:textAlignment w:val="baseline"/>
              <w:rPr>
                <w:rFonts w:ascii="Times New Roman" w:eastAsia="Times New Roman" w:hAnsi="Times New Roman" w:cs="Times New Roman"/>
                <w:i/>
                <w:sz w:val="24"/>
                <w:szCs w:val="24"/>
                <w:lang w:eastAsia="uk-UA"/>
              </w:rPr>
            </w:pPr>
            <w:r w:rsidRPr="00CB4F87">
              <w:rPr>
                <w:rFonts w:ascii="Times New Roman" w:hAnsi="Times New Roman" w:cs="Times New Roman"/>
                <w:i/>
                <w:sz w:val="24"/>
                <w:szCs w:val="24"/>
                <w:shd w:val="clear" w:color="auto" w:fill="FFFFFF"/>
              </w:rPr>
              <w:t>Забезпечення розвитку авіаційного транспорту та створення умов для сталого розвитку авіаційних перевезень, а саме:</w:t>
            </w:r>
          </w:p>
        </w:tc>
      </w:tr>
      <w:tr w:rsidR="002D5C65" w:rsidRPr="00CB4F87" w14:paraId="3ACEB105" w14:textId="77777777" w:rsidTr="002D5C65">
        <w:trPr>
          <w:trHeight w:val="12"/>
        </w:trPr>
        <w:tc>
          <w:tcPr>
            <w:tcW w:w="699" w:type="pct"/>
            <w:shd w:val="clear" w:color="auto" w:fill="auto"/>
          </w:tcPr>
          <w:p w14:paraId="2E53EF04" w14:textId="5195E63A"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лібералізація авіаційних перевезень, зокрема шляхом зняття обмежень на паритетних засадах щодо кількості призначених авіапідприємств, пунктів та частот під час виконання польотів між Україною та країнами світу</w:t>
            </w:r>
          </w:p>
        </w:tc>
        <w:tc>
          <w:tcPr>
            <w:tcW w:w="712" w:type="pct"/>
            <w:shd w:val="clear" w:color="auto" w:fill="auto"/>
          </w:tcPr>
          <w:p w14:paraId="650542EB" w14:textId="503B3804" w:rsidR="002D5C65" w:rsidRPr="00CB4F87" w:rsidRDefault="002D5C65" w:rsidP="002D5C65">
            <w:pPr>
              <w:pStyle w:val="a4"/>
              <w:numPr>
                <w:ilvl w:val="0"/>
                <w:numId w:val="52"/>
              </w:numPr>
              <w:ind w:left="0" w:firstLine="0"/>
              <w:jc w:val="both"/>
              <w:rPr>
                <w:rFonts w:ascii="Times New Roman" w:hAnsi="Times New Roman" w:cs="Times New Roman"/>
                <w:sz w:val="24"/>
                <w:szCs w:val="24"/>
              </w:rPr>
            </w:pPr>
            <w:r w:rsidRPr="00CB4F87">
              <w:rPr>
                <w:rFonts w:ascii="Times New Roman" w:hAnsi="Times New Roman" w:cs="Times New Roman"/>
                <w:sz w:val="24"/>
                <w:szCs w:val="24"/>
              </w:rPr>
              <w:t>лібералізація авіаційних перевезень:</w:t>
            </w:r>
          </w:p>
          <w:p w14:paraId="15E522BE" w14:textId="60E0AFE0" w:rsidR="002D5C65" w:rsidRPr="00CB4F87" w:rsidRDefault="002D5C65" w:rsidP="002D5C65">
            <w:pPr>
              <w:ind w:left="57"/>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rPr>
              <w:t>поетапне зняття обмеження щодо кількості призначених авіапідприємств, пунктів та частот під час виконання польотів між Україною та країнами світу до досягнення режиму «відкритого неба» з країнами Європи та інших регіонів світу (відсутність будь-яких обмежень)</w:t>
            </w:r>
          </w:p>
        </w:tc>
        <w:tc>
          <w:tcPr>
            <w:tcW w:w="1053" w:type="pct"/>
            <w:shd w:val="clear" w:color="auto" w:fill="auto"/>
          </w:tcPr>
          <w:p w14:paraId="14BB0F97" w14:textId="77777777" w:rsidR="002D5C65" w:rsidRPr="00CB4F87" w:rsidRDefault="002D5C65" w:rsidP="002D5C65">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Державіаслужба</w:t>
            </w:r>
          </w:p>
          <w:p w14:paraId="12727FAF" w14:textId="6A3AEC5B"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rPr>
              <w:t>МЗС</w:t>
            </w:r>
          </w:p>
        </w:tc>
        <w:tc>
          <w:tcPr>
            <w:tcW w:w="370" w:type="pct"/>
            <w:shd w:val="clear" w:color="auto" w:fill="auto"/>
          </w:tcPr>
          <w:p w14:paraId="4D9919F1"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2019</w:t>
            </w:r>
          </w:p>
        </w:tc>
        <w:tc>
          <w:tcPr>
            <w:tcW w:w="833" w:type="pct"/>
            <w:gridSpan w:val="2"/>
            <w:shd w:val="clear" w:color="auto" w:fill="auto"/>
          </w:tcPr>
          <w:p w14:paraId="05850354" w14:textId="58A2BB36" w:rsidR="002D5C65" w:rsidRPr="00CB4F87" w:rsidRDefault="002D5C65" w:rsidP="002D5C65">
            <w:pPr>
              <w:ind w:left="57"/>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rPr>
              <w:t>внесення змін до чинних двосторонніх угод про повітряне сполучення / підписання нових угод про повітряне сполучення у випадку їх відсутності / укладання шляхом листування відповідних домовленостей на рівні авіаційних властей України та країн-партнерів</w:t>
            </w:r>
          </w:p>
        </w:tc>
        <w:tc>
          <w:tcPr>
            <w:tcW w:w="724" w:type="pct"/>
            <w:gridSpan w:val="2"/>
            <w:shd w:val="clear" w:color="auto" w:fill="auto"/>
          </w:tcPr>
          <w:p w14:paraId="5ADD59A6"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shd w:val="clear" w:color="auto" w:fill="auto"/>
          </w:tcPr>
          <w:p w14:paraId="78C50E9E"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22AA45F4" w14:textId="77777777" w:rsidTr="002D5C65">
        <w:trPr>
          <w:trHeight w:val="12"/>
        </w:trPr>
        <w:tc>
          <w:tcPr>
            <w:tcW w:w="699" w:type="pct"/>
            <w:shd w:val="clear" w:color="auto" w:fill="auto"/>
          </w:tcPr>
          <w:p w14:paraId="2669DCC4" w14:textId="075977EE" w:rsidR="002D5C65" w:rsidRPr="00CB4F87" w:rsidRDefault="002D5C65" w:rsidP="002D5C65">
            <w:pPr>
              <w:pStyle w:val="a4"/>
              <w:ind w:left="0"/>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Підписання та реалізація Угоди про спільний авіаційний простір з ЄС з одночасним проведенням двосторонніх переговорів щодо лібералізації авіаперевезень</w:t>
            </w:r>
          </w:p>
        </w:tc>
        <w:tc>
          <w:tcPr>
            <w:tcW w:w="712" w:type="pct"/>
            <w:shd w:val="clear" w:color="auto" w:fill="auto"/>
          </w:tcPr>
          <w:p w14:paraId="46471DC6" w14:textId="2025C3A6" w:rsidR="002D5C65" w:rsidRPr="00CB4F87" w:rsidRDefault="002D5C65" w:rsidP="002D5C65">
            <w:pPr>
              <w:pStyle w:val="a4"/>
              <w:numPr>
                <w:ilvl w:val="0"/>
                <w:numId w:val="53"/>
              </w:numPr>
              <w:ind w:left="0" w:firstLine="0"/>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здійснення заходів щодо підписання Угоди між Україною та ЄС і його державами-членами про спільний авіаційний простір та забезпечення її імплементації</w:t>
            </w:r>
          </w:p>
        </w:tc>
        <w:tc>
          <w:tcPr>
            <w:tcW w:w="1053" w:type="pct"/>
            <w:shd w:val="clear" w:color="auto" w:fill="auto"/>
          </w:tcPr>
          <w:p w14:paraId="314E1537" w14:textId="77777777" w:rsidR="002D5C65" w:rsidRPr="00CB4F87" w:rsidRDefault="002D5C65" w:rsidP="002D5C65">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МЗС</w:t>
            </w:r>
          </w:p>
          <w:p w14:paraId="73DA3D45" w14:textId="69BD624C" w:rsidR="002D5C65" w:rsidRPr="00CB4F87" w:rsidRDefault="002D5C65" w:rsidP="002D5C65">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1B90A21E" w14:textId="25BA36EF"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rPr>
              <w:t>Державіаслужба</w:t>
            </w:r>
          </w:p>
        </w:tc>
        <w:tc>
          <w:tcPr>
            <w:tcW w:w="370" w:type="pct"/>
            <w:shd w:val="clear" w:color="auto" w:fill="auto"/>
          </w:tcPr>
          <w:p w14:paraId="16A82926" w14:textId="596D43FE"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2019</w:t>
            </w:r>
          </w:p>
        </w:tc>
        <w:tc>
          <w:tcPr>
            <w:tcW w:w="833" w:type="pct"/>
            <w:gridSpan w:val="2"/>
            <w:shd w:val="clear" w:color="auto" w:fill="auto"/>
          </w:tcPr>
          <w:p w14:paraId="670C2B2A" w14:textId="77777777" w:rsidR="002D5C65" w:rsidRPr="00CB4F87" w:rsidRDefault="002D5C65" w:rsidP="002D5C65">
            <w:pPr>
              <w:spacing w:before="120"/>
              <w:ind w:right="-57"/>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проведено підготовчу роботу щодо підписання Угоди</w:t>
            </w:r>
          </w:p>
          <w:p w14:paraId="3627FA44" w14:textId="58E0DB19"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забезпечено імплементацію положень Угоди, створено Українську частину Спільного комітету, який є відповідальним органом із її застосування</w:t>
            </w:r>
          </w:p>
        </w:tc>
        <w:tc>
          <w:tcPr>
            <w:tcW w:w="724" w:type="pct"/>
            <w:gridSpan w:val="2"/>
            <w:shd w:val="clear" w:color="auto" w:fill="auto"/>
          </w:tcPr>
          <w:p w14:paraId="36B8C757" w14:textId="35EDEBDE"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shd w:val="clear" w:color="auto" w:fill="auto"/>
          </w:tcPr>
          <w:p w14:paraId="69C416C4" w14:textId="4EB3ABD4"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45DF2CF4" w14:textId="77777777" w:rsidTr="002D5C65">
        <w:trPr>
          <w:trHeight w:val="12"/>
        </w:trPr>
        <w:tc>
          <w:tcPr>
            <w:tcW w:w="699" w:type="pct"/>
            <w:shd w:val="clear" w:color="auto" w:fill="auto"/>
          </w:tcPr>
          <w:p w14:paraId="794A78EE" w14:textId="3E6CED8F" w:rsidR="002D5C65" w:rsidRPr="00CB4F87" w:rsidRDefault="002D5C65" w:rsidP="002D5C65">
            <w:pP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Обрання України до складу Ради Міжнародної організації цивільної авіації (ICAO) та активна участь в її роботі</w:t>
            </w:r>
          </w:p>
        </w:tc>
        <w:tc>
          <w:tcPr>
            <w:tcW w:w="712" w:type="pct"/>
            <w:shd w:val="clear" w:color="auto" w:fill="auto"/>
          </w:tcPr>
          <w:p w14:paraId="390E33C1" w14:textId="488CF3A6" w:rsidR="002D5C65" w:rsidRPr="00CB4F87" w:rsidRDefault="002D5C65" w:rsidP="002D5C65">
            <w:pPr>
              <w:pStyle w:val="a4"/>
              <w:numPr>
                <w:ilvl w:val="0"/>
                <w:numId w:val="54"/>
              </w:numPr>
              <w:ind w:left="0" w:firstLine="0"/>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створення постійного представництва України в Раді ICAO</w:t>
            </w:r>
          </w:p>
        </w:tc>
        <w:tc>
          <w:tcPr>
            <w:tcW w:w="1053" w:type="pct"/>
            <w:shd w:val="clear" w:color="auto" w:fill="auto"/>
          </w:tcPr>
          <w:p w14:paraId="6C27EDF3"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МЗС</w:t>
            </w:r>
          </w:p>
          <w:p w14:paraId="70E43F2A" w14:textId="502BA30A"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715500B8"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Державіаслужба</w:t>
            </w:r>
          </w:p>
        </w:tc>
        <w:tc>
          <w:tcPr>
            <w:tcW w:w="370" w:type="pct"/>
            <w:shd w:val="clear" w:color="auto" w:fill="auto"/>
          </w:tcPr>
          <w:p w14:paraId="650976DF" w14:textId="154B7BB5"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833" w:type="pct"/>
            <w:gridSpan w:val="2"/>
            <w:shd w:val="clear" w:color="auto" w:fill="auto"/>
          </w:tcPr>
          <w:p w14:paraId="372235BC" w14:textId="4EB428D8" w:rsidR="002D5C65" w:rsidRPr="00CB4F87" w:rsidRDefault="002D5C65" w:rsidP="002D5C65">
            <w:pPr>
              <w:ind w:left="57"/>
              <w:jc w:val="both"/>
              <w:textAlignment w:val="baseline"/>
              <w:rPr>
                <w:rFonts w:ascii="Times New Roman" w:hAnsi="Times New Roman" w:cs="Times New Roman"/>
                <w:sz w:val="24"/>
                <w:szCs w:val="24"/>
                <w:shd w:val="clear" w:color="auto" w:fill="FFFFFF"/>
              </w:rPr>
            </w:pPr>
            <w:r w:rsidRPr="00CB4F87">
              <w:rPr>
                <w:rFonts w:ascii="Times New Roman" w:hAnsi="Times New Roman"/>
                <w:sz w:val="24"/>
                <w:szCs w:val="28"/>
                <w:lang w:eastAsia="uk-UA"/>
              </w:rPr>
              <w:t>узгоджено з МЗС механізм створення постійного представництва України в Раді ІСАО</w:t>
            </w:r>
          </w:p>
        </w:tc>
        <w:tc>
          <w:tcPr>
            <w:tcW w:w="724" w:type="pct"/>
            <w:gridSpan w:val="2"/>
            <w:shd w:val="clear" w:color="auto" w:fill="auto"/>
          </w:tcPr>
          <w:p w14:paraId="36743647" w14:textId="35F972DD"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2353187D" w14:textId="643A567E"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tc>
      </w:tr>
      <w:tr w:rsidR="002D5C65" w:rsidRPr="00CB4F87" w14:paraId="04B7CC07" w14:textId="77777777" w:rsidTr="002D5C65">
        <w:trPr>
          <w:trHeight w:val="12"/>
        </w:trPr>
        <w:tc>
          <w:tcPr>
            <w:tcW w:w="699" w:type="pct"/>
            <w:shd w:val="clear" w:color="auto" w:fill="auto"/>
          </w:tcPr>
          <w:p w14:paraId="1DCC79AA" w14:textId="4F968C52" w:rsidR="002D5C65" w:rsidRPr="00CB4F87" w:rsidRDefault="002D5C65" w:rsidP="002D5C65">
            <w:pP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Організація та використання повітряного простору України відповідно до стандартів та рекомендованої практики ICAO, Європейської організації з безпеки аеронавігації (</w:t>
            </w:r>
            <w:proofErr w:type="spellStart"/>
            <w:r w:rsidRPr="00CB4F87">
              <w:rPr>
                <w:rFonts w:ascii="Times New Roman" w:hAnsi="Times New Roman" w:cs="Times New Roman"/>
                <w:sz w:val="24"/>
                <w:szCs w:val="24"/>
                <w:shd w:val="clear" w:color="auto" w:fill="FFFFFF"/>
              </w:rPr>
              <w:t>Євроконтроль</w:t>
            </w:r>
            <w:proofErr w:type="spellEnd"/>
            <w:r w:rsidRPr="00CB4F87">
              <w:rPr>
                <w:rFonts w:ascii="Times New Roman" w:hAnsi="Times New Roman" w:cs="Times New Roman"/>
                <w:sz w:val="24"/>
                <w:szCs w:val="24"/>
                <w:shd w:val="clear" w:color="auto" w:fill="FFFFFF"/>
              </w:rPr>
              <w:t xml:space="preserve">), інших міжнародних </w:t>
            </w:r>
            <w:r w:rsidRPr="00CB4F87">
              <w:rPr>
                <w:rFonts w:ascii="Times New Roman" w:hAnsi="Times New Roman" w:cs="Times New Roman"/>
                <w:sz w:val="24"/>
                <w:szCs w:val="24"/>
                <w:shd w:val="clear" w:color="auto" w:fill="FFFFFF"/>
              </w:rPr>
              <w:lastRenderedPageBreak/>
              <w:t>авіаційних організацій та законодавства ЄС</w:t>
            </w:r>
          </w:p>
        </w:tc>
        <w:tc>
          <w:tcPr>
            <w:tcW w:w="712" w:type="pct"/>
            <w:shd w:val="clear" w:color="auto" w:fill="auto"/>
          </w:tcPr>
          <w:p w14:paraId="48642D3F" w14:textId="63BC3576" w:rsidR="002D5C65" w:rsidRPr="00CB4F87" w:rsidRDefault="002D5C65" w:rsidP="002D5C65">
            <w:pPr>
              <w:pStyle w:val="a4"/>
              <w:numPr>
                <w:ilvl w:val="0"/>
                <w:numId w:val="55"/>
              </w:numPr>
              <w:ind w:left="0" w:firstLine="0"/>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адаптація сучасних систем та засобів інфраструктури, впровадження Глобального аеронавігаційного плану ІКАО та Європейського генерального плану з організації повітряного руху</w:t>
            </w:r>
          </w:p>
        </w:tc>
        <w:tc>
          <w:tcPr>
            <w:tcW w:w="1053" w:type="pct"/>
            <w:shd w:val="clear" w:color="auto" w:fill="auto"/>
          </w:tcPr>
          <w:p w14:paraId="436ECA4C"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Державіаслужба</w:t>
            </w:r>
          </w:p>
          <w:p w14:paraId="4D12AA0D"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ДП «Украерорух»</w:t>
            </w:r>
          </w:p>
          <w:p w14:paraId="4628B675" w14:textId="2170DEA5"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rPr>
              <w:t>(за згодою)</w:t>
            </w:r>
          </w:p>
        </w:tc>
        <w:tc>
          <w:tcPr>
            <w:tcW w:w="370" w:type="pct"/>
            <w:shd w:val="clear" w:color="auto" w:fill="auto"/>
          </w:tcPr>
          <w:p w14:paraId="22EC87EA"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p w14:paraId="6726D494" w14:textId="193E0261"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далі постійно</w:t>
            </w:r>
          </w:p>
        </w:tc>
        <w:tc>
          <w:tcPr>
            <w:tcW w:w="833" w:type="pct"/>
            <w:gridSpan w:val="2"/>
            <w:shd w:val="clear" w:color="auto" w:fill="auto"/>
          </w:tcPr>
          <w:p w14:paraId="57B610EC" w14:textId="67908A62" w:rsidR="002D5C65" w:rsidRPr="00CB4F87" w:rsidRDefault="002D5C65" w:rsidP="002D5C65">
            <w:pPr>
              <w:ind w:left="8"/>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rPr>
              <w:t>аеронавігаційна система частково інтегрована до європейської та відповідає вимогам ІКАО та ключовим показникам діяльності (КРІ), які наближені до середньоєвропейських</w:t>
            </w:r>
          </w:p>
        </w:tc>
        <w:tc>
          <w:tcPr>
            <w:tcW w:w="724" w:type="pct"/>
            <w:gridSpan w:val="2"/>
            <w:shd w:val="clear" w:color="auto" w:fill="auto"/>
          </w:tcPr>
          <w:p w14:paraId="7EB421CB" w14:textId="112A888E"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Не потребує додаткового фінансування  </w:t>
            </w:r>
          </w:p>
        </w:tc>
        <w:tc>
          <w:tcPr>
            <w:tcW w:w="610" w:type="pct"/>
            <w:shd w:val="clear" w:color="auto" w:fill="auto"/>
          </w:tcPr>
          <w:p w14:paraId="5F8176CF"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tc>
      </w:tr>
      <w:tr w:rsidR="002D5C65" w:rsidRPr="00CB4F87" w14:paraId="387DDB2B" w14:textId="77777777" w:rsidTr="002D5C65">
        <w:trPr>
          <w:trHeight w:val="12"/>
        </w:trPr>
        <w:tc>
          <w:tcPr>
            <w:tcW w:w="699" w:type="pct"/>
            <w:vMerge w:val="restart"/>
            <w:shd w:val="clear" w:color="auto" w:fill="auto"/>
          </w:tcPr>
          <w:p w14:paraId="1A1AE071" w14:textId="72F78670" w:rsidR="002D5C65" w:rsidRPr="00CB4F87" w:rsidRDefault="002D5C65" w:rsidP="002D5C65">
            <w:pPr>
              <w:pStyle w:val="a4"/>
              <w:ind w:left="0"/>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технічне удосконалення аеронавігаційної системи через створення інфраструктури зв’язку, навігації та спостереження для організації повітряного руху</w:t>
            </w:r>
          </w:p>
        </w:tc>
        <w:tc>
          <w:tcPr>
            <w:tcW w:w="712" w:type="pct"/>
            <w:shd w:val="clear" w:color="auto" w:fill="auto"/>
          </w:tcPr>
          <w:p w14:paraId="142115DC" w14:textId="7DE131BB" w:rsidR="002D5C65" w:rsidRPr="00CB4F87" w:rsidRDefault="002D5C65" w:rsidP="002D5C65">
            <w:pPr>
              <w:pStyle w:val="a4"/>
              <w:numPr>
                <w:ilvl w:val="0"/>
                <w:numId w:val="56"/>
              </w:numPr>
              <w:ind w:left="32" w:hanging="32"/>
              <w:jc w:val="both"/>
              <w:textAlignment w:val="baseline"/>
              <w:rPr>
                <w:rFonts w:ascii="Times New Roman" w:eastAsia="Times New Roman" w:hAnsi="Times New Roman" w:cs="Times New Roman"/>
                <w:sz w:val="24"/>
                <w:szCs w:val="24"/>
                <w:lang w:eastAsia="uk-UA"/>
              </w:rPr>
            </w:pPr>
            <w:r w:rsidRPr="00CB4F87">
              <w:rPr>
                <w:rFonts w:ascii="Times New Roman" w:hAnsi="Times New Roman"/>
                <w:color w:val="000000"/>
                <w:sz w:val="24"/>
                <w:szCs w:val="24"/>
              </w:rPr>
              <w:t>заміна інструментальних систем посадки (ILS) в аеропорту «Київ» (Жуляни)</w:t>
            </w:r>
          </w:p>
        </w:tc>
        <w:tc>
          <w:tcPr>
            <w:tcW w:w="1053" w:type="pct"/>
            <w:shd w:val="clear" w:color="auto" w:fill="auto"/>
          </w:tcPr>
          <w:p w14:paraId="54506559" w14:textId="1D41FE88"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КМДА</w:t>
            </w:r>
          </w:p>
          <w:p w14:paraId="4593FD5D" w14:textId="77777777" w:rsidR="002D5C65" w:rsidRPr="00CB4F87" w:rsidRDefault="002D5C65" w:rsidP="002D5C65">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ДП «Украерорух»</w:t>
            </w:r>
          </w:p>
          <w:p w14:paraId="225C6BB4" w14:textId="31BD28EC" w:rsidR="002D5C65" w:rsidRPr="00CB4F87" w:rsidRDefault="002D5C65" w:rsidP="002D5C65">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(за згодою)</w:t>
            </w:r>
          </w:p>
          <w:p w14:paraId="40D7A978" w14:textId="6BE65955" w:rsidR="002D5C65" w:rsidRPr="00CB4F87" w:rsidRDefault="002D5C65" w:rsidP="002D5C65">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2B4CEBAA" w14:textId="024247ED"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370" w:type="pct"/>
            <w:shd w:val="clear" w:color="auto" w:fill="auto"/>
          </w:tcPr>
          <w:p w14:paraId="40F9948D" w14:textId="2C1D40E5"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2021</w:t>
            </w:r>
          </w:p>
        </w:tc>
        <w:tc>
          <w:tcPr>
            <w:tcW w:w="833" w:type="pct"/>
            <w:gridSpan w:val="2"/>
            <w:shd w:val="clear" w:color="auto" w:fill="auto"/>
          </w:tcPr>
          <w:p w14:paraId="41C4BD1D" w14:textId="7DBFDA58" w:rsidR="002D5C65" w:rsidRPr="00CB4F87" w:rsidRDefault="002D5C65" w:rsidP="002D5C65">
            <w:pPr>
              <w:jc w:val="both"/>
              <w:rPr>
                <w:rFonts w:ascii="Times New Roman" w:hAnsi="Times New Roman"/>
                <w:color w:val="000000"/>
                <w:sz w:val="24"/>
                <w:szCs w:val="24"/>
              </w:rPr>
            </w:pPr>
            <w:r w:rsidRPr="00CB4F87">
              <w:rPr>
                <w:rFonts w:ascii="Times New Roman" w:hAnsi="Times New Roman"/>
                <w:color w:val="000000"/>
                <w:sz w:val="24"/>
                <w:szCs w:val="24"/>
              </w:rPr>
              <w:t>забезпечено оптимізацію наземної навігаційної інфраструктури для заходження повітряних суден на посадку за приладами у зоні CTR аеропорту «Київ» (Жуляни), заміна існуючих, морально та фізично застарілих систем посадки СП-90</w:t>
            </w:r>
          </w:p>
        </w:tc>
        <w:tc>
          <w:tcPr>
            <w:tcW w:w="724" w:type="pct"/>
            <w:gridSpan w:val="2"/>
            <w:shd w:val="clear" w:color="auto" w:fill="auto"/>
          </w:tcPr>
          <w:p w14:paraId="6C8DDC02" w14:textId="77777777" w:rsidR="002D5C65" w:rsidRPr="00CB4F87" w:rsidRDefault="002D5C65" w:rsidP="002D5C65">
            <w:pPr>
              <w:ind w:left="57"/>
              <w:jc w:val="center"/>
              <w:textAlignment w:val="baseline"/>
              <w:rPr>
                <w:rFonts w:ascii="Times New Roman" w:hAnsi="Times New Roman"/>
                <w:color w:val="000000"/>
                <w:sz w:val="24"/>
                <w:szCs w:val="24"/>
              </w:rPr>
            </w:pPr>
            <w:r w:rsidRPr="00CB4F87">
              <w:rPr>
                <w:rFonts w:ascii="Times New Roman" w:hAnsi="Times New Roman"/>
                <w:color w:val="000000"/>
                <w:sz w:val="24"/>
                <w:szCs w:val="24"/>
              </w:rPr>
              <w:t>інвестиційні кошти</w:t>
            </w:r>
          </w:p>
          <w:p w14:paraId="6082C855" w14:textId="420BD6A5" w:rsidR="002D5C65" w:rsidRPr="00CB4F87" w:rsidRDefault="002D5C65" w:rsidP="002D5C65">
            <w:pPr>
              <w:ind w:left="57"/>
              <w:jc w:val="center"/>
              <w:textAlignment w:val="baseline"/>
              <w:rPr>
                <w:rFonts w:ascii="Times New Roman" w:hAnsi="Times New Roman" w:cs="Times New Roman"/>
                <w:sz w:val="24"/>
                <w:szCs w:val="24"/>
              </w:rPr>
            </w:pPr>
            <w:r w:rsidRPr="00CB4F87">
              <w:rPr>
                <w:rFonts w:ascii="Times New Roman" w:hAnsi="Times New Roman"/>
                <w:color w:val="000000"/>
                <w:sz w:val="24"/>
                <w:szCs w:val="24"/>
              </w:rPr>
              <w:t xml:space="preserve">власні кошти </w:t>
            </w:r>
            <w:r w:rsidRPr="00CB4F87">
              <w:rPr>
                <w:rFonts w:ascii="Times New Roman" w:hAnsi="Times New Roman" w:cs="Times New Roman"/>
                <w:sz w:val="24"/>
                <w:szCs w:val="24"/>
              </w:rPr>
              <w:t>ДП «Украерорух»</w:t>
            </w:r>
          </w:p>
          <w:p w14:paraId="3397DDD9" w14:textId="17B3C24D"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610" w:type="pct"/>
            <w:shd w:val="clear" w:color="auto" w:fill="auto"/>
          </w:tcPr>
          <w:p w14:paraId="64269F47" w14:textId="40379393" w:rsidR="002D5C65" w:rsidRPr="00CB4F87" w:rsidRDefault="002D5C65" w:rsidP="002D5C65">
            <w:pPr>
              <w:ind w:left="40"/>
              <w:jc w:val="both"/>
              <w:rPr>
                <w:rFonts w:ascii="Times New Roman" w:hAnsi="Times New Roman"/>
                <w:color w:val="000000"/>
                <w:sz w:val="24"/>
                <w:szCs w:val="24"/>
              </w:rPr>
            </w:pPr>
            <w:r w:rsidRPr="00CB4F87">
              <w:rPr>
                <w:rFonts w:ascii="Times New Roman" w:hAnsi="Times New Roman"/>
                <w:color w:val="000000"/>
                <w:sz w:val="24"/>
                <w:szCs w:val="24"/>
              </w:rPr>
              <w:t>44,14 млн грн</w:t>
            </w:r>
          </w:p>
          <w:p w14:paraId="38B951A4"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011DDCDD" w14:textId="77777777" w:rsidTr="002D5C65">
        <w:trPr>
          <w:trHeight w:val="1404"/>
        </w:trPr>
        <w:tc>
          <w:tcPr>
            <w:tcW w:w="699" w:type="pct"/>
            <w:vMerge/>
            <w:shd w:val="clear" w:color="auto" w:fill="auto"/>
          </w:tcPr>
          <w:p w14:paraId="4F4DCB40" w14:textId="77777777" w:rsidR="002D5C65" w:rsidRPr="00CB4F87" w:rsidRDefault="002D5C65" w:rsidP="002D5C65">
            <w:pPr>
              <w:pStyle w:val="a4"/>
              <w:ind w:left="0"/>
              <w:textAlignment w:val="baseline"/>
              <w:rPr>
                <w:rFonts w:ascii="Times New Roman" w:hAnsi="Times New Roman" w:cs="Times New Roman"/>
                <w:sz w:val="24"/>
                <w:szCs w:val="24"/>
                <w:shd w:val="clear" w:color="auto" w:fill="FFFFFF"/>
              </w:rPr>
            </w:pPr>
          </w:p>
        </w:tc>
        <w:tc>
          <w:tcPr>
            <w:tcW w:w="712" w:type="pct"/>
            <w:shd w:val="clear" w:color="auto" w:fill="auto"/>
          </w:tcPr>
          <w:p w14:paraId="767B2CCA" w14:textId="3E8F639F" w:rsidR="002D5C65" w:rsidRPr="00CB4F87" w:rsidRDefault="002D5C65" w:rsidP="002D5C65">
            <w:pPr>
              <w:pStyle w:val="a4"/>
              <w:numPr>
                <w:ilvl w:val="0"/>
                <w:numId w:val="56"/>
              </w:numPr>
              <w:ind w:left="0" w:firstLine="0"/>
              <w:jc w:val="both"/>
              <w:textAlignment w:val="baseline"/>
              <w:rPr>
                <w:rFonts w:ascii="Times New Roman" w:hAnsi="Times New Roman"/>
                <w:color w:val="000000"/>
                <w:sz w:val="24"/>
                <w:szCs w:val="24"/>
              </w:rPr>
            </w:pPr>
            <w:r w:rsidRPr="00CB4F87">
              <w:rPr>
                <w:rFonts w:ascii="Times New Roman" w:hAnsi="Times New Roman"/>
                <w:color w:val="000000"/>
                <w:sz w:val="24"/>
                <w:szCs w:val="24"/>
              </w:rPr>
              <w:t>встановлення 2-х радіолокаторів огляду льотного поля (ОЛП) на аеродромі «Київ» (Бориспіль),  впровадження допплерівської метеорологічної радіолокаційної системи (ДМРЛС) в Дніпрі,  нових радіолокаторів управління повітряним рухом</w:t>
            </w:r>
          </w:p>
        </w:tc>
        <w:tc>
          <w:tcPr>
            <w:tcW w:w="1053" w:type="pct"/>
            <w:shd w:val="clear" w:color="auto" w:fill="auto"/>
          </w:tcPr>
          <w:p w14:paraId="076A6AFD" w14:textId="663587F1" w:rsidR="002D5C65" w:rsidRPr="00CB4F87" w:rsidRDefault="002D5C65" w:rsidP="002D5C65">
            <w:pPr>
              <w:ind w:left="57"/>
              <w:jc w:val="center"/>
              <w:textAlignment w:val="baseline"/>
              <w:rPr>
                <w:rFonts w:ascii="Times New Roman" w:hAnsi="Times New Roman"/>
                <w:color w:val="000000"/>
                <w:sz w:val="24"/>
                <w:szCs w:val="24"/>
              </w:rPr>
            </w:pPr>
            <w:r w:rsidRPr="00CB4F87">
              <w:rPr>
                <w:rFonts w:ascii="Times New Roman" w:hAnsi="Times New Roman" w:cs="Times New Roman"/>
                <w:sz w:val="24"/>
                <w:szCs w:val="24"/>
              </w:rPr>
              <w:t xml:space="preserve">ДП «Украерорух» </w:t>
            </w:r>
            <w:r w:rsidRPr="00CB4F87">
              <w:rPr>
                <w:rFonts w:ascii="Times New Roman" w:hAnsi="Times New Roman"/>
                <w:color w:val="000000"/>
                <w:sz w:val="24"/>
                <w:szCs w:val="24"/>
              </w:rPr>
              <w:t>(за згодою)</w:t>
            </w:r>
          </w:p>
          <w:p w14:paraId="4788A442" w14:textId="77777777" w:rsidR="002D5C65" w:rsidRPr="00CB4F87" w:rsidRDefault="002D5C65" w:rsidP="002D5C65">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 xml:space="preserve">Державіаслужба </w:t>
            </w:r>
          </w:p>
          <w:p w14:paraId="2F1D16E5" w14:textId="1FDB9FA8" w:rsidR="002D5C65" w:rsidRPr="00CB4F87" w:rsidRDefault="002D5C65" w:rsidP="002D5C65">
            <w:pPr>
              <w:ind w:left="57"/>
              <w:jc w:val="center"/>
              <w:textAlignment w:val="baseline"/>
              <w:rPr>
                <w:rFonts w:ascii="Times New Roman" w:hAnsi="Times New Roman"/>
                <w:color w:val="000000"/>
                <w:sz w:val="24"/>
                <w:szCs w:val="24"/>
              </w:rPr>
            </w:pPr>
          </w:p>
        </w:tc>
        <w:tc>
          <w:tcPr>
            <w:tcW w:w="370" w:type="pct"/>
            <w:shd w:val="clear" w:color="auto" w:fill="auto"/>
          </w:tcPr>
          <w:p w14:paraId="0A041AF3" w14:textId="0E1F2487" w:rsidR="002D5C65" w:rsidRPr="00CB4F87" w:rsidRDefault="002D5C65" w:rsidP="002D5C65">
            <w:pPr>
              <w:ind w:left="57"/>
              <w:jc w:val="center"/>
              <w:textAlignment w:val="baseline"/>
              <w:rPr>
                <w:rFonts w:ascii="Times New Roman" w:hAnsi="Times New Roman"/>
                <w:color w:val="000000"/>
                <w:sz w:val="24"/>
                <w:szCs w:val="24"/>
              </w:rPr>
            </w:pPr>
            <w:r w:rsidRPr="00CB4F87">
              <w:rPr>
                <w:rFonts w:ascii="Times New Roman" w:hAnsi="Times New Roman"/>
                <w:color w:val="000000"/>
                <w:sz w:val="24"/>
                <w:szCs w:val="24"/>
              </w:rPr>
              <w:t>2021</w:t>
            </w:r>
          </w:p>
        </w:tc>
        <w:tc>
          <w:tcPr>
            <w:tcW w:w="833" w:type="pct"/>
            <w:gridSpan w:val="2"/>
            <w:shd w:val="clear" w:color="auto" w:fill="auto"/>
          </w:tcPr>
          <w:p w14:paraId="1AB203A6" w14:textId="77777777" w:rsidR="002D5C65" w:rsidRPr="00CB4F87" w:rsidRDefault="002D5C65" w:rsidP="002D5C65">
            <w:pPr>
              <w:ind w:left="40" w:hanging="32"/>
              <w:jc w:val="both"/>
              <w:rPr>
                <w:rFonts w:ascii="Times New Roman" w:hAnsi="Times New Roman"/>
                <w:color w:val="000000"/>
                <w:sz w:val="24"/>
                <w:szCs w:val="24"/>
              </w:rPr>
            </w:pPr>
            <w:r w:rsidRPr="00CB4F87">
              <w:rPr>
                <w:rFonts w:ascii="Times New Roman" w:hAnsi="Times New Roman"/>
                <w:color w:val="000000"/>
                <w:sz w:val="24"/>
                <w:szCs w:val="24"/>
              </w:rPr>
              <w:t>оновлено існуючі систем спостереження районних та аеродромних диспетчерських центрів у Кіровоградській, Харківській, Херсонській, Чернігівській областях, модернізовано існуючі системи спостереження, впроваджено системи керування наземним рухом і контролю за ним (A-SMGCS);</w:t>
            </w:r>
          </w:p>
          <w:p w14:paraId="5A8A81E4" w14:textId="3A42AF6D" w:rsidR="002D5C65" w:rsidRPr="00CB4F87" w:rsidRDefault="002D5C65" w:rsidP="002D5C65">
            <w:pPr>
              <w:ind w:left="40" w:hanging="32"/>
              <w:jc w:val="both"/>
              <w:rPr>
                <w:rFonts w:ascii="Times New Roman" w:hAnsi="Times New Roman"/>
                <w:color w:val="000000"/>
                <w:sz w:val="24"/>
                <w:szCs w:val="24"/>
              </w:rPr>
            </w:pPr>
            <w:r w:rsidRPr="00CB4F87">
              <w:rPr>
                <w:rFonts w:ascii="Times New Roman" w:hAnsi="Times New Roman"/>
                <w:color w:val="000000"/>
                <w:sz w:val="24"/>
                <w:szCs w:val="24"/>
              </w:rPr>
              <w:lastRenderedPageBreak/>
              <w:t>забезпечено отримання оперативних даних про рух по поверхні аеродрому будь-яких об’єктів, які не мають спеціального обладнання, що надає відповіді про місцезнаходження об’єкта в режимі вторинної радіолокації, забезпечено постійне стеження у режимі, наближеному до реального часу, за небезпечними метеорологічними явищами у повітряному просторі РПІ у південно-східній частині України, підвищено якість метеорологічного обслуговування на маршрутах</w:t>
            </w:r>
          </w:p>
        </w:tc>
        <w:tc>
          <w:tcPr>
            <w:tcW w:w="724" w:type="pct"/>
            <w:gridSpan w:val="2"/>
            <w:shd w:val="clear" w:color="auto" w:fill="auto"/>
          </w:tcPr>
          <w:p w14:paraId="5DD132CE" w14:textId="0491D86C" w:rsidR="002D5C65" w:rsidRPr="00CB4F87" w:rsidRDefault="002D5C65" w:rsidP="002D5C65">
            <w:pPr>
              <w:ind w:left="57"/>
              <w:jc w:val="center"/>
              <w:textAlignment w:val="baseline"/>
              <w:rPr>
                <w:rFonts w:ascii="Times New Roman" w:hAnsi="Times New Roman"/>
                <w:color w:val="000000"/>
                <w:sz w:val="24"/>
                <w:szCs w:val="24"/>
              </w:rPr>
            </w:pPr>
            <w:r w:rsidRPr="00CB4F87">
              <w:rPr>
                <w:rFonts w:ascii="Times New Roman" w:hAnsi="Times New Roman"/>
                <w:color w:val="000000"/>
                <w:sz w:val="24"/>
                <w:szCs w:val="24"/>
              </w:rPr>
              <w:lastRenderedPageBreak/>
              <w:t xml:space="preserve">кредитні кошти, власні кошти </w:t>
            </w:r>
            <w:r w:rsidRPr="00CB4F87">
              <w:rPr>
                <w:rFonts w:ascii="Times New Roman" w:hAnsi="Times New Roman" w:cs="Times New Roman"/>
                <w:sz w:val="24"/>
                <w:szCs w:val="24"/>
              </w:rPr>
              <w:t xml:space="preserve"> ДП «Украерорух» </w:t>
            </w:r>
          </w:p>
          <w:p w14:paraId="0EA5E8B7" w14:textId="2D1BD741" w:rsidR="002D5C65" w:rsidRPr="00CB4F87" w:rsidRDefault="002D5C65" w:rsidP="002D5C65">
            <w:pPr>
              <w:ind w:left="57"/>
              <w:jc w:val="center"/>
              <w:textAlignment w:val="baseline"/>
              <w:rPr>
                <w:rFonts w:ascii="Times New Roman" w:hAnsi="Times New Roman"/>
                <w:color w:val="000000"/>
                <w:sz w:val="24"/>
                <w:szCs w:val="24"/>
              </w:rPr>
            </w:pPr>
          </w:p>
        </w:tc>
        <w:tc>
          <w:tcPr>
            <w:tcW w:w="610" w:type="pct"/>
            <w:shd w:val="clear" w:color="auto" w:fill="auto"/>
          </w:tcPr>
          <w:p w14:paraId="0DDD62A4" w14:textId="5484A50C" w:rsidR="002D5C65" w:rsidRPr="00CB4F87" w:rsidRDefault="002D5C65" w:rsidP="002D5C65">
            <w:pPr>
              <w:tabs>
                <w:tab w:val="right" w:pos="947"/>
              </w:tabs>
              <w:ind w:left="40"/>
              <w:jc w:val="both"/>
              <w:rPr>
                <w:rFonts w:ascii="Times New Roman" w:hAnsi="Times New Roman"/>
                <w:color w:val="000000"/>
                <w:sz w:val="24"/>
                <w:szCs w:val="24"/>
              </w:rPr>
            </w:pPr>
            <w:r w:rsidRPr="00CB4F87">
              <w:rPr>
                <w:rFonts w:ascii="Times New Roman" w:hAnsi="Times New Roman"/>
                <w:color w:val="000000"/>
                <w:sz w:val="24"/>
                <w:szCs w:val="24"/>
              </w:rPr>
              <w:t>843,386 млн. грн</w:t>
            </w:r>
          </w:p>
        </w:tc>
      </w:tr>
      <w:tr w:rsidR="002D5C65" w:rsidRPr="00CB4F87" w14:paraId="16FACCC5" w14:textId="77777777" w:rsidTr="002D5C65">
        <w:trPr>
          <w:trHeight w:val="12"/>
        </w:trPr>
        <w:tc>
          <w:tcPr>
            <w:tcW w:w="699" w:type="pct"/>
            <w:vMerge/>
            <w:shd w:val="clear" w:color="auto" w:fill="auto"/>
          </w:tcPr>
          <w:p w14:paraId="22C7652A" w14:textId="77777777" w:rsidR="002D5C65" w:rsidRPr="00CB4F87" w:rsidRDefault="002D5C65" w:rsidP="002D5C65">
            <w:pPr>
              <w:pStyle w:val="a4"/>
              <w:ind w:left="0"/>
              <w:textAlignment w:val="baseline"/>
              <w:rPr>
                <w:rFonts w:ascii="Times New Roman" w:hAnsi="Times New Roman" w:cs="Times New Roman"/>
                <w:sz w:val="24"/>
                <w:szCs w:val="24"/>
                <w:shd w:val="clear" w:color="auto" w:fill="FFFFFF"/>
              </w:rPr>
            </w:pPr>
          </w:p>
        </w:tc>
        <w:tc>
          <w:tcPr>
            <w:tcW w:w="712" w:type="pct"/>
            <w:shd w:val="clear" w:color="auto" w:fill="auto"/>
          </w:tcPr>
          <w:p w14:paraId="5680C7A2" w14:textId="233B80DC" w:rsidR="002D5C65" w:rsidRPr="00CB4F87" w:rsidRDefault="002D5C65" w:rsidP="002D5C65">
            <w:pPr>
              <w:pStyle w:val="a4"/>
              <w:numPr>
                <w:ilvl w:val="0"/>
                <w:numId w:val="56"/>
              </w:numPr>
              <w:ind w:left="0" w:firstLine="0"/>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модернізація багатопозиційної системи спостереження (MLAT) на </w:t>
            </w:r>
            <w:r w:rsidRPr="00CB4F87">
              <w:rPr>
                <w:rFonts w:ascii="Times New Roman" w:eastAsia="Times New Roman" w:hAnsi="Times New Roman" w:cs="Times New Roman"/>
                <w:sz w:val="24"/>
                <w:szCs w:val="24"/>
                <w:lang w:eastAsia="uk-UA"/>
              </w:rPr>
              <w:lastRenderedPageBreak/>
              <w:t>аеродромі «Київ» (Бориспіль)</w:t>
            </w:r>
          </w:p>
        </w:tc>
        <w:tc>
          <w:tcPr>
            <w:tcW w:w="1053" w:type="pct"/>
            <w:shd w:val="clear" w:color="auto" w:fill="auto"/>
          </w:tcPr>
          <w:p w14:paraId="7737C7C8"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ДП «Украерорух»</w:t>
            </w:r>
          </w:p>
          <w:p w14:paraId="31F83E77"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(за згодою)</w:t>
            </w:r>
          </w:p>
          <w:p w14:paraId="257787B7"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370" w:type="pct"/>
            <w:shd w:val="clear" w:color="auto" w:fill="auto"/>
          </w:tcPr>
          <w:p w14:paraId="759E469A" w14:textId="5F7704CF"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2020</w:t>
            </w:r>
          </w:p>
        </w:tc>
        <w:tc>
          <w:tcPr>
            <w:tcW w:w="833" w:type="pct"/>
            <w:gridSpan w:val="2"/>
            <w:shd w:val="clear" w:color="auto" w:fill="auto"/>
          </w:tcPr>
          <w:p w14:paraId="54077AF4" w14:textId="61514767" w:rsidR="002D5C65" w:rsidRPr="00CB4F87" w:rsidRDefault="002D5C65" w:rsidP="002D5C65">
            <w:pPr>
              <w:ind w:left="40" w:hanging="32"/>
              <w:jc w:val="both"/>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забезпечено спостереження за рухомими об’єктами на робочій площі аеродрому «Київ» (Бориспіль) у зонах, </w:t>
            </w:r>
            <w:r w:rsidRPr="00CB4F87">
              <w:rPr>
                <w:rFonts w:ascii="Times New Roman" w:eastAsia="Times New Roman" w:hAnsi="Times New Roman" w:cs="Times New Roman"/>
                <w:sz w:val="24"/>
                <w:szCs w:val="24"/>
                <w:lang w:eastAsia="uk-UA"/>
              </w:rPr>
              <w:lastRenderedPageBreak/>
              <w:t>де покриття спостереження MLAT обмежене або відсутнє</w:t>
            </w:r>
          </w:p>
        </w:tc>
        <w:tc>
          <w:tcPr>
            <w:tcW w:w="724" w:type="pct"/>
            <w:gridSpan w:val="2"/>
            <w:shd w:val="clear" w:color="auto" w:fill="auto"/>
          </w:tcPr>
          <w:p w14:paraId="17BB2EB6" w14:textId="02FBB36B"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власні кошти  ДП «Украерорух»</w:t>
            </w:r>
          </w:p>
          <w:p w14:paraId="3E04C9F8" w14:textId="4C7980BA"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610" w:type="pct"/>
            <w:shd w:val="clear" w:color="auto" w:fill="auto"/>
          </w:tcPr>
          <w:p w14:paraId="58C4F513" w14:textId="665CE22D" w:rsidR="002D5C65" w:rsidRPr="00CB4F87" w:rsidRDefault="002D5C65" w:rsidP="002D5C65">
            <w:pPr>
              <w:tabs>
                <w:tab w:val="right" w:pos="947"/>
              </w:tabs>
              <w:ind w:left="40"/>
              <w:jc w:val="both"/>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32 млн грн</w:t>
            </w:r>
          </w:p>
        </w:tc>
      </w:tr>
      <w:tr w:rsidR="002D5C65" w:rsidRPr="00CB4F87" w14:paraId="654FE885" w14:textId="77777777" w:rsidTr="002D5C65">
        <w:trPr>
          <w:trHeight w:val="12"/>
        </w:trPr>
        <w:tc>
          <w:tcPr>
            <w:tcW w:w="699" w:type="pct"/>
            <w:vMerge/>
            <w:shd w:val="clear" w:color="auto" w:fill="auto"/>
          </w:tcPr>
          <w:p w14:paraId="4F301D49" w14:textId="77777777" w:rsidR="002D5C65" w:rsidRPr="00CB4F87" w:rsidRDefault="002D5C65" w:rsidP="002D5C65">
            <w:pPr>
              <w:pStyle w:val="a4"/>
              <w:ind w:left="0"/>
              <w:textAlignment w:val="baseline"/>
              <w:rPr>
                <w:rFonts w:ascii="Times New Roman" w:hAnsi="Times New Roman" w:cs="Times New Roman"/>
                <w:sz w:val="24"/>
                <w:szCs w:val="24"/>
                <w:shd w:val="clear" w:color="auto" w:fill="FFFFFF"/>
              </w:rPr>
            </w:pPr>
          </w:p>
        </w:tc>
        <w:tc>
          <w:tcPr>
            <w:tcW w:w="712" w:type="pct"/>
            <w:shd w:val="clear" w:color="auto" w:fill="auto"/>
          </w:tcPr>
          <w:p w14:paraId="03E05190" w14:textId="3E163EC3" w:rsidR="002D5C65" w:rsidRPr="00CB4F87" w:rsidRDefault="002D5C65" w:rsidP="002D5C65">
            <w:pPr>
              <w:pStyle w:val="a4"/>
              <w:numPr>
                <w:ilvl w:val="0"/>
                <w:numId w:val="56"/>
              </w:numPr>
              <w:ind w:left="0" w:firstLine="0"/>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створення мережі даних спостереження Украероруху (МДСУ)</w:t>
            </w:r>
          </w:p>
        </w:tc>
        <w:tc>
          <w:tcPr>
            <w:tcW w:w="1053" w:type="pct"/>
            <w:shd w:val="clear" w:color="auto" w:fill="auto"/>
          </w:tcPr>
          <w:p w14:paraId="2A01C6C6"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ДП «Украерорух»</w:t>
            </w:r>
          </w:p>
          <w:p w14:paraId="21335F8A"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(за згодою)</w:t>
            </w:r>
          </w:p>
          <w:p w14:paraId="4FA5C532"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370" w:type="pct"/>
            <w:shd w:val="clear" w:color="auto" w:fill="auto"/>
          </w:tcPr>
          <w:p w14:paraId="258AFEBC" w14:textId="738C0254"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2019</w:t>
            </w:r>
          </w:p>
        </w:tc>
        <w:tc>
          <w:tcPr>
            <w:tcW w:w="833" w:type="pct"/>
            <w:gridSpan w:val="2"/>
            <w:shd w:val="clear" w:color="auto" w:fill="auto"/>
          </w:tcPr>
          <w:p w14:paraId="605B3787" w14:textId="00F5FBB5" w:rsidR="002D5C65" w:rsidRPr="00CB4F87" w:rsidRDefault="002D5C65" w:rsidP="002D5C65">
            <w:pPr>
              <w:ind w:left="40" w:hanging="32"/>
              <w:jc w:val="both"/>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інтегровано джерела спостереження в єдине середовище з метою підвищення рівня безпеки ОПР</w:t>
            </w:r>
          </w:p>
        </w:tc>
        <w:tc>
          <w:tcPr>
            <w:tcW w:w="724" w:type="pct"/>
            <w:gridSpan w:val="2"/>
            <w:shd w:val="clear" w:color="auto" w:fill="auto"/>
          </w:tcPr>
          <w:p w14:paraId="133565B7"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власні кошти  ДП «Украерорух»</w:t>
            </w:r>
          </w:p>
          <w:p w14:paraId="266E2FF4"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610" w:type="pct"/>
            <w:shd w:val="clear" w:color="auto" w:fill="auto"/>
          </w:tcPr>
          <w:p w14:paraId="6C326B6B" w14:textId="612F0F4D" w:rsidR="002D5C65" w:rsidRPr="00CB4F87" w:rsidRDefault="002D5C65" w:rsidP="002D5C65">
            <w:pPr>
              <w:tabs>
                <w:tab w:val="right" w:pos="947"/>
              </w:tabs>
              <w:ind w:left="40"/>
              <w:jc w:val="both"/>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100,556 млн. грн</w:t>
            </w:r>
          </w:p>
        </w:tc>
      </w:tr>
      <w:tr w:rsidR="002D5C65" w:rsidRPr="00CB4F87" w14:paraId="795CEC10" w14:textId="77777777" w:rsidTr="002D5C65">
        <w:trPr>
          <w:trHeight w:val="12"/>
        </w:trPr>
        <w:tc>
          <w:tcPr>
            <w:tcW w:w="699" w:type="pct"/>
            <w:vMerge/>
            <w:shd w:val="clear" w:color="auto" w:fill="auto"/>
          </w:tcPr>
          <w:p w14:paraId="2AFF8FDF" w14:textId="77777777" w:rsidR="002D5C65" w:rsidRPr="00CB4F87" w:rsidRDefault="002D5C65" w:rsidP="002D5C65">
            <w:pPr>
              <w:pStyle w:val="a4"/>
              <w:ind w:left="0"/>
              <w:textAlignment w:val="baseline"/>
              <w:rPr>
                <w:rFonts w:ascii="Times New Roman" w:hAnsi="Times New Roman" w:cs="Times New Roman"/>
                <w:sz w:val="24"/>
                <w:szCs w:val="24"/>
                <w:shd w:val="clear" w:color="auto" w:fill="FFFFFF"/>
              </w:rPr>
            </w:pPr>
          </w:p>
        </w:tc>
        <w:tc>
          <w:tcPr>
            <w:tcW w:w="712" w:type="pct"/>
            <w:shd w:val="clear" w:color="auto" w:fill="auto"/>
          </w:tcPr>
          <w:p w14:paraId="293F1B9B" w14:textId="313C5243" w:rsidR="002D5C65" w:rsidRPr="00CB4F87" w:rsidRDefault="002D5C65" w:rsidP="002D5C65">
            <w:pPr>
              <w:pStyle w:val="a4"/>
              <w:numPr>
                <w:ilvl w:val="0"/>
                <w:numId w:val="56"/>
              </w:numPr>
              <w:ind w:left="0" w:firstLine="0"/>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заміна автоматичних радіопеленгаторів (АРП)</w:t>
            </w:r>
          </w:p>
        </w:tc>
        <w:tc>
          <w:tcPr>
            <w:tcW w:w="1053" w:type="pct"/>
            <w:shd w:val="clear" w:color="auto" w:fill="auto"/>
          </w:tcPr>
          <w:p w14:paraId="3F2A9D07"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ДП «Украерорух»</w:t>
            </w:r>
          </w:p>
          <w:p w14:paraId="60D6E4F7"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(за згодою)</w:t>
            </w:r>
          </w:p>
          <w:p w14:paraId="7512C89F"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370" w:type="pct"/>
            <w:shd w:val="clear" w:color="auto" w:fill="auto"/>
          </w:tcPr>
          <w:p w14:paraId="6CA76841" w14:textId="477D7BE8"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2020</w:t>
            </w:r>
          </w:p>
        </w:tc>
        <w:tc>
          <w:tcPr>
            <w:tcW w:w="833" w:type="pct"/>
            <w:gridSpan w:val="2"/>
            <w:shd w:val="clear" w:color="auto" w:fill="auto"/>
          </w:tcPr>
          <w:p w14:paraId="6D57866A" w14:textId="5D526037" w:rsidR="002D5C65" w:rsidRPr="00CB4F87" w:rsidRDefault="002D5C65" w:rsidP="002D5C65">
            <w:pPr>
              <w:ind w:left="40" w:hanging="32"/>
              <w:jc w:val="both"/>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замінено застаріле обладнання АРП у всіх органах ОПР Украероруху з метою забезпечення пеленгаційною інформацією робочих місць диспетчерів УПР</w:t>
            </w:r>
          </w:p>
        </w:tc>
        <w:tc>
          <w:tcPr>
            <w:tcW w:w="724" w:type="pct"/>
            <w:gridSpan w:val="2"/>
            <w:shd w:val="clear" w:color="auto" w:fill="auto"/>
          </w:tcPr>
          <w:p w14:paraId="16682044"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власні кошти  ДП «Украерорух»</w:t>
            </w:r>
          </w:p>
          <w:p w14:paraId="51CC73A3"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610" w:type="pct"/>
            <w:shd w:val="clear" w:color="auto" w:fill="auto"/>
          </w:tcPr>
          <w:p w14:paraId="2B7D1A0B" w14:textId="020F70FF" w:rsidR="002D5C65" w:rsidRPr="00CB4F87" w:rsidRDefault="002D5C65" w:rsidP="002D5C65">
            <w:pPr>
              <w:tabs>
                <w:tab w:val="right" w:pos="947"/>
              </w:tabs>
              <w:ind w:left="40"/>
              <w:jc w:val="both"/>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231,8 млн. грн</w:t>
            </w:r>
          </w:p>
        </w:tc>
      </w:tr>
      <w:tr w:rsidR="002D5C65" w:rsidRPr="00CB4F87" w14:paraId="534ED84E" w14:textId="77777777" w:rsidTr="002D5C65">
        <w:trPr>
          <w:trHeight w:val="12"/>
        </w:trPr>
        <w:tc>
          <w:tcPr>
            <w:tcW w:w="699" w:type="pct"/>
            <w:vMerge/>
            <w:shd w:val="clear" w:color="auto" w:fill="auto"/>
          </w:tcPr>
          <w:p w14:paraId="72537908" w14:textId="77777777" w:rsidR="002D5C65" w:rsidRPr="00CB4F87" w:rsidRDefault="002D5C65" w:rsidP="002D5C65">
            <w:pPr>
              <w:pStyle w:val="a4"/>
              <w:ind w:left="0"/>
              <w:textAlignment w:val="baseline"/>
              <w:rPr>
                <w:rFonts w:ascii="Times New Roman" w:hAnsi="Times New Roman" w:cs="Times New Roman"/>
                <w:sz w:val="24"/>
                <w:szCs w:val="24"/>
                <w:shd w:val="clear" w:color="auto" w:fill="FFFFFF"/>
              </w:rPr>
            </w:pPr>
          </w:p>
        </w:tc>
        <w:tc>
          <w:tcPr>
            <w:tcW w:w="712" w:type="pct"/>
            <w:shd w:val="clear" w:color="auto" w:fill="auto"/>
          </w:tcPr>
          <w:p w14:paraId="075719BA" w14:textId="423B6F62" w:rsidR="002D5C65" w:rsidRPr="00CB4F87" w:rsidRDefault="002D5C65" w:rsidP="002D5C65">
            <w:pPr>
              <w:pStyle w:val="a4"/>
              <w:numPr>
                <w:ilvl w:val="0"/>
                <w:numId w:val="56"/>
              </w:numPr>
              <w:ind w:left="0" w:firstLine="0"/>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технічне переоснащення та встановлення  окремих приводних радіостанцій (NDB)</w:t>
            </w:r>
          </w:p>
        </w:tc>
        <w:tc>
          <w:tcPr>
            <w:tcW w:w="1053" w:type="pct"/>
            <w:shd w:val="clear" w:color="auto" w:fill="auto"/>
          </w:tcPr>
          <w:p w14:paraId="51A35077"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ДП «Украерорух»</w:t>
            </w:r>
          </w:p>
          <w:p w14:paraId="0152B602"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(за згодою)</w:t>
            </w:r>
          </w:p>
          <w:p w14:paraId="3382A4C0"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370" w:type="pct"/>
            <w:shd w:val="clear" w:color="auto" w:fill="auto"/>
          </w:tcPr>
          <w:p w14:paraId="35F72BB9" w14:textId="27FED82B"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2020</w:t>
            </w:r>
          </w:p>
        </w:tc>
        <w:tc>
          <w:tcPr>
            <w:tcW w:w="833" w:type="pct"/>
            <w:gridSpan w:val="2"/>
            <w:shd w:val="clear" w:color="auto" w:fill="auto"/>
          </w:tcPr>
          <w:p w14:paraId="6655271B" w14:textId="037A01F8"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замінено морально застаріле обладнання, яке відпрацювало встановлений термін служби (ресурс), з метою продовження забезпечення належного рівня навігаційних послуг у зоні відповідальності ДП «Украерорух»</w:t>
            </w:r>
          </w:p>
        </w:tc>
        <w:tc>
          <w:tcPr>
            <w:tcW w:w="724" w:type="pct"/>
            <w:gridSpan w:val="2"/>
            <w:shd w:val="clear" w:color="auto" w:fill="auto"/>
          </w:tcPr>
          <w:p w14:paraId="0E4D1D3F"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власні кошти  ДП «Украерорух»</w:t>
            </w:r>
          </w:p>
          <w:p w14:paraId="6BCA1AE9"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610" w:type="pct"/>
            <w:shd w:val="clear" w:color="auto" w:fill="auto"/>
          </w:tcPr>
          <w:p w14:paraId="43775042" w14:textId="461FD5DF" w:rsidR="002D5C65" w:rsidRPr="00CB4F87" w:rsidRDefault="002D5C65" w:rsidP="002D5C65">
            <w:pPr>
              <w:tabs>
                <w:tab w:val="right" w:pos="947"/>
              </w:tabs>
              <w:ind w:left="40"/>
              <w:jc w:val="cente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47,75 млн грн</w:t>
            </w:r>
          </w:p>
        </w:tc>
      </w:tr>
      <w:tr w:rsidR="002D5C65" w:rsidRPr="00CB4F87" w14:paraId="2A20EBA9" w14:textId="77777777" w:rsidTr="002D5C65">
        <w:trPr>
          <w:trHeight w:val="12"/>
        </w:trPr>
        <w:tc>
          <w:tcPr>
            <w:tcW w:w="699" w:type="pct"/>
            <w:vMerge w:val="restart"/>
            <w:shd w:val="clear" w:color="auto" w:fill="auto"/>
          </w:tcPr>
          <w:p w14:paraId="18C91636" w14:textId="66B7549D" w:rsidR="002D5C65" w:rsidRPr="00CB4F87" w:rsidRDefault="002D5C65" w:rsidP="002D5C65">
            <w:pPr>
              <w:pStyle w:val="a4"/>
              <w:ind w:left="34"/>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підвищення ефективності використання повітряного простору України </w:t>
            </w:r>
            <w:r w:rsidRPr="00CB4F87">
              <w:rPr>
                <w:rFonts w:ascii="Times New Roman" w:hAnsi="Times New Roman" w:cs="Times New Roman"/>
                <w:sz w:val="24"/>
                <w:szCs w:val="24"/>
                <w:shd w:val="clear" w:color="auto" w:fill="FFFFFF"/>
              </w:rPr>
              <w:lastRenderedPageBreak/>
              <w:t>через запровадження в повітряному просторі вільних маршрутів (FRAU) та навігаційних технологій на основі GNSS</w:t>
            </w:r>
          </w:p>
        </w:tc>
        <w:tc>
          <w:tcPr>
            <w:tcW w:w="712" w:type="pct"/>
            <w:shd w:val="clear" w:color="auto" w:fill="auto"/>
          </w:tcPr>
          <w:p w14:paraId="7565E663" w14:textId="04C83411" w:rsidR="002D5C65" w:rsidRPr="00CB4F87" w:rsidRDefault="002D5C65" w:rsidP="002D5C65">
            <w:pPr>
              <w:pStyle w:val="a4"/>
              <w:numPr>
                <w:ilvl w:val="0"/>
                <w:numId w:val="57"/>
              </w:numPr>
              <w:ind w:left="32" w:firstLine="0"/>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color w:val="000000" w:themeColor="text1"/>
                <w:sz w:val="24"/>
                <w:szCs w:val="24"/>
                <w:lang w:eastAsia="uk-UA"/>
              </w:rPr>
              <w:lastRenderedPageBreak/>
              <w:t xml:space="preserve">впровадження FRAU в рамках впровадження повітряного </w:t>
            </w:r>
            <w:r w:rsidRPr="00CB4F87">
              <w:rPr>
                <w:rFonts w:ascii="Times New Roman" w:eastAsia="Times New Roman" w:hAnsi="Times New Roman" w:cs="Times New Roman"/>
                <w:color w:val="000000" w:themeColor="text1"/>
                <w:sz w:val="24"/>
                <w:szCs w:val="24"/>
                <w:lang w:eastAsia="uk-UA"/>
              </w:rPr>
              <w:lastRenderedPageBreak/>
              <w:t xml:space="preserve">простору вільних маршрутів </w:t>
            </w:r>
          </w:p>
        </w:tc>
        <w:tc>
          <w:tcPr>
            <w:tcW w:w="1053" w:type="pct"/>
            <w:shd w:val="clear" w:color="auto" w:fill="auto"/>
          </w:tcPr>
          <w:p w14:paraId="220BA26F"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Державіаслужба</w:t>
            </w:r>
          </w:p>
          <w:p w14:paraId="7899A2B5" w14:textId="77777777" w:rsidR="002D5C65" w:rsidRPr="00CB4F87" w:rsidRDefault="002D5C65" w:rsidP="002D5C65">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ДП «Украерорух»</w:t>
            </w:r>
          </w:p>
          <w:p w14:paraId="0ED08473" w14:textId="77777777" w:rsidR="002D5C65" w:rsidRPr="00CB4F87" w:rsidRDefault="002D5C65" w:rsidP="002D5C65">
            <w:pPr>
              <w:ind w:left="57"/>
              <w:jc w:val="center"/>
              <w:textAlignment w:val="baseline"/>
              <w:rPr>
                <w:rFonts w:ascii="Times New Roman" w:hAnsi="Times New Roman"/>
                <w:color w:val="000000"/>
                <w:sz w:val="24"/>
                <w:szCs w:val="24"/>
              </w:rPr>
            </w:pPr>
            <w:r w:rsidRPr="00CB4F87">
              <w:rPr>
                <w:rFonts w:ascii="Times New Roman" w:hAnsi="Times New Roman"/>
                <w:color w:val="000000"/>
                <w:sz w:val="24"/>
                <w:szCs w:val="24"/>
              </w:rPr>
              <w:t>(за згодою)</w:t>
            </w:r>
          </w:p>
          <w:p w14:paraId="0E9E4839"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370" w:type="pct"/>
            <w:shd w:val="clear" w:color="auto" w:fill="auto"/>
          </w:tcPr>
          <w:p w14:paraId="69457E75"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2021</w:t>
            </w:r>
          </w:p>
          <w:p w14:paraId="2A1140D9" w14:textId="0F6D91A1"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далі постійно</w:t>
            </w:r>
          </w:p>
        </w:tc>
        <w:tc>
          <w:tcPr>
            <w:tcW w:w="833" w:type="pct"/>
            <w:gridSpan w:val="2"/>
            <w:shd w:val="clear" w:color="auto" w:fill="auto"/>
          </w:tcPr>
          <w:p w14:paraId="72F17F59" w14:textId="5594A509"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color w:val="000000" w:themeColor="text1"/>
                <w:sz w:val="24"/>
                <w:szCs w:val="24"/>
                <w:lang w:eastAsia="uk-UA"/>
              </w:rPr>
              <w:t xml:space="preserve">цілодобовий (H24/7) FRAU в межах контрольованого повітряного простору (клас С) РПІ та ВРПІ </w:t>
            </w:r>
            <w:r w:rsidRPr="00CB4F87">
              <w:rPr>
                <w:rFonts w:ascii="Times New Roman" w:eastAsia="Times New Roman" w:hAnsi="Times New Roman" w:cs="Times New Roman"/>
                <w:color w:val="000000" w:themeColor="text1"/>
                <w:sz w:val="24"/>
                <w:szCs w:val="24"/>
                <w:lang w:eastAsia="uk-UA"/>
              </w:rPr>
              <w:lastRenderedPageBreak/>
              <w:t>України, виключаючи TMA та CTR</w:t>
            </w:r>
          </w:p>
        </w:tc>
        <w:tc>
          <w:tcPr>
            <w:tcW w:w="724" w:type="pct"/>
            <w:gridSpan w:val="2"/>
            <w:shd w:val="clear" w:color="auto" w:fill="auto"/>
          </w:tcPr>
          <w:p w14:paraId="35AF7437" w14:textId="77777777" w:rsidR="002D5C65" w:rsidRPr="00CB4F87" w:rsidRDefault="002D5C65" w:rsidP="002D5C65">
            <w:pPr>
              <w:pStyle w:val="Default"/>
              <w:jc w:val="center"/>
              <w:rPr>
                <w:color w:val="000000" w:themeColor="text1"/>
              </w:rPr>
            </w:pPr>
            <w:r w:rsidRPr="00CB4F87">
              <w:rPr>
                <w:color w:val="000000" w:themeColor="text1"/>
              </w:rPr>
              <w:lastRenderedPageBreak/>
              <w:t xml:space="preserve">в рамках фінансування </w:t>
            </w:r>
          </w:p>
          <w:p w14:paraId="270A37A0" w14:textId="77777777" w:rsidR="002D5C65" w:rsidRPr="00CB4F87" w:rsidRDefault="002D5C65" w:rsidP="002D5C65">
            <w:pPr>
              <w:pStyle w:val="Default"/>
              <w:jc w:val="center"/>
              <w:rPr>
                <w:color w:val="000000" w:themeColor="text1"/>
              </w:rPr>
            </w:pPr>
            <w:r w:rsidRPr="00CB4F87">
              <w:rPr>
                <w:color w:val="000000" w:themeColor="text1"/>
              </w:rPr>
              <w:t>проектів</w:t>
            </w:r>
          </w:p>
          <w:p w14:paraId="4E04C034" w14:textId="77777777" w:rsidR="002D5C65" w:rsidRPr="00CB4F87" w:rsidRDefault="002D5C65" w:rsidP="002D5C65">
            <w:pPr>
              <w:pStyle w:val="Default"/>
              <w:jc w:val="center"/>
              <w:rPr>
                <w:color w:val="000000" w:themeColor="text1"/>
              </w:rPr>
            </w:pPr>
            <w:r w:rsidRPr="00CB4F87">
              <w:rPr>
                <w:color w:val="000000" w:themeColor="text1"/>
              </w:rPr>
              <w:lastRenderedPageBreak/>
              <w:t>програм СОМ01, NAV01, SUR01, DPR01</w:t>
            </w:r>
          </w:p>
          <w:p w14:paraId="274E64E2" w14:textId="77777777" w:rsidR="002D5C65" w:rsidRPr="00CB4F87" w:rsidRDefault="002D5C65" w:rsidP="002D5C65">
            <w:pPr>
              <w:pStyle w:val="Default"/>
              <w:jc w:val="center"/>
              <w:rPr>
                <w:color w:val="000000" w:themeColor="text1"/>
                <w:sz w:val="23"/>
                <w:szCs w:val="23"/>
              </w:rPr>
            </w:pPr>
            <w:r w:rsidRPr="00CB4F87">
              <w:rPr>
                <w:color w:val="000000" w:themeColor="text1"/>
              </w:rPr>
              <w:t>(згідно бізнес плану)</w:t>
            </w:r>
          </w:p>
          <w:p w14:paraId="0580EB5A"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610" w:type="pct"/>
            <w:shd w:val="clear" w:color="auto" w:fill="auto"/>
          </w:tcPr>
          <w:p w14:paraId="3DD1867B"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71F994FA" w14:textId="77777777" w:rsidTr="002D5C65">
        <w:trPr>
          <w:trHeight w:val="12"/>
        </w:trPr>
        <w:tc>
          <w:tcPr>
            <w:tcW w:w="699" w:type="pct"/>
            <w:vMerge/>
            <w:shd w:val="clear" w:color="auto" w:fill="auto"/>
          </w:tcPr>
          <w:p w14:paraId="47D85B94" w14:textId="77777777" w:rsidR="002D5C65" w:rsidRPr="00CB4F87" w:rsidRDefault="002D5C65" w:rsidP="002D5C65">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523E0AC4" w14:textId="05949F96" w:rsidR="002D5C65" w:rsidRPr="00CB4F87" w:rsidRDefault="002D5C65" w:rsidP="002D5C65">
            <w:pPr>
              <w:pStyle w:val="a4"/>
              <w:numPr>
                <w:ilvl w:val="0"/>
                <w:numId w:val="57"/>
              </w:numPr>
              <w:ind w:left="32"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впровадження нової АС КПР в Одеському РДЦ, модернізація АС КПР «AIRCON» у Дніпровському, Харківському та Одеському РСП та  встановлення резервної АС КПР у Львівському РСП</w:t>
            </w:r>
          </w:p>
        </w:tc>
        <w:tc>
          <w:tcPr>
            <w:tcW w:w="1053" w:type="pct"/>
            <w:shd w:val="clear" w:color="auto" w:fill="auto"/>
          </w:tcPr>
          <w:p w14:paraId="0BA93122"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ДП «Украерорух»</w:t>
            </w:r>
          </w:p>
          <w:p w14:paraId="74CE9D65"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p w14:paraId="312FDE6A"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tc>
        <w:tc>
          <w:tcPr>
            <w:tcW w:w="370" w:type="pct"/>
            <w:shd w:val="clear" w:color="auto" w:fill="auto"/>
          </w:tcPr>
          <w:p w14:paraId="147460DA" w14:textId="772AD96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833" w:type="pct"/>
            <w:gridSpan w:val="2"/>
            <w:shd w:val="clear" w:color="auto" w:fill="auto"/>
          </w:tcPr>
          <w:p w14:paraId="4FB44497" w14:textId="728735CC"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збільшено пропускну спроможності РДЦ; підвищено рівень безпеки польотів; покращено надійність системи </w:t>
            </w:r>
            <w:proofErr w:type="spellStart"/>
            <w:r w:rsidRPr="00CB4F87">
              <w:rPr>
                <w:rFonts w:ascii="Times New Roman" w:hAnsi="Times New Roman" w:cs="Times New Roman"/>
                <w:sz w:val="24"/>
                <w:szCs w:val="24"/>
                <w:shd w:val="clear" w:color="auto" w:fill="FFFFFF"/>
              </w:rPr>
              <w:t>ОрПР</w:t>
            </w:r>
            <w:proofErr w:type="spellEnd"/>
            <w:r w:rsidRPr="00CB4F87">
              <w:rPr>
                <w:rFonts w:ascii="Times New Roman" w:hAnsi="Times New Roman" w:cs="Times New Roman"/>
                <w:sz w:val="24"/>
                <w:szCs w:val="24"/>
                <w:shd w:val="clear" w:color="auto" w:fill="FFFFFF"/>
              </w:rPr>
              <w:t xml:space="preserve">; вдосконалено ефективність ОПР; збільшено пропускну спроможності РДЦ; підвищено рівень безпеки польотів; покращено надійність системи </w:t>
            </w:r>
            <w:proofErr w:type="spellStart"/>
            <w:r w:rsidRPr="00CB4F87">
              <w:rPr>
                <w:rFonts w:ascii="Times New Roman" w:hAnsi="Times New Roman" w:cs="Times New Roman"/>
                <w:sz w:val="24"/>
                <w:szCs w:val="24"/>
                <w:shd w:val="clear" w:color="auto" w:fill="FFFFFF"/>
              </w:rPr>
              <w:t>ОрПР</w:t>
            </w:r>
            <w:proofErr w:type="spellEnd"/>
            <w:r w:rsidRPr="00CB4F87">
              <w:rPr>
                <w:rFonts w:ascii="Times New Roman" w:hAnsi="Times New Roman" w:cs="Times New Roman"/>
                <w:sz w:val="24"/>
                <w:szCs w:val="24"/>
                <w:shd w:val="clear" w:color="auto" w:fill="FFFFFF"/>
              </w:rPr>
              <w:t>;  забезпечення  обслуговування повітряного простору вільних маршрутів (FRAU) та підключення до AMHS </w:t>
            </w:r>
          </w:p>
        </w:tc>
        <w:tc>
          <w:tcPr>
            <w:tcW w:w="724" w:type="pct"/>
            <w:gridSpan w:val="2"/>
            <w:shd w:val="clear" w:color="auto" w:fill="auto"/>
          </w:tcPr>
          <w:p w14:paraId="30F247E4" w14:textId="59BCD536"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власні кошти  ДП «Украерорух»</w:t>
            </w:r>
          </w:p>
          <w:p w14:paraId="51B833F0" w14:textId="4002E113" w:rsidR="002D5C65" w:rsidRPr="00CB4F87" w:rsidRDefault="002D5C65" w:rsidP="002D5C65">
            <w:pPr>
              <w:pStyle w:val="Default"/>
              <w:jc w:val="center"/>
              <w:rPr>
                <w:color w:val="auto"/>
                <w:shd w:val="clear" w:color="auto" w:fill="FFFFFF"/>
              </w:rPr>
            </w:pPr>
          </w:p>
          <w:p w14:paraId="74E59C61" w14:textId="228C96C8"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 </w:t>
            </w:r>
          </w:p>
          <w:p w14:paraId="421BDCA5" w14:textId="77777777" w:rsidR="002D5C65" w:rsidRPr="00CB4F87" w:rsidRDefault="002D5C65" w:rsidP="002D5C65">
            <w:pPr>
              <w:jc w:val="center"/>
              <w:rPr>
                <w:rFonts w:ascii="Times New Roman" w:hAnsi="Times New Roman" w:cs="Times New Roman"/>
                <w:sz w:val="24"/>
                <w:szCs w:val="24"/>
                <w:shd w:val="clear" w:color="auto" w:fill="FFFFFF"/>
              </w:rPr>
            </w:pPr>
          </w:p>
        </w:tc>
        <w:tc>
          <w:tcPr>
            <w:tcW w:w="610" w:type="pct"/>
            <w:shd w:val="clear" w:color="auto" w:fill="auto"/>
          </w:tcPr>
          <w:p w14:paraId="79AC177D" w14:textId="7B36683E" w:rsidR="002D5C65" w:rsidRPr="00CB4F87" w:rsidRDefault="002D5C65" w:rsidP="002D5C65">
            <w:pPr>
              <w:ind w:left="4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304,306 млн грн</w:t>
            </w:r>
          </w:p>
          <w:p w14:paraId="22AD6B49"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tc>
      </w:tr>
      <w:tr w:rsidR="002D5C65" w:rsidRPr="00CB4F87" w14:paraId="5434490A" w14:textId="77777777" w:rsidTr="002D5C65">
        <w:trPr>
          <w:trHeight w:val="12"/>
        </w:trPr>
        <w:tc>
          <w:tcPr>
            <w:tcW w:w="699" w:type="pct"/>
            <w:vMerge/>
            <w:shd w:val="clear" w:color="auto" w:fill="auto"/>
          </w:tcPr>
          <w:p w14:paraId="049CA4F7" w14:textId="77777777" w:rsidR="002D5C65" w:rsidRPr="00CB4F87" w:rsidRDefault="002D5C65" w:rsidP="002D5C65">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08714F42" w14:textId="720B6475" w:rsidR="002D5C65" w:rsidRPr="00CB4F87" w:rsidRDefault="002D5C65" w:rsidP="002D5C65">
            <w:pPr>
              <w:pStyle w:val="a4"/>
              <w:numPr>
                <w:ilvl w:val="0"/>
                <w:numId w:val="57"/>
              </w:numPr>
              <w:ind w:left="32"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впровадження AMHS (закупівля терміналів AMHS), забезпечення підключення АС КПР «Стріла-</w:t>
            </w:r>
            <w:proofErr w:type="spellStart"/>
            <w:r w:rsidRPr="00CB4F87">
              <w:rPr>
                <w:rFonts w:ascii="Times New Roman" w:hAnsi="Times New Roman" w:cs="Times New Roman"/>
                <w:sz w:val="24"/>
                <w:szCs w:val="24"/>
                <w:shd w:val="clear" w:color="auto" w:fill="FFFFFF"/>
              </w:rPr>
              <w:lastRenderedPageBreak/>
              <w:t>Аленія</w:t>
            </w:r>
            <w:proofErr w:type="spellEnd"/>
            <w:r w:rsidRPr="00CB4F87">
              <w:rPr>
                <w:rFonts w:ascii="Times New Roman" w:hAnsi="Times New Roman" w:cs="Times New Roman"/>
                <w:sz w:val="24"/>
                <w:szCs w:val="24"/>
                <w:shd w:val="clear" w:color="auto" w:fill="FFFFFF"/>
              </w:rPr>
              <w:t xml:space="preserve">» Київського центру </w:t>
            </w:r>
            <w:proofErr w:type="spellStart"/>
            <w:r w:rsidRPr="00CB4F87">
              <w:rPr>
                <w:rFonts w:ascii="Times New Roman" w:hAnsi="Times New Roman" w:cs="Times New Roman"/>
                <w:sz w:val="24"/>
                <w:szCs w:val="24"/>
                <w:shd w:val="clear" w:color="auto" w:fill="FFFFFF"/>
              </w:rPr>
              <w:t>ОрПР</w:t>
            </w:r>
            <w:proofErr w:type="spellEnd"/>
            <w:r w:rsidRPr="00CB4F87">
              <w:rPr>
                <w:rFonts w:ascii="Times New Roman" w:hAnsi="Times New Roman" w:cs="Times New Roman"/>
                <w:sz w:val="24"/>
                <w:szCs w:val="24"/>
                <w:shd w:val="clear" w:color="auto" w:fill="FFFFFF"/>
              </w:rPr>
              <w:t xml:space="preserve"> до AMHS</w:t>
            </w:r>
          </w:p>
        </w:tc>
        <w:tc>
          <w:tcPr>
            <w:tcW w:w="1053" w:type="pct"/>
            <w:shd w:val="clear" w:color="auto" w:fill="auto"/>
          </w:tcPr>
          <w:p w14:paraId="3AA71433"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ДП «Украерорух»</w:t>
            </w:r>
          </w:p>
          <w:p w14:paraId="36BEABF7"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p w14:paraId="7DFA3AF0"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tc>
        <w:tc>
          <w:tcPr>
            <w:tcW w:w="370" w:type="pct"/>
            <w:shd w:val="clear" w:color="auto" w:fill="auto"/>
          </w:tcPr>
          <w:p w14:paraId="03B41096" w14:textId="65A50032"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833" w:type="pct"/>
            <w:gridSpan w:val="2"/>
            <w:shd w:val="clear" w:color="auto" w:fill="auto"/>
          </w:tcPr>
          <w:p w14:paraId="2DED06A9" w14:textId="6357D385"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розвиток інфраструктури з метою підвищення її операційної ефективності; створено умови для поступового виводу з експлуатації </w:t>
            </w:r>
            <w:r w:rsidRPr="00CB4F87">
              <w:rPr>
                <w:rFonts w:ascii="Times New Roman" w:hAnsi="Times New Roman" w:cs="Times New Roman"/>
                <w:sz w:val="24"/>
                <w:szCs w:val="24"/>
                <w:shd w:val="clear" w:color="auto" w:fill="FFFFFF"/>
              </w:rPr>
              <w:lastRenderedPageBreak/>
              <w:t>аналогових мереж передачі даних, підвищення надійності та достовірності інформації, що передається, підключення до мережі передавання повідомлень ОПР, AMHS дозволить поступово відмовитись від мережі AFTN, яка морально застаріла і має суттєві обмеження, які гальмують подальший розвиток інформаційного забезпечення процесів ОПР</w:t>
            </w:r>
          </w:p>
        </w:tc>
        <w:tc>
          <w:tcPr>
            <w:tcW w:w="724" w:type="pct"/>
            <w:gridSpan w:val="2"/>
            <w:shd w:val="clear" w:color="auto" w:fill="auto"/>
          </w:tcPr>
          <w:p w14:paraId="3C3F2F36"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власні кошти  ДП «Украерорух»</w:t>
            </w:r>
          </w:p>
          <w:p w14:paraId="5F02FA1D" w14:textId="77777777" w:rsidR="002D5C65" w:rsidRPr="00CB4F87" w:rsidRDefault="002D5C65" w:rsidP="002D5C65">
            <w:pPr>
              <w:pStyle w:val="Default"/>
              <w:jc w:val="center"/>
              <w:rPr>
                <w:color w:val="auto"/>
                <w:shd w:val="clear" w:color="auto" w:fill="FFFFFF"/>
              </w:rPr>
            </w:pPr>
          </w:p>
          <w:p w14:paraId="792555C3"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tc>
        <w:tc>
          <w:tcPr>
            <w:tcW w:w="610" w:type="pct"/>
            <w:shd w:val="clear" w:color="auto" w:fill="auto"/>
          </w:tcPr>
          <w:p w14:paraId="285807E9" w14:textId="1B97852F" w:rsidR="002D5C65" w:rsidRPr="00CB4F87" w:rsidRDefault="002D5C65" w:rsidP="002D5C65">
            <w:pPr>
              <w:ind w:left="4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12,0 млн. грн</w:t>
            </w:r>
          </w:p>
          <w:p w14:paraId="1993C64E" w14:textId="373D67F9" w:rsidR="002D5C65" w:rsidRPr="00CB4F87" w:rsidRDefault="002D5C65" w:rsidP="002D5C65">
            <w:pPr>
              <w:rPr>
                <w:rFonts w:ascii="Times New Roman" w:hAnsi="Times New Roman" w:cs="Times New Roman"/>
                <w:sz w:val="24"/>
                <w:szCs w:val="24"/>
                <w:shd w:val="clear" w:color="auto" w:fill="FFFFFF"/>
              </w:rPr>
            </w:pPr>
          </w:p>
          <w:p w14:paraId="49CA8A35" w14:textId="77777777" w:rsidR="002D5C65" w:rsidRPr="00CB4F87" w:rsidRDefault="002D5C65" w:rsidP="002D5C65">
            <w:pPr>
              <w:jc w:val="center"/>
              <w:rPr>
                <w:rFonts w:ascii="Times New Roman" w:hAnsi="Times New Roman" w:cs="Times New Roman"/>
                <w:sz w:val="24"/>
                <w:szCs w:val="24"/>
                <w:shd w:val="clear" w:color="auto" w:fill="FFFFFF"/>
              </w:rPr>
            </w:pPr>
          </w:p>
        </w:tc>
      </w:tr>
      <w:tr w:rsidR="002D5C65" w:rsidRPr="00CB4F87" w14:paraId="2AB1590D" w14:textId="77777777" w:rsidTr="002D5C65">
        <w:trPr>
          <w:trHeight w:val="12"/>
        </w:trPr>
        <w:tc>
          <w:tcPr>
            <w:tcW w:w="699" w:type="pct"/>
            <w:vMerge/>
            <w:shd w:val="clear" w:color="auto" w:fill="auto"/>
          </w:tcPr>
          <w:p w14:paraId="051A2B1E" w14:textId="77777777" w:rsidR="002D5C65" w:rsidRPr="00CB4F87" w:rsidRDefault="002D5C65" w:rsidP="002D5C65">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57F4E022" w14:textId="2C51FA30" w:rsidR="002D5C65" w:rsidRPr="00CB4F87" w:rsidRDefault="002D5C65" w:rsidP="002D5C65">
            <w:pPr>
              <w:pStyle w:val="a4"/>
              <w:numPr>
                <w:ilvl w:val="0"/>
                <w:numId w:val="57"/>
              </w:numPr>
              <w:ind w:left="32"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впровадження систем реєстрації та відтворення </w:t>
            </w:r>
            <w:proofErr w:type="spellStart"/>
            <w:r w:rsidRPr="00CB4F87">
              <w:rPr>
                <w:rFonts w:ascii="Times New Roman" w:hAnsi="Times New Roman" w:cs="Times New Roman"/>
                <w:sz w:val="24"/>
                <w:szCs w:val="24"/>
                <w:shd w:val="clear" w:color="auto" w:fill="FFFFFF"/>
              </w:rPr>
              <w:t>мовної</w:t>
            </w:r>
            <w:proofErr w:type="spellEnd"/>
            <w:r w:rsidRPr="00CB4F87">
              <w:rPr>
                <w:rFonts w:ascii="Times New Roman" w:hAnsi="Times New Roman" w:cs="Times New Roman"/>
                <w:sz w:val="24"/>
                <w:szCs w:val="24"/>
                <w:shd w:val="clear" w:color="auto" w:fill="FFFFFF"/>
              </w:rPr>
              <w:t xml:space="preserve"> інформації в службах ОПР Украероруху з централізованим збереженням та відтворенням даних, впровадження </w:t>
            </w:r>
            <w:r w:rsidRPr="00CB4F87">
              <w:rPr>
                <w:rFonts w:ascii="Times New Roman" w:hAnsi="Times New Roman" w:cs="Times New Roman"/>
                <w:sz w:val="24"/>
                <w:szCs w:val="24"/>
                <w:shd w:val="clear" w:color="auto" w:fill="FFFFFF"/>
              </w:rPr>
              <w:lastRenderedPageBreak/>
              <w:t xml:space="preserve">системи реєстрації відео- та </w:t>
            </w:r>
            <w:proofErr w:type="spellStart"/>
            <w:r w:rsidRPr="00CB4F87">
              <w:rPr>
                <w:rFonts w:ascii="Times New Roman" w:hAnsi="Times New Roman" w:cs="Times New Roman"/>
                <w:sz w:val="24"/>
                <w:szCs w:val="24"/>
                <w:shd w:val="clear" w:color="auto" w:fill="FFFFFF"/>
              </w:rPr>
              <w:t>мовної</w:t>
            </w:r>
            <w:proofErr w:type="spellEnd"/>
            <w:r w:rsidRPr="00CB4F87">
              <w:rPr>
                <w:rFonts w:ascii="Times New Roman" w:hAnsi="Times New Roman" w:cs="Times New Roman"/>
                <w:sz w:val="24"/>
                <w:szCs w:val="24"/>
                <w:shd w:val="clear" w:color="auto" w:fill="FFFFFF"/>
              </w:rPr>
              <w:t xml:space="preserve"> інформації на АС КПР «Стріла-</w:t>
            </w:r>
            <w:proofErr w:type="spellStart"/>
            <w:r w:rsidRPr="00CB4F87">
              <w:rPr>
                <w:rFonts w:ascii="Times New Roman" w:hAnsi="Times New Roman" w:cs="Times New Roman"/>
                <w:sz w:val="24"/>
                <w:szCs w:val="24"/>
                <w:shd w:val="clear" w:color="auto" w:fill="FFFFFF"/>
              </w:rPr>
              <w:t>Аленія</w:t>
            </w:r>
            <w:proofErr w:type="spellEnd"/>
            <w:r w:rsidRPr="00CB4F87">
              <w:rPr>
                <w:rFonts w:ascii="Times New Roman" w:hAnsi="Times New Roman" w:cs="Times New Roman"/>
                <w:sz w:val="24"/>
                <w:szCs w:val="24"/>
                <w:shd w:val="clear" w:color="auto" w:fill="FFFFFF"/>
              </w:rPr>
              <w:t xml:space="preserve">» Київського центру </w:t>
            </w:r>
            <w:proofErr w:type="spellStart"/>
            <w:r w:rsidRPr="00CB4F87">
              <w:rPr>
                <w:rFonts w:ascii="Times New Roman" w:hAnsi="Times New Roman" w:cs="Times New Roman"/>
                <w:sz w:val="24"/>
                <w:szCs w:val="24"/>
                <w:shd w:val="clear" w:color="auto" w:fill="FFFFFF"/>
              </w:rPr>
              <w:t>ОрПР</w:t>
            </w:r>
            <w:proofErr w:type="spellEnd"/>
            <w:r w:rsidRPr="00CB4F87">
              <w:rPr>
                <w:rFonts w:ascii="Times New Roman" w:hAnsi="Times New Roman" w:cs="Times New Roman"/>
                <w:sz w:val="24"/>
                <w:szCs w:val="24"/>
                <w:shd w:val="clear" w:color="auto" w:fill="FFFFFF"/>
              </w:rPr>
              <w:t xml:space="preserve"> та АДВ Київ (Бориспіль)</w:t>
            </w:r>
          </w:p>
        </w:tc>
        <w:tc>
          <w:tcPr>
            <w:tcW w:w="1053" w:type="pct"/>
            <w:shd w:val="clear" w:color="auto" w:fill="auto"/>
          </w:tcPr>
          <w:p w14:paraId="05E8BC6D"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ДП «Украерорух»</w:t>
            </w:r>
          </w:p>
          <w:p w14:paraId="4C91548C"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p w14:paraId="68476811"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tc>
        <w:tc>
          <w:tcPr>
            <w:tcW w:w="370" w:type="pct"/>
            <w:shd w:val="clear" w:color="auto" w:fill="auto"/>
          </w:tcPr>
          <w:p w14:paraId="16704DB6" w14:textId="206D506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833" w:type="pct"/>
            <w:gridSpan w:val="2"/>
            <w:shd w:val="clear" w:color="auto" w:fill="auto"/>
          </w:tcPr>
          <w:p w14:paraId="6D620A6B" w14:textId="0A2B30CE"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удосконалено технічні засоби об’єктивного контролю дій диспетчерів під час здійснення ОПР, впроваджено технології, які мають найкращу комерційну практику застосування і надають ефективні шляхи використання ресурсів, розширено </w:t>
            </w:r>
            <w:r w:rsidRPr="00CB4F87">
              <w:rPr>
                <w:rFonts w:ascii="Times New Roman" w:hAnsi="Times New Roman" w:cs="Times New Roman"/>
                <w:sz w:val="24"/>
                <w:szCs w:val="24"/>
                <w:shd w:val="clear" w:color="auto" w:fill="FFFFFF"/>
              </w:rPr>
              <w:lastRenderedPageBreak/>
              <w:t>типи даних і підвищено достовірність інформації для більш об’єктивної оцінки дій диспетчерів; встановлено уніфіковане обладнання, незалежне від виробника АС КПР та СМЗ, зменшено витрати на експлуатацію систем та їх утримання</w:t>
            </w:r>
          </w:p>
        </w:tc>
        <w:tc>
          <w:tcPr>
            <w:tcW w:w="724" w:type="pct"/>
            <w:gridSpan w:val="2"/>
            <w:shd w:val="clear" w:color="auto" w:fill="auto"/>
          </w:tcPr>
          <w:p w14:paraId="48628B86"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власні кошти  ДП «Украерорух»</w:t>
            </w:r>
          </w:p>
          <w:p w14:paraId="653699C3"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tc>
        <w:tc>
          <w:tcPr>
            <w:tcW w:w="610" w:type="pct"/>
            <w:shd w:val="clear" w:color="auto" w:fill="auto"/>
          </w:tcPr>
          <w:p w14:paraId="62633600" w14:textId="4F54A543" w:rsidR="002D5C65" w:rsidRPr="00CB4F87" w:rsidRDefault="002D5C65" w:rsidP="002D5C65">
            <w:pPr>
              <w:ind w:left="4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68,0 млн грн</w:t>
            </w:r>
          </w:p>
          <w:p w14:paraId="7AB5C772" w14:textId="77777777" w:rsidR="002D5C65" w:rsidRPr="00CB4F87" w:rsidRDefault="002D5C65" w:rsidP="002D5C65">
            <w:pPr>
              <w:ind w:left="40"/>
              <w:jc w:val="both"/>
              <w:rPr>
                <w:rFonts w:ascii="Times New Roman" w:hAnsi="Times New Roman" w:cs="Times New Roman"/>
                <w:sz w:val="24"/>
                <w:szCs w:val="24"/>
                <w:shd w:val="clear" w:color="auto" w:fill="FFFFFF"/>
              </w:rPr>
            </w:pPr>
          </w:p>
        </w:tc>
      </w:tr>
      <w:tr w:rsidR="002D5C65" w:rsidRPr="00CB4F87" w14:paraId="2CCEB7B7" w14:textId="77777777" w:rsidTr="002D5C65">
        <w:trPr>
          <w:trHeight w:val="12"/>
        </w:trPr>
        <w:tc>
          <w:tcPr>
            <w:tcW w:w="699" w:type="pct"/>
            <w:vMerge w:val="restart"/>
            <w:shd w:val="clear" w:color="auto" w:fill="auto"/>
          </w:tcPr>
          <w:p w14:paraId="4BFD771A" w14:textId="4E141156" w:rsidR="002D5C65" w:rsidRPr="00CB4F87" w:rsidRDefault="002D5C65" w:rsidP="002D5C65">
            <w:pPr>
              <w:pStyle w:val="a4"/>
              <w:ind w:left="0"/>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розбудова термінальних пасажирських та вантажних комплексів з мультимодальними технологіями за рахунок їх власників та державно-приватного партнерства із забезпеченням міжнародних стандартів якості обслуговування пасажирів, у тому числі осіб з обмеженою </w:t>
            </w:r>
            <w:r w:rsidRPr="00CB4F87">
              <w:rPr>
                <w:rFonts w:ascii="Times New Roman" w:hAnsi="Times New Roman" w:cs="Times New Roman"/>
                <w:sz w:val="24"/>
                <w:szCs w:val="24"/>
                <w:shd w:val="clear" w:color="auto" w:fill="FFFFFF"/>
              </w:rPr>
              <w:lastRenderedPageBreak/>
              <w:t>рухливістю та осіб з інвалідністю, а також вантажів та пошти</w:t>
            </w:r>
          </w:p>
        </w:tc>
        <w:tc>
          <w:tcPr>
            <w:tcW w:w="712" w:type="pct"/>
            <w:shd w:val="clear" w:color="auto" w:fill="auto"/>
          </w:tcPr>
          <w:p w14:paraId="55CF0FF0" w14:textId="22B5EF40" w:rsidR="002D5C65" w:rsidRPr="00CB4F87" w:rsidRDefault="002D5C65" w:rsidP="002D5C65">
            <w:pPr>
              <w:pStyle w:val="a4"/>
              <w:numPr>
                <w:ilvl w:val="0"/>
                <w:numId w:val="58"/>
              </w:numPr>
              <w:ind w:left="0" w:firstLine="32"/>
              <w:jc w:val="both"/>
              <w:textAlignment w:val="baseline"/>
              <w:rPr>
                <w:rFonts w:ascii="Times New Roman" w:eastAsia="Times New Roman" w:hAnsi="Times New Roman" w:cs="Times New Roman"/>
                <w:sz w:val="24"/>
                <w:szCs w:val="24"/>
                <w:lang w:eastAsia="uk-UA"/>
              </w:rPr>
            </w:pPr>
            <w:r w:rsidRPr="00CB4F87">
              <w:rPr>
                <w:rFonts w:ascii="Times New Roman" w:hAnsi="Times New Roman"/>
                <w:sz w:val="24"/>
                <w:szCs w:val="24"/>
              </w:rPr>
              <w:lastRenderedPageBreak/>
              <w:t>розбудова Міжнародного аеропорту «Біла Церква» з мультимодальною інфраструктурою для вантажних та пасажирських авіаперевезень, а також розбудова сучасного центру технічного обслуговування і ремонту повітряних суден Київська область</w:t>
            </w:r>
          </w:p>
        </w:tc>
        <w:tc>
          <w:tcPr>
            <w:tcW w:w="1053" w:type="pct"/>
            <w:shd w:val="clear" w:color="auto" w:fill="auto"/>
          </w:tcPr>
          <w:p w14:paraId="2B137F98" w14:textId="7426F1CF" w:rsidR="002D5C65" w:rsidRPr="00CB4F87" w:rsidRDefault="002D5C65" w:rsidP="002D5C65">
            <w:pPr>
              <w:pStyle w:val="a4"/>
              <w:ind w:left="0"/>
              <w:jc w:val="center"/>
              <w:rPr>
                <w:rFonts w:ascii="Times New Roman" w:hAnsi="Times New Roman"/>
                <w:sz w:val="24"/>
                <w:szCs w:val="24"/>
              </w:rPr>
            </w:pPr>
            <w:r w:rsidRPr="00CB4F87">
              <w:rPr>
                <w:rFonts w:ascii="Times New Roman" w:hAnsi="Times New Roman"/>
                <w:sz w:val="24"/>
                <w:szCs w:val="24"/>
              </w:rPr>
              <w:t>Виконком Білоцерківської міської ради (за згодою)</w:t>
            </w:r>
          </w:p>
          <w:p w14:paraId="15178FDB" w14:textId="3C5ACC10" w:rsidR="002D5C65" w:rsidRPr="00CB4F87" w:rsidRDefault="002D5C65" w:rsidP="002D5C65">
            <w:pPr>
              <w:pStyle w:val="a4"/>
              <w:ind w:left="0"/>
              <w:jc w:val="center"/>
              <w:rPr>
                <w:rFonts w:ascii="Times New Roman" w:hAnsi="Times New Roman"/>
                <w:sz w:val="24"/>
                <w:szCs w:val="24"/>
              </w:rPr>
            </w:pPr>
            <w:r w:rsidRPr="00CB4F87">
              <w:rPr>
                <w:rFonts w:ascii="Times New Roman" w:hAnsi="Times New Roman"/>
                <w:sz w:val="24"/>
                <w:szCs w:val="24"/>
              </w:rPr>
              <w:t>Міжнародний аеропорт «Біла Церква»</w:t>
            </w:r>
          </w:p>
          <w:p w14:paraId="3FDF7E59" w14:textId="77777777" w:rsidR="002D5C65" w:rsidRPr="00CB4F87" w:rsidRDefault="002D5C65" w:rsidP="002D5C65">
            <w:pPr>
              <w:pStyle w:val="a4"/>
              <w:ind w:left="0"/>
              <w:jc w:val="center"/>
              <w:rPr>
                <w:rFonts w:ascii="Times New Roman" w:hAnsi="Times New Roman"/>
                <w:sz w:val="24"/>
                <w:szCs w:val="24"/>
              </w:rPr>
            </w:pPr>
            <w:r w:rsidRPr="00CB4F87">
              <w:rPr>
                <w:rFonts w:ascii="Times New Roman" w:hAnsi="Times New Roman"/>
                <w:sz w:val="24"/>
                <w:szCs w:val="24"/>
              </w:rPr>
              <w:t>Мінінфраструктури</w:t>
            </w:r>
          </w:p>
          <w:p w14:paraId="586A0AC2" w14:textId="5EC890A7" w:rsidR="002D5C65" w:rsidRPr="00CB4F87" w:rsidRDefault="002D5C65" w:rsidP="002D5C65">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ДП «Украерорух»</w:t>
            </w:r>
          </w:p>
          <w:p w14:paraId="238ADD59" w14:textId="77777777" w:rsidR="002D5C65" w:rsidRPr="00CB4F87" w:rsidRDefault="002D5C65" w:rsidP="002D5C65">
            <w:pPr>
              <w:ind w:left="57"/>
              <w:jc w:val="center"/>
              <w:textAlignment w:val="baseline"/>
              <w:rPr>
                <w:rFonts w:ascii="Times New Roman" w:hAnsi="Times New Roman"/>
                <w:color w:val="000000"/>
                <w:sz w:val="24"/>
                <w:szCs w:val="24"/>
              </w:rPr>
            </w:pPr>
            <w:r w:rsidRPr="00CB4F87">
              <w:rPr>
                <w:rFonts w:ascii="Times New Roman" w:hAnsi="Times New Roman"/>
                <w:color w:val="000000"/>
                <w:sz w:val="24"/>
                <w:szCs w:val="24"/>
              </w:rPr>
              <w:t>(за згодою)</w:t>
            </w:r>
          </w:p>
          <w:p w14:paraId="2612B1A1" w14:textId="1D802722"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370" w:type="pct"/>
            <w:shd w:val="clear" w:color="auto" w:fill="auto"/>
          </w:tcPr>
          <w:p w14:paraId="363524F0"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2021</w:t>
            </w:r>
          </w:p>
        </w:tc>
        <w:tc>
          <w:tcPr>
            <w:tcW w:w="833" w:type="pct"/>
            <w:gridSpan w:val="2"/>
            <w:shd w:val="clear" w:color="auto" w:fill="auto"/>
          </w:tcPr>
          <w:p w14:paraId="2FD6CE8D" w14:textId="64CB45C2" w:rsidR="002D5C65" w:rsidRPr="00CB4F87" w:rsidRDefault="002D5C65" w:rsidP="002D5C65">
            <w:pPr>
              <w:ind w:left="8"/>
              <w:jc w:val="both"/>
              <w:textAlignment w:val="baseline"/>
              <w:rPr>
                <w:rFonts w:ascii="Times New Roman" w:eastAsia="Times New Roman" w:hAnsi="Times New Roman" w:cs="Times New Roman"/>
                <w:sz w:val="24"/>
                <w:szCs w:val="24"/>
                <w:lang w:eastAsia="uk-UA"/>
              </w:rPr>
            </w:pPr>
            <w:r w:rsidRPr="00CB4F87">
              <w:rPr>
                <w:rFonts w:ascii="Times New Roman" w:hAnsi="Times New Roman"/>
                <w:sz w:val="24"/>
                <w:szCs w:val="24"/>
              </w:rPr>
              <w:t xml:space="preserve">проведено роботи з реконструкції аеродрому, будівництва перону, мультимодального вантажно-логістичного комплексу та пасажирського терміналу, ангарів для центру техобслуговування ПС, спеціальних будівель та споруд для ведення аеропортової діяльності. Встановлено радіотехнічне обладнання, засобів </w:t>
            </w:r>
            <w:r w:rsidRPr="00CB4F87">
              <w:rPr>
                <w:rFonts w:ascii="Times New Roman" w:hAnsi="Times New Roman"/>
                <w:sz w:val="24"/>
                <w:szCs w:val="24"/>
              </w:rPr>
              <w:lastRenderedPageBreak/>
              <w:t>посадки та світло-сигнальної системи, для утримання злітно-посадкової смуги</w:t>
            </w:r>
          </w:p>
        </w:tc>
        <w:tc>
          <w:tcPr>
            <w:tcW w:w="724" w:type="pct"/>
            <w:gridSpan w:val="2"/>
            <w:shd w:val="clear" w:color="auto" w:fill="auto"/>
          </w:tcPr>
          <w:p w14:paraId="5EBEB603" w14:textId="4994C369"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sz w:val="24"/>
                <w:szCs w:val="24"/>
              </w:rPr>
              <w:lastRenderedPageBreak/>
              <w:t>міський, обласний, державний бюджети, державно-приватне партнерство, пільгове кредитування та/або гранти від міжнародних фінансових організацій</w:t>
            </w:r>
          </w:p>
        </w:tc>
        <w:tc>
          <w:tcPr>
            <w:tcW w:w="610" w:type="pct"/>
            <w:shd w:val="clear" w:color="auto" w:fill="auto"/>
          </w:tcPr>
          <w:p w14:paraId="5559732C" w14:textId="6772499C"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 xml:space="preserve">1782,0 млн грн (66 млн </w:t>
            </w:r>
            <w:proofErr w:type="spellStart"/>
            <w:r w:rsidRPr="00CB4F87">
              <w:rPr>
                <w:rFonts w:ascii="Times New Roman" w:hAnsi="Times New Roman"/>
                <w:sz w:val="24"/>
                <w:szCs w:val="24"/>
              </w:rPr>
              <w:t>дол</w:t>
            </w:r>
            <w:proofErr w:type="spellEnd"/>
            <w:r w:rsidRPr="00CB4F87">
              <w:rPr>
                <w:rFonts w:ascii="Times New Roman" w:hAnsi="Times New Roman"/>
                <w:sz w:val="24"/>
                <w:szCs w:val="24"/>
              </w:rPr>
              <w:t>.)</w:t>
            </w:r>
          </w:p>
          <w:p w14:paraId="63A42FE8"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3C98F618" w14:textId="77777777" w:rsidTr="002D5C65">
        <w:trPr>
          <w:trHeight w:val="12"/>
        </w:trPr>
        <w:tc>
          <w:tcPr>
            <w:tcW w:w="699" w:type="pct"/>
            <w:vMerge/>
            <w:shd w:val="clear" w:color="auto" w:fill="auto"/>
          </w:tcPr>
          <w:p w14:paraId="116AB88E" w14:textId="77777777" w:rsidR="002D5C65" w:rsidRPr="00CB4F87" w:rsidRDefault="002D5C65" w:rsidP="002D5C65">
            <w:pPr>
              <w:pStyle w:val="a4"/>
              <w:ind w:left="0"/>
              <w:textAlignment w:val="baseline"/>
              <w:rPr>
                <w:rFonts w:ascii="Times New Roman" w:hAnsi="Times New Roman" w:cs="Times New Roman"/>
                <w:sz w:val="24"/>
                <w:szCs w:val="24"/>
                <w:shd w:val="clear" w:color="auto" w:fill="FFFFFF"/>
              </w:rPr>
            </w:pPr>
          </w:p>
        </w:tc>
        <w:tc>
          <w:tcPr>
            <w:tcW w:w="712" w:type="pct"/>
            <w:shd w:val="clear" w:color="auto" w:fill="auto"/>
          </w:tcPr>
          <w:p w14:paraId="4636E798" w14:textId="23354192" w:rsidR="002D5C65" w:rsidRPr="00CB4F87" w:rsidRDefault="002D5C65" w:rsidP="002D5C65">
            <w:pPr>
              <w:pStyle w:val="a4"/>
              <w:numPr>
                <w:ilvl w:val="0"/>
                <w:numId w:val="58"/>
              </w:numPr>
              <w:ind w:left="0" w:firstLine="0"/>
              <w:jc w:val="both"/>
              <w:textAlignment w:val="baseline"/>
              <w:rPr>
                <w:rFonts w:ascii="Times New Roman" w:hAnsi="Times New Roman"/>
                <w:sz w:val="24"/>
                <w:szCs w:val="24"/>
              </w:rPr>
            </w:pPr>
            <w:r w:rsidRPr="00CB4F87">
              <w:rPr>
                <w:rFonts w:ascii="Times New Roman" w:hAnsi="Times New Roman" w:cs="Times New Roman"/>
                <w:sz w:val="24"/>
                <w:szCs w:val="24"/>
              </w:rPr>
              <w:t xml:space="preserve">розбудова мультимодального </w:t>
            </w:r>
            <w:proofErr w:type="spellStart"/>
            <w:r w:rsidRPr="00CB4F87">
              <w:rPr>
                <w:rFonts w:ascii="Times New Roman" w:hAnsi="Times New Roman" w:cs="Times New Roman"/>
                <w:sz w:val="24"/>
                <w:szCs w:val="24"/>
              </w:rPr>
              <w:t>хабу</w:t>
            </w:r>
            <w:proofErr w:type="spellEnd"/>
            <w:r w:rsidRPr="00CB4F87">
              <w:rPr>
                <w:rFonts w:ascii="Times New Roman" w:hAnsi="Times New Roman" w:cs="Times New Roman"/>
                <w:sz w:val="24"/>
                <w:szCs w:val="24"/>
              </w:rPr>
              <w:t xml:space="preserve"> на базі аеродрому Гостомель</w:t>
            </w:r>
          </w:p>
        </w:tc>
        <w:tc>
          <w:tcPr>
            <w:tcW w:w="1053" w:type="pct"/>
            <w:shd w:val="clear" w:color="auto" w:fill="auto"/>
          </w:tcPr>
          <w:p w14:paraId="6CEFB03C" w14:textId="3EB252AC" w:rsidR="002D5C65" w:rsidRPr="00CB4F87" w:rsidRDefault="002D5C65" w:rsidP="002D5C65">
            <w:pPr>
              <w:pStyle w:val="a4"/>
              <w:ind w:left="0"/>
              <w:jc w:val="center"/>
              <w:rPr>
                <w:rFonts w:ascii="Times New Roman" w:hAnsi="Times New Roman" w:cs="Times New Roman"/>
                <w:sz w:val="24"/>
                <w:szCs w:val="24"/>
              </w:rPr>
            </w:pPr>
            <w:proofErr w:type="spellStart"/>
            <w:r w:rsidRPr="00CB4F87">
              <w:rPr>
                <w:rFonts w:ascii="Times New Roman" w:hAnsi="Times New Roman" w:cs="Times New Roman"/>
                <w:sz w:val="24"/>
                <w:szCs w:val="24"/>
              </w:rPr>
              <w:t>Укроборонпром</w:t>
            </w:r>
            <w:proofErr w:type="spellEnd"/>
          </w:p>
          <w:p w14:paraId="07F43E14" w14:textId="77777777" w:rsidR="002D5C65" w:rsidRPr="00CB4F87" w:rsidRDefault="002D5C65" w:rsidP="002D5C65">
            <w:pPr>
              <w:pStyle w:val="a4"/>
              <w:ind w:left="0"/>
              <w:jc w:val="center"/>
              <w:rPr>
                <w:rFonts w:ascii="Times New Roman" w:hAnsi="Times New Roman" w:cs="Times New Roman"/>
                <w:sz w:val="24"/>
                <w:szCs w:val="24"/>
              </w:rPr>
            </w:pPr>
            <w:r w:rsidRPr="00CB4F87">
              <w:rPr>
                <w:rFonts w:ascii="Times New Roman" w:hAnsi="Times New Roman" w:cs="Times New Roman"/>
                <w:sz w:val="24"/>
                <w:szCs w:val="24"/>
              </w:rPr>
              <w:t>(за згодою)</w:t>
            </w:r>
          </w:p>
          <w:p w14:paraId="59B0D339" w14:textId="77777777" w:rsidR="002D5C65" w:rsidRPr="00CB4F87" w:rsidRDefault="002D5C65" w:rsidP="002D5C65">
            <w:pPr>
              <w:pStyle w:val="a4"/>
              <w:ind w:left="0"/>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75C2D39D" w14:textId="77777777" w:rsidR="002D5C65" w:rsidRPr="00CB4F87" w:rsidRDefault="002D5C65" w:rsidP="002D5C65">
            <w:pPr>
              <w:pStyle w:val="a4"/>
              <w:ind w:left="0"/>
              <w:jc w:val="center"/>
              <w:rPr>
                <w:rFonts w:ascii="Times New Roman" w:hAnsi="Times New Roman" w:cs="Times New Roman"/>
                <w:sz w:val="24"/>
                <w:szCs w:val="24"/>
              </w:rPr>
            </w:pPr>
            <w:r w:rsidRPr="00CB4F87">
              <w:rPr>
                <w:rFonts w:ascii="Times New Roman" w:hAnsi="Times New Roman" w:cs="Times New Roman"/>
                <w:sz w:val="24"/>
                <w:szCs w:val="24"/>
              </w:rPr>
              <w:t>ДП «Антонов»</w:t>
            </w:r>
          </w:p>
          <w:p w14:paraId="435F7B0D" w14:textId="151CECAF" w:rsidR="002D5C65" w:rsidRPr="00CB4F87" w:rsidRDefault="002D5C65" w:rsidP="002D5C65">
            <w:pPr>
              <w:pStyle w:val="a4"/>
              <w:ind w:left="0"/>
              <w:jc w:val="center"/>
              <w:rPr>
                <w:rFonts w:ascii="Times New Roman" w:hAnsi="Times New Roman" w:cs="Times New Roman"/>
                <w:sz w:val="24"/>
                <w:szCs w:val="24"/>
              </w:rPr>
            </w:pPr>
            <w:r w:rsidRPr="00CB4F87">
              <w:rPr>
                <w:rFonts w:ascii="Times New Roman" w:hAnsi="Times New Roman" w:cs="Times New Roman"/>
                <w:sz w:val="24"/>
                <w:szCs w:val="24"/>
              </w:rPr>
              <w:t>(за згодою)</w:t>
            </w:r>
          </w:p>
        </w:tc>
        <w:tc>
          <w:tcPr>
            <w:tcW w:w="370" w:type="pct"/>
            <w:shd w:val="clear" w:color="auto" w:fill="auto"/>
          </w:tcPr>
          <w:p w14:paraId="41006A7A"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2021</w:t>
            </w:r>
          </w:p>
        </w:tc>
        <w:tc>
          <w:tcPr>
            <w:tcW w:w="833" w:type="pct"/>
            <w:gridSpan w:val="2"/>
            <w:shd w:val="clear" w:color="auto" w:fill="auto"/>
          </w:tcPr>
          <w:p w14:paraId="4801B278" w14:textId="59FE7C98" w:rsidR="002D5C65" w:rsidRPr="00CB4F87" w:rsidRDefault="002D5C65" w:rsidP="002D5C65">
            <w:pPr>
              <w:jc w:val="both"/>
              <w:textAlignment w:val="baseline"/>
              <w:rPr>
                <w:rFonts w:ascii="Times New Roman" w:hAnsi="Times New Roman"/>
                <w:sz w:val="24"/>
                <w:szCs w:val="24"/>
              </w:rPr>
            </w:pPr>
            <w:r w:rsidRPr="00CB4F87">
              <w:rPr>
                <w:rFonts w:ascii="Times New Roman" w:hAnsi="Times New Roman"/>
                <w:sz w:val="24"/>
                <w:szCs w:val="24"/>
              </w:rPr>
              <w:t>будівництво мультимодального вантажно-логістичного комплексу та пасажирського терміналу, ангарів для центру техобслуговування ПС, реконструкція аеродрому (ЗПС), модернізація світлосигнальної системи, інструментальної системи посадки</w:t>
            </w:r>
          </w:p>
        </w:tc>
        <w:tc>
          <w:tcPr>
            <w:tcW w:w="724" w:type="pct"/>
            <w:gridSpan w:val="2"/>
            <w:shd w:val="clear" w:color="auto" w:fill="auto"/>
          </w:tcPr>
          <w:p w14:paraId="042891DE" w14:textId="77777777" w:rsidR="002D5C65" w:rsidRPr="00CB4F87" w:rsidRDefault="002D5C65" w:rsidP="002D5C65">
            <w:pPr>
              <w:ind w:left="57"/>
              <w:jc w:val="both"/>
              <w:textAlignment w:val="baseline"/>
              <w:rPr>
                <w:rFonts w:ascii="Times New Roman" w:hAnsi="Times New Roman"/>
                <w:sz w:val="24"/>
                <w:szCs w:val="24"/>
              </w:rPr>
            </w:pPr>
            <w:r w:rsidRPr="00CB4F87">
              <w:rPr>
                <w:rFonts w:ascii="Times New Roman" w:eastAsia="Times New Roman" w:hAnsi="Times New Roman" w:cs="Times New Roman"/>
                <w:sz w:val="24"/>
                <w:szCs w:val="24"/>
                <w:lang w:eastAsia="uk-UA"/>
              </w:rPr>
              <w:t xml:space="preserve">власні кошти, інвестиційні кошти, державно-приватне партнерство, </w:t>
            </w:r>
            <w:r w:rsidRPr="00CB4F87">
              <w:rPr>
                <w:rFonts w:ascii="Times New Roman" w:hAnsi="Times New Roman"/>
                <w:sz w:val="24"/>
                <w:szCs w:val="24"/>
              </w:rPr>
              <w:t>кредитування та/або гранти від міжнародних фінансових організацій</w:t>
            </w:r>
          </w:p>
        </w:tc>
        <w:tc>
          <w:tcPr>
            <w:tcW w:w="610" w:type="pct"/>
            <w:shd w:val="clear" w:color="auto" w:fill="auto"/>
          </w:tcPr>
          <w:p w14:paraId="3E1D0541"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6480,0 млн грн</w:t>
            </w:r>
          </w:p>
          <w:p w14:paraId="2370B72F" w14:textId="6EC8E27A" w:rsidR="002D5C65" w:rsidRPr="00CB4F87" w:rsidRDefault="002D5C65" w:rsidP="002D5C65">
            <w:pPr>
              <w:jc w:val="both"/>
              <w:rPr>
                <w:rFonts w:ascii="Times New Roman" w:hAnsi="Times New Roman"/>
                <w:sz w:val="24"/>
                <w:szCs w:val="24"/>
              </w:rPr>
            </w:pPr>
            <w:r w:rsidRPr="00CB4F87">
              <w:rPr>
                <w:rFonts w:ascii="Times New Roman" w:hAnsi="Times New Roman" w:cs="Times New Roman"/>
                <w:sz w:val="24"/>
                <w:szCs w:val="24"/>
              </w:rPr>
              <w:t xml:space="preserve">(240 млн </w:t>
            </w:r>
            <w:proofErr w:type="spellStart"/>
            <w:r w:rsidRPr="00CB4F87">
              <w:rPr>
                <w:rFonts w:ascii="Times New Roman" w:hAnsi="Times New Roman" w:cs="Times New Roman"/>
                <w:sz w:val="24"/>
                <w:szCs w:val="24"/>
              </w:rPr>
              <w:t>дол</w:t>
            </w:r>
            <w:proofErr w:type="spellEnd"/>
            <w:r w:rsidRPr="00CB4F87">
              <w:rPr>
                <w:rFonts w:ascii="Times New Roman" w:hAnsi="Times New Roman" w:cs="Times New Roman"/>
                <w:sz w:val="24"/>
                <w:szCs w:val="24"/>
              </w:rPr>
              <w:t>)</w:t>
            </w:r>
          </w:p>
          <w:p w14:paraId="36304F21" w14:textId="77777777" w:rsidR="002D5C65" w:rsidRPr="00CB4F87" w:rsidRDefault="002D5C65" w:rsidP="002D5C65">
            <w:pPr>
              <w:jc w:val="both"/>
              <w:rPr>
                <w:rFonts w:ascii="Times New Roman" w:hAnsi="Times New Roman"/>
                <w:sz w:val="24"/>
                <w:szCs w:val="24"/>
              </w:rPr>
            </w:pPr>
          </w:p>
          <w:p w14:paraId="765882A5" w14:textId="77777777" w:rsidR="002D5C65" w:rsidRPr="00CB4F87" w:rsidRDefault="002D5C65" w:rsidP="002D5C65">
            <w:pPr>
              <w:jc w:val="both"/>
              <w:rPr>
                <w:rFonts w:ascii="Times New Roman" w:hAnsi="Times New Roman"/>
                <w:sz w:val="24"/>
                <w:szCs w:val="24"/>
              </w:rPr>
            </w:pPr>
          </w:p>
        </w:tc>
      </w:tr>
      <w:tr w:rsidR="002D5C65" w:rsidRPr="00CB4F87" w14:paraId="33CB80B4" w14:textId="77777777" w:rsidTr="002D5C65">
        <w:trPr>
          <w:trHeight w:val="12"/>
        </w:trPr>
        <w:tc>
          <w:tcPr>
            <w:tcW w:w="699" w:type="pct"/>
            <w:vMerge w:val="restart"/>
            <w:shd w:val="clear" w:color="auto" w:fill="auto"/>
          </w:tcPr>
          <w:p w14:paraId="5325BDD3" w14:textId="0A8EA8A9" w:rsidR="002D5C65" w:rsidRPr="00CB4F87" w:rsidRDefault="002D5C65" w:rsidP="002D5C65">
            <w:pPr>
              <w:pStyle w:val="a4"/>
              <w:ind w:left="0"/>
              <w:textAlignment w:val="baseline"/>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t xml:space="preserve">підвищення конкурентоспроможності міжнародного аеропорту «Бориспіль» як провідного вузлового аеропорту Східної Європи, зокрема шляхом розширення </w:t>
            </w:r>
            <w:r w:rsidRPr="00CB4F87">
              <w:rPr>
                <w:rFonts w:ascii="Times New Roman" w:hAnsi="Times New Roman" w:cs="Times New Roman"/>
                <w:color w:val="000000" w:themeColor="text1"/>
                <w:sz w:val="24"/>
                <w:szCs w:val="24"/>
                <w:shd w:val="clear" w:color="auto" w:fill="FFFFFF"/>
              </w:rPr>
              <w:lastRenderedPageBreak/>
              <w:t>мережі авіаційних сполучень, залучення більшої кількості авіаперевізників</w:t>
            </w:r>
          </w:p>
        </w:tc>
        <w:tc>
          <w:tcPr>
            <w:tcW w:w="712" w:type="pct"/>
            <w:shd w:val="clear" w:color="auto" w:fill="auto"/>
          </w:tcPr>
          <w:p w14:paraId="69F02FF3" w14:textId="61BFCDA7" w:rsidR="002D5C65" w:rsidRPr="00CB4F87" w:rsidRDefault="002D5C65" w:rsidP="002D5C65">
            <w:pPr>
              <w:pStyle w:val="a4"/>
              <w:numPr>
                <w:ilvl w:val="0"/>
                <w:numId w:val="60"/>
              </w:numPr>
              <w:ind w:left="0" w:firstLine="0"/>
              <w:jc w:val="both"/>
              <w:textAlignment w:val="baseline"/>
              <w:rPr>
                <w:rFonts w:ascii="Times New Roman" w:eastAsia="Times New Roman" w:hAnsi="Times New Roman" w:cs="Times New Roman"/>
                <w:color w:val="000000" w:themeColor="text1"/>
                <w:sz w:val="24"/>
                <w:szCs w:val="24"/>
                <w:lang w:eastAsia="uk-UA"/>
              </w:rPr>
            </w:pPr>
            <w:r w:rsidRPr="00CB4F87">
              <w:rPr>
                <w:rFonts w:ascii="Times New Roman" w:hAnsi="Times New Roman" w:cs="Times New Roman"/>
                <w:color w:val="000000" w:themeColor="text1"/>
                <w:sz w:val="24"/>
                <w:szCs w:val="24"/>
              </w:rPr>
              <w:lastRenderedPageBreak/>
              <w:t>розвиток інфраструктури аеропорту «Бориспіль»</w:t>
            </w:r>
          </w:p>
        </w:tc>
        <w:tc>
          <w:tcPr>
            <w:tcW w:w="1053" w:type="pct"/>
            <w:shd w:val="clear" w:color="auto" w:fill="auto"/>
          </w:tcPr>
          <w:p w14:paraId="3E427D17" w14:textId="77777777" w:rsidR="002D5C65" w:rsidRPr="00CB4F87" w:rsidRDefault="002D5C65" w:rsidP="002D5C65">
            <w:pPr>
              <w:pStyle w:val="a4"/>
              <w:ind w:left="0"/>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036B72D9" w14:textId="77777777" w:rsidR="002D5C65" w:rsidRPr="00CB4F87" w:rsidRDefault="002D5C65" w:rsidP="002D5C65">
            <w:pPr>
              <w:ind w:left="57"/>
              <w:jc w:val="center"/>
              <w:textAlignment w:val="baseline"/>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ДП «Міжнародний аеропорт «Бориспіль»</w:t>
            </w:r>
          </w:p>
          <w:p w14:paraId="3E6C777C" w14:textId="763B905D" w:rsidR="002D5C65" w:rsidRPr="00CB4F87" w:rsidRDefault="002D5C65" w:rsidP="002D5C65">
            <w:pPr>
              <w:ind w:left="57"/>
              <w:jc w:val="center"/>
              <w:textAlignment w:val="baseline"/>
              <w:rPr>
                <w:rFonts w:ascii="Times New Roman" w:eastAsia="Times New Roman" w:hAnsi="Times New Roman" w:cs="Times New Roman"/>
                <w:color w:val="000000" w:themeColor="text1"/>
                <w:sz w:val="24"/>
                <w:szCs w:val="24"/>
                <w:lang w:eastAsia="uk-UA"/>
              </w:rPr>
            </w:pPr>
            <w:r w:rsidRPr="00CB4F87">
              <w:rPr>
                <w:rFonts w:ascii="Times New Roman" w:hAnsi="Times New Roman" w:cs="Times New Roman"/>
                <w:color w:val="000000" w:themeColor="text1"/>
                <w:sz w:val="24"/>
                <w:szCs w:val="24"/>
              </w:rPr>
              <w:t>(за згодою)</w:t>
            </w:r>
          </w:p>
        </w:tc>
        <w:tc>
          <w:tcPr>
            <w:tcW w:w="370" w:type="pct"/>
            <w:shd w:val="clear" w:color="auto" w:fill="auto"/>
          </w:tcPr>
          <w:p w14:paraId="6230B3B3" w14:textId="77777777" w:rsidR="002D5C65" w:rsidRPr="00CB4F87" w:rsidRDefault="002D5C65" w:rsidP="002D5C65">
            <w:pPr>
              <w:ind w:left="57"/>
              <w:jc w:val="center"/>
              <w:textAlignment w:val="baseline"/>
              <w:rPr>
                <w:rFonts w:ascii="Times New Roman" w:eastAsia="Times New Roman" w:hAnsi="Times New Roman" w:cs="Times New Roman"/>
                <w:color w:val="000000" w:themeColor="text1"/>
                <w:sz w:val="24"/>
                <w:szCs w:val="24"/>
                <w:lang w:eastAsia="uk-UA"/>
              </w:rPr>
            </w:pPr>
            <w:r w:rsidRPr="00CB4F87">
              <w:rPr>
                <w:rFonts w:ascii="Times New Roman" w:eastAsia="Times New Roman" w:hAnsi="Times New Roman" w:cs="Times New Roman"/>
                <w:color w:val="000000" w:themeColor="text1"/>
                <w:sz w:val="24"/>
                <w:szCs w:val="24"/>
                <w:lang w:eastAsia="uk-UA"/>
              </w:rPr>
              <w:t>2021</w:t>
            </w:r>
          </w:p>
        </w:tc>
        <w:tc>
          <w:tcPr>
            <w:tcW w:w="833" w:type="pct"/>
            <w:gridSpan w:val="2"/>
            <w:shd w:val="clear" w:color="auto" w:fill="auto"/>
          </w:tcPr>
          <w:p w14:paraId="016ACA33" w14:textId="24C346E1" w:rsidR="002D5C65" w:rsidRPr="00CB4F87" w:rsidRDefault="002D5C65" w:rsidP="002D5C65">
            <w:pPr>
              <w:jc w:val="both"/>
              <w:textAlignment w:val="baseline"/>
              <w:rPr>
                <w:rFonts w:ascii="Times New Roman" w:eastAsia="Times New Roman" w:hAnsi="Times New Roman" w:cs="Times New Roman"/>
                <w:color w:val="000000" w:themeColor="text1"/>
                <w:sz w:val="24"/>
                <w:szCs w:val="24"/>
                <w:lang w:eastAsia="uk-UA"/>
              </w:rPr>
            </w:pPr>
            <w:r w:rsidRPr="00CB4F87">
              <w:rPr>
                <w:rFonts w:ascii="Times New Roman" w:hAnsi="Times New Roman" w:cs="Times New Roman"/>
                <w:color w:val="000000" w:themeColor="text1"/>
                <w:sz w:val="24"/>
                <w:szCs w:val="24"/>
              </w:rPr>
              <w:t>обслуговування пасажиропотоку 20 млн. пасажирів на рік у 2030 році</w:t>
            </w:r>
          </w:p>
        </w:tc>
        <w:tc>
          <w:tcPr>
            <w:tcW w:w="724" w:type="pct"/>
            <w:gridSpan w:val="2"/>
            <w:shd w:val="clear" w:color="auto" w:fill="auto"/>
          </w:tcPr>
          <w:p w14:paraId="1FFFEF99" w14:textId="77777777" w:rsidR="002D5C65" w:rsidRPr="00CB4F87" w:rsidRDefault="002D5C65" w:rsidP="002D5C65">
            <w:pPr>
              <w:ind w:left="57"/>
              <w:jc w:val="center"/>
              <w:textAlignment w:val="baseline"/>
              <w:rPr>
                <w:rFonts w:ascii="Times New Roman" w:eastAsia="Times New Roman" w:hAnsi="Times New Roman" w:cs="Times New Roman"/>
                <w:color w:val="000000" w:themeColor="text1"/>
                <w:sz w:val="24"/>
                <w:szCs w:val="24"/>
                <w:lang w:eastAsia="uk-UA"/>
              </w:rPr>
            </w:pPr>
            <w:r w:rsidRPr="00CB4F87">
              <w:rPr>
                <w:rFonts w:ascii="Times New Roman" w:eastAsia="Times New Roman" w:hAnsi="Times New Roman" w:cs="Times New Roman"/>
                <w:color w:val="000000" w:themeColor="text1"/>
                <w:sz w:val="24"/>
                <w:szCs w:val="24"/>
                <w:lang w:eastAsia="uk-UA"/>
              </w:rPr>
              <w:t>Власні кошти</w:t>
            </w:r>
          </w:p>
          <w:p w14:paraId="389796FA" w14:textId="1D6A9CEC" w:rsidR="002D5C65" w:rsidRPr="00CB4F87" w:rsidRDefault="002D5C65" w:rsidP="002D5C65">
            <w:pPr>
              <w:ind w:left="57"/>
              <w:jc w:val="center"/>
              <w:textAlignment w:val="baseline"/>
              <w:rPr>
                <w:rFonts w:ascii="Times New Roman" w:eastAsia="Times New Roman" w:hAnsi="Times New Roman" w:cs="Times New Roman"/>
                <w:color w:val="000000" w:themeColor="text1"/>
                <w:sz w:val="24"/>
                <w:szCs w:val="24"/>
                <w:lang w:eastAsia="uk-UA"/>
              </w:rPr>
            </w:pPr>
            <w:r w:rsidRPr="00CB4F87">
              <w:rPr>
                <w:rFonts w:ascii="Times New Roman" w:hAnsi="Times New Roman" w:cs="Times New Roman"/>
                <w:color w:val="000000" w:themeColor="text1"/>
                <w:sz w:val="24"/>
                <w:szCs w:val="24"/>
              </w:rPr>
              <w:t>ДП «Міжнародний аеропорт «Бориспіль»</w:t>
            </w:r>
          </w:p>
        </w:tc>
        <w:tc>
          <w:tcPr>
            <w:tcW w:w="610" w:type="pct"/>
            <w:shd w:val="clear" w:color="auto" w:fill="auto"/>
          </w:tcPr>
          <w:p w14:paraId="2A87B8DB" w14:textId="77777777" w:rsidR="002D5C65" w:rsidRPr="00CB4F87" w:rsidRDefault="002D5C65" w:rsidP="002D5C65">
            <w:pPr>
              <w:ind w:left="57"/>
              <w:jc w:val="center"/>
              <w:textAlignment w:val="baseline"/>
              <w:rPr>
                <w:rFonts w:ascii="Times New Roman" w:eastAsia="Times New Roman" w:hAnsi="Times New Roman" w:cs="Times New Roman"/>
                <w:color w:val="000000" w:themeColor="text1"/>
                <w:sz w:val="24"/>
                <w:szCs w:val="24"/>
                <w:lang w:eastAsia="uk-UA"/>
              </w:rPr>
            </w:pPr>
            <w:r w:rsidRPr="00CB4F87">
              <w:rPr>
                <w:rFonts w:ascii="Times New Roman" w:hAnsi="Times New Roman" w:cs="Times New Roman"/>
                <w:color w:val="000000" w:themeColor="text1"/>
                <w:sz w:val="24"/>
                <w:szCs w:val="24"/>
              </w:rPr>
              <w:t>300 млн. Євро</w:t>
            </w:r>
          </w:p>
        </w:tc>
      </w:tr>
      <w:tr w:rsidR="002D5C65" w:rsidRPr="00CB4F87" w14:paraId="5CB53FE0" w14:textId="77777777" w:rsidTr="002D5C65">
        <w:trPr>
          <w:trHeight w:val="12"/>
        </w:trPr>
        <w:tc>
          <w:tcPr>
            <w:tcW w:w="699" w:type="pct"/>
            <w:vMerge/>
            <w:shd w:val="clear" w:color="auto" w:fill="auto"/>
          </w:tcPr>
          <w:p w14:paraId="55520A64" w14:textId="77777777" w:rsidR="002D5C65" w:rsidRPr="00CB4F87" w:rsidRDefault="002D5C65" w:rsidP="002D5C65">
            <w:pPr>
              <w:pStyle w:val="a4"/>
              <w:ind w:left="0"/>
              <w:textAlignment w:val="baseline"/>
              <w:rPr>
                <w:rFonts w:ascii="Times New Roman" w:hAnsi="Times New Roman" w:cs="Times New Roman"/>
                <w:color w:val="000000" w:themeColor="text1"/>
                <w:sz w:val="24"/>
                <w:szCs w:val="24"/>
                <w:shd w:val="clear" w:color="auto" w:fill="FFFFFF"/>
              </w:rPr>
            </w:pPr>
          </w:p>
        </w:tc>
        <w:tc>
          <w:tcPr>
            <w:tcW w:w="712" w:type="pct"/>
            <w:shd w:val="clear" w:color="auto" w:fill="auto"/>
          </w:tcPr>
          <w:p w14:paraId="47657DB6" w14:textId="56766983" w:rsidR="002D5C65" w:rsidRPr="00CB4F87" w:rsidRDefault="002D5C65" w:rsidP="002D5C65">
            <w:pPr>
              <w:pStyle w:val="a4"/>
              <w:numPr>
                <w:ilvl w:val="0"/>
                <w:numId w:val="60"/>
              </w:numPr>
              <w:ind w:left="0" w:firstLine="32"/>
              <w:jc w:val="both"/>
              <w:textAlignment w:val="baseline"/>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реконструкція Льотної зони № 2 державного підприємства «Міжнародний аеропорт «Бориспіль»</w:t>
            </w:r>
          </w:p>
        </w:tc>
        <w:tc>
          <w:tcPr>
            <w:tcW w:w="1053" w:type="pct"/>
            <w:shd w:val="clear" w:color="auto" w:fill="auto"/>
          </w:tcPr>
          <w:p w14:paraId="0873B0C3" w14:textId="77777777" w:rsidR="002D5C65" w:rsidRPr="00CB4F87" w:rsidRDefault="002D5C65" w:rsidP="002D5C65">
            <w:pPr>
              <w:pStyle w:val="a4"/>
              <w:ind w:left="0"/>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10A1EE49" w14:textId="77777777" w:rsidR="002D5C65" w:rsidRPr="00CB4F87" w:rsidRDefault="002D5C65" w:rsidP="002D5C65">
            <w:pPr>
              <w:ind w:left="57"/>
              <w:jc w:val="center"/>
              <w:textAlignment w:val="baseline"/>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ДП «Міжнародний аеропорт «Бориспіль»</w:t>
            </w:r>
          </w:p>
          <w:p w14:paraId="1B9491BA" w14:textId="444412F5" w:rsidR="002D5C65" w:rsidRPr="00CB4F87" w:rsidRDefault="002D5C65" w:rsidP="002D5C65">
            <w:pPr>
              <w:ind w:left="57"/>
              <w:jc w:val="center"/>
              <w:textAlignment w:val="baseline"/>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(за згодою)</w:t>
            </w:r>
          </w:p>
        </w:tc>
        <w:tc>
          <w:tcPr>
            <w:tcW w:w="370" w:type="pct"/>
            <w:shd w:val="clear" w:color="auto" w:fill="auto"/>
          </w:tcPr>
          <w:p w14:paraId="2DA7418C" w14:textId="7C508A63" w:rsidR="002D5C65" w:rsidRPr="00CB4F87" w:rsidRDefault="002D5C65" w:rsidP="002D5C65">
            <w:pPr>
              <w:ind w:left="57"/>
              <w:jc w:val="center"/>
              <w:textAlignment w:val="baseline"/>
              <w:rPr>
                <w:rFonts w:ascii="Times New Roman" w:eastAsia="Times New Roman" w:hAnsi="Times New Roman" w:cs="Times New Roman"/>
                <w:color w:val="000000" w:themeColor="text1"/>
                <w:sz w:val="24"/>
                <w:szCs w:val="24"/>
                <w:lang w:eastAsia="uk-UA"/>
              </w:rPr>
            </w:pPr>
            <w:r w:rsidRPr="00CB4F87">
              <w:rPr>
                <w:rFonts w:ascii="Times New Roman" w:eastAsia="Times New Roman" w:hAnsi="Times New Roman" w:cs="Times New Roman"/>
                <w:color w:val="000000" w:themeColor="text1"/>
                <w:sz w:val="24"/>
                <w:szCs w:val="24"/>
                <w:lang w:eastAsia="uk-UA"/>
              </w:rPr>
              <w:t>2019</w:t>
            </w:r>
          </w:p>
        </w:tc>
        <w:tc>
          <w:tcPr>
            <w:tcW w:w="833" w:type="pct"/>
            <w:gridSpan w:val="2"/>
            <w:shd w:val="clear" w:color="auto" w:fill="auto"/>
          </w:tcPr>
          <w:p w14:paraId="048A5B73" w14:textId="771D5B0F" w:rsidR="002D5C65" w:rsidRPr="00CB4F87" w:rsidRDefault="002D5C65" w:rsidP="002D5C65">
            <w:pPr>
              <w:jc w:val="both"/>
              <w:textAlignment w:val="baseline"/>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 xml:space="preserve">початок реалізації проекту – розробка ТЕО </w:t>
            </w:r>
          </w:p>
        </w:tc>
        <w:tc>
          <w:tcPr>
            <w:tcW w:w="724" w:type="pct"/>
            <w:gridSpan w:val="2"/>
            <w:shd w:val="clear" w:color="auto" w:fill="auto"/>
          </w:tcPr>
          <w:p w14:paraId="02A29423" w14:textId="77777777" w:rsidR="002D5C65" w:rsidRPr="00CB4F87" w:rsidRDefault="002D5C65" w:rsidP="002D5C65">
            <w:pPr>
              <w:ind w:left="57"/>
              <w:jc w:val="center"/>
              <w:textAlignment w:val="baseline"/>
              <w:rPr>
                <w:rFonts w:ascii="Times New Roman" w:eastAsia="Times New Roman" w:hAnsi="Times New Roman" w:cs="Times New Roman"/>
                <w:color w:val="000000" w:themeColor="text1"/>
                <w:sz w:val="24"/>
                <w:szCs w:val="24"/>
                <w:lang w:eastAsia="uk-UA"/>
              </w:rPr>
            </w:pPr>
            <w:r w:rsidRPr="00CB4F87">
              <w:rPr>
                <w:rFonts w:ascii="Times New Roman" w:eastAsia="Times New Roman" w:hAnsi="Times New Roman" w:cs="Times New Roman"/>
                <w:color w:val="000000" w:themeColor="text1"/>
                <w:sz w:val="24"/>
                <w:szCs w:val="24"/>
                <w:lang w:eastAsia="uk-UA"/>
              </w:rPr>
              <w:t>Кредитні кошти, Власні кошти</w:t>
            </w:r>
          </w:p>
          <w:p w14:paraId="4AE2F81C" w14:textId="6759E09A" w:rsidR="002D5C65" w:rsidRPr="00CB4F87" w:rsidRDefault="002D5C65" w:rsidP="002D5C65">
            <w:pPr>
              <w:ind w:left="57"/>
              <w:jc w:val="center"/>
              <w:textAlignment w:val="baseline"/>
              <w:rPr>
                <w:rFonts w:ascii="Times New Roman" w:eastAsia="Times New Roman" w:hAnsi="Times New Roman" w:cs="Times New Roman"/>
                <w:color w:val="000000" w:themeColor="text1"/>
                <w:sz w:val="24"/>
                <w:szCs w:val="24"/>
                <w:lang w:eastAsia="uk-UA"/>
              </w:rPr>
            </w:pPr>
            <w:r w:rsidRPr="00CB4F87">
              <w:rPr>
                <w:rFonts w:ascii="Times New Roman" w:hAnsi="Times New Roman" w:cs="Times New Roman"/>
                <w:color w:val="000000" w:themeColor="text1"/>
                <w:sz w:val="24"/>
                <w:szCs w:val="24"/>
              </w:rPr>
              <w:t>ДП «Міжнародний аеропорт «Бориспіль»</w:t>
            </w:r>
          </w:p>
        </w:tc>
        <w:tc>
          <w:tcPr>
            <w:tcW w:w="610" w:type="pct"/>
            <w:shd w:val="clear" w:color="auto" w:fill="auto"/>
          </w:tcPr>
          <w:p w14:paraId="00551FE5" w14:textId="51A9D215" w:rsidR="002D5C65" w:rsidRPr="00CB4F87" w:rsidRDefault="002D5C65" w:rsidP="002D5C65">
            <w:pPr>
              <w:ind w:hanging="57"/>
              <w:jc w:val="both"/>
              <w:textAlignment w:val="baseline"/>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10000,0 млн. грн (350 млн доларів США) - (загальна вартість проекту)</w:t>
            </w:r>
          </w:p>
        </w:tc>
      </w:tr>
      <w:tr w:rsidR="002D5C65" w:rsidRPr="00CB4F87" w14:paraId="759B1C0B" w14:textId="77777777" w:rsidTr="002D5C65">
        <w:trPr>
          <w:trHeight w:val="12"/>
        </w:trPr>
        <w:tc>
          <w:tcPr>
            <w:tcW w:w="699" w:type="pct"/>
            <w:vMerge/>
            <w:shd w:val="clear" w:color="auto" w:fill="auto"/>
          </w:tcPr>
          <w:p w14:paraId="55731002" w14:textId="77777777" w:rsidR="002D5C65" w:rsidRPr="00CB4F87" w:rsidRDefault="002D5C65" w:rsidP="002D5C65">
            <w:pPr>
              <w:pStyle w:val="a4"/>
              <w:ind w:left="0"/>
              <w:textAlignment w:val="baseline"/>
              <w:rPr>
                <w:rFonts w:ascii="Times New Roman" w:hAnsi="Times New Roman" w:cs="Times New Roman"/>
                <w:color w:val="000000" w:themeColor="text1"/>
                <w:sz w:val="24"/>
                <w:szCs w:val="24"/>
                <w:shd w:val="clear" w:color="auto" w:fill="FFFFFF"/>
              </w:rPr>
            </w:pPr>
          </w:p>
        </w:tc>
        <w:tc>
          <w:tcPr>
            <w:tcW w:w="712" w:type="pct"/>
            <w:shd w:val="clear" w:color="auto" w:fill="auto"/>
          </w:tcPr>
          <w:p w14:paraId="3A39F49E" w14:textId="27ACC565" w:rsidR="002D5C65" w:rsidRPr="00CB4F87" w:rsidRDefault="002D5C65" w:rsidP="002D5C65">
            <w:pPr>
              <w:pStyle w:val="a4"/>
              <w:numPr>
                <w:ilvl w:val="0"/>
                <w:numId w:val="60"/>
              </w:numPr>
              <w:ind w:left="32" w:firstLine="0"/>
              <w:jc w:val="both"/>
              <w:textAlignment w:val="baseline"/>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 xml:space="preserve">реконструкція пасажирського терміналу </w:t>
            </w:r>
            <w:r w:rsidRPr="00CB4F87">
              <w:rPr>
                <w:rFonts w:ascii="Times New Roman" w:hAnsi="Times New Roman" w:cs="Times New Roman"/>
                <w:color w:val="000000" w:themeColor="text1"/>
                <w:sz w:val="24"/>
                <w:szCs w:val="24"/>
                <w:lang w:val="en-US"/>
              </w:rPr>
              <w:t>D</w:t>
            </w:r>
            <w:r w:rsidRPr="00CB4F87">
              <w:rPr>
                <w:rFonts w:ascii="Times New Roman" w:hAnsi="Times New Roman" w:cs="Times New Roman"/>
                <w:color w:val="000000" w:themeColor="text1"/>
                <w:sz w:val="24"/>
                <w:szCs w:val="24"/>
              </w:rPr>
              <w:t xml:space="preserve">  державного підприємства «Міжнародний аеропорт «Бориспіль»</w:t>
            </w:r>
          </w:p>
        </w:tc>
        <w:tc>
          <w:tcPr>
            <w:tcW w:w="1053" w:type="pct"/>
            <w:shd w:val="clear" w:color="auto" w:fill="auto"/>
          </w:tcPr>
          <w:p w14:paraId="158FCA8E" w14:textId="77777777" w:rsidR="002D5C65" w:rsidRPr="00CB4F87" w:rsidRDefault="002D5C65" w:rsidP="002D5C65">
            <w:pPr>
              <w:pStyle w:val="a4"/>
              <w:ind w:left="0"/>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68BA01E4" w14:textId="77777777" w:rsidR="002D5C65" w:rsidRPr="00CB4F87" w:rsidRDefault="002D5C65" w:rsidP="002D5C65">
            <w:pPr>
              <w:ind w:left="57"/>
              <w:jc w:val="center"/>
              <w:textAlignment w:val="baseline"/>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ДП «Міжнародний аеропорт «Бориспіль»</w:t>
            </w:r>
          </w:p>
          <w:p w14:paraId="5C6A2DB5" w14:textId="0159E1BC" w:rsidR="002D5C65" w:rsidRPr="00CB4F87" w:rsidRDefault="002D5C65" w:rsidP="002D5C65">
            <w:pPr>
              <w:ind w:left="57"/>
              <w:jc w:val="center"/>
              <w:textAlignment w:val="baseline"/>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(за згодою)</w:t>
            </w:r>
          </w:p>
        </w:tc>
        <w:tc>
          <w:tcPr>
            <w:tcW w:w="370" w:type="pct"/>
            <w:shd w:val="clear" w:color="auto" w:fill="auto"/>
          </w:tcPr>
          <w:p w14:paraId="70687090" w14:textId="59F41E4C" w:rsidR="002D5C65" w:rsidRPr="00CB4F87" w:rsidRDefault="002D5C65" w:rsidP="002D5C65">
            <w:pPr>
              <w:ind w:left="57"/>
              <w:jc w:val="center"/>
              <w:textAlignment w:val="baseline"/>
              <w:rPr>
                <w:rFonts w:ascii="Times New Roman" w:eastAsia="Times New Roman" w:hAnsi="Times New Roman" w:cs="Times New Roman"/>
                <w:color w:val="000000" w:themeColor="text1"/>
                <w:sz w:val="24"/>
                <w:szCs w:val="24"/>
                <w:lang w:eastAsia="uk-UA"/>
              </w:rPr>
            </w:pPr>
            <w:r w:rsidRPr="00CB4F87">
              <w:rPr>
                <w:rFonts w:ascii="Times New Roman" w:eastAsia="Times New Roman" w:hAnsi="Times New Roman" w:cs="Times New Roman"/>
                <w:color w:val="000000" w:themeColor="text1"/>
                <w:sz w:val="24"/>
                <w:szCs w:val="24"/>
                <w:lang w:eastAsia="uk-UA"/>
              </w:rPr>
              <w:t>2021</w:t>
            </w:r>
          </w:p>
        </w:tc>
        <w:tc>
          <w:tcPr>
            <w:tcW w:w="833" w:type="pct"/>
            <w:gridSpan w:val="2"/>
            <w:shd w:val="clear" w:color="auto" w:fill="auto"/>
          </w:tcPr>
          <w:p w14:paraId="71B32F28" w14:textId="3A9C4A41" w:rsidR="002D5C65" w:rsidRPr="00CB4F87" w:rsidRDefault="002D5C65" w:rsidP="002D5C65">
            <w:pPr>
              <w:jc w:val="both"/>
              <w:textAlignment w:val="baseline"/>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Реалізація першого етапу реконструкції терміналу</w:t>
            </w:r>
          </w:p>
        </w:tc>
        <w:tc>
          <w:tcPr>
            <w:tcW w:w="724" w:type="pct"/>
            <w:gridSpan w:val="2"/>
            <w:shd w:val="clear" w:color="auto" w:fill="auto"/>
          </w:tcPr>
          <w:p w14:paraId="2BC5311A" w14:textId="77777777" w:rsidR="002D5C65" w:rsidRPr="00CB4F87" w:rsidRDefault="002D5C65" w:rsidP="002D5C65">
            <w:pPr>
              <w:ind w:left="57"/>
              <w:jc w:val="center"/>
              <w:textAlignment w:val="baseline"/>
              <w:rPr>
                <w:rFonts w:ascii="Times New Roman" w:eastAsia="Times New Roman" w:hAnsi="Times New Roman" w:cs="Times New Roman"/>
                <w:color w:val="000000" w:themeColor="text1"/>
                <w:sz w:val="24"/>
                <w:szCs w:val="24"/>
                <w:lang w:eastAsia="uk-UA"/>
              </w:rPr>
            </w:pPr>
            <w:r w:rsidRPr="00CB4F87">
              <w:rPr>
                <w:rFonts w:ascii="Times New Roman" w:eastAsia="Times New Roman" w:hAnsi="Times New Roman" w:cs="Times New Roman"/>
                <w:color w:val="000000" w:themeColor="text1"/>
                <w:sz w:val="24"/>
                <w:szCs w:val="24"/>
                <w:lang w:eastAsia="uk-UA"/>
              </w:rPr>
              <w:t>Кредитні кошти, Власні кошти</w:t>
            </w:r>
          </w:p>
          <w:p w14:paraId="022512A3" w14:textId="084FF1DE" w:rsidR="002D5C65" w:rsidRPr="00CB4F87" w:rsidRDefault="002D5C65" w:rsidP="002D5C65">
            <w:pPr>
              <w:ind w:left="57"/>
              <w:jc w:val="center"/>
              <w:textAlignment w:val="baseline"/>
              <w:rPr>
                <w:rFonts w:ascii="Times New Roman" w:eastAsia="Times New Roman" w:hAnsi="Times New Roman" w:cs="Times New Roman"/>
                <w:color w:val="000000" w:themeColor="text1"/>
                <w:sz w:val="24"/>
                <w:szCs w:val="24"/>
                <w:lang w:eastAsia="uk-UA"/>
              </w:rPr>
            </w:pPr>
            <w:r w:rsidRPr="00CB4F87">
              <w:rPr>
                <w:rFonts w:ascii="Times New Roman" w:hAnsi="Times New Roman" w:cs="Times New Roman"/>
                <w:color w:val="000000" w:themeColor="text1"/>
                <w:sz w:val="24"/>
                <w:szCs w:val="24"/>
              </w:rPr>
              <w:t>державного підприємства «Міжнародний аеропорт «Бориспіль»</w:t>
            </w:r>
          </w:p>
        </w:tc>
        <w:tc>
          <w:tcPr>
            <w:tcW w:w="610" w:type="pct"/>
            <w:shd w:val="clear" w:color="auto" w:fill="auto"/>
          </w:tcPr>
          <w:p w14:paraId="6348A97D" w14:textId="29F436EA" w:rsidR="002D5C65" w:rsidRPr="00CB4F87" w:rsidRDefault="002D5C65" w:rsidP="002D5C65">
            <w:pPr>
              <w:ind w:left="-93"/>
              <w:jc w:val="both"/>
              <w:textAlignment w:val="baseline"/>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10000,0 млн. грн (350 млн доларів США) - (загальна вартість проекту)</w:t>
            </w:r>
          </w:p>
        </w:tc>
      </w:tr>
      <w:tr w:rsidR="002D5C65" w:rsidRPr="00CB4F87" w14:paraId="321C23BC" w14:textId="77777777" w:rsidTr="002D5C65">
        <w:trPr>
          <w:trHeight w:val="3387"/>
        </w:trPr>
        <w:tc>
          <w:tcPr>
            <w:tcW w:w="699" w:type="pct"/>
            <w:shd w:val="clear" w:color="auto" w:fill="auto"/>
          </w:tcPr>
          <w:p w14:paraId="21153662" w14:textId="73C22BCF"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дерегуляція економічної діяльності регіональних аеропортів з пасажиропотоком до 5 млн. пасажирів у частині справляння аеропортових зборів відповідно до законодавства ЄС</w:t>
            </w:r>
          </w:p>
        </w:tc>
        <w:tc>
          <w:tcPr>
            <w:tcW w:w="712" w:type="pct"/>
            <w:shd w:val="clear" w:color="auto" w:fill="auto"/>
          </w:tcPr>
          <w:p w14:paraId="45D421E5" w14:textId="169D25A6" w:rsidR="002D5C65" w:rsidRPr="00CB4F87" w:rsidRDefault="002D5C65" w:rsidP="002D5C65">
            <w:pPr>
              <w:pStyle w:val="a4"/>
              <w:numPr>
                <w:ilvl w:val="0"/>
                <w:numId w:val="61"/>
              </w:numPr>
              <w:ind w:left="0" w:firstLine="0"/>
              <w:jc w:val="both"/>
              <w:textAlignment w:val="baseline"/>
              <w:rPr>
                <w:rFonts w:ascii="Times New Roman" w:hAnsi="Times New Roman" w:cs="Times New Roman"/>
                <w:sz w:val="24"/>
                <w:szCs w:val="24"/>
              </w:rPr>
            </w:pPr>
            <w:r w:rsidRPr="00CB4F87">
              <w:rPr>
                <w:rFonts w:ascii="Times New Roman" w:hAnsi="Times New Roman" w:cs="Times New Roman"/>
                <w:sz w:val="24"/>
                <w:szCs w:val="24"/>
              </w:rPr>
              <w:t>розроблення  проекту нормативно-правового акта Кабінету Міністрів України щодо зміни повноважень органів виконавчої влади щодо регулювання цін (тарифів)</w:t>
            </w:r>
          </w:p>
        </w:tc>
        <w:tc>
          <w:tcPr>
            <w:tcW w:w="1053" w:type="pct"/>
            <w:shd w:val="clear" w:color="auto" w:fill="auto"/>
          </w:tcPr>
          <w:p w14:paraId="7625354A" w14:textId="5A1A5C50"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p w14:paraId="0C7A55B1" w14:textId="40545303"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Антимонопольний комітет</w:t>
            </w:r>
          </w:p>
        </w:tc>
        <w:tc>
          <w:tcPr>
            <w:tcW w:w="370" w:type="pct"/>
            <w:shd w:val="clear" w:color="auto" w:fill="auto"/>
          </w:tcPr>
          <w:p w14:paraId="4C3619E1" w14:textId="3EA6BDC3"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2021</w:t>
            </w:r>
          </w:p>
        </w:tc>
        <w:tc>
          <w:tcPr>
            <w:tcW w:w="833" w:type="pct"/>
            <w:gridSpan w:val="2"/>
            <w:shd w:val="clear" w:color="auto" w:fill="auto"/>
          </w:tcPr>
          <w:p w14:paraId="528B9784" w14:textId="612FAC88" w:rsidR="002D5C65" w:rsidRPr="00CB4F87" w:rsidRDefault="002D5C65" w:rsidP="002D5C65">
            <w:pPr>
              <w:ind w:left="-11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подання на розгляд Кабінету Міністрів України </w:t>
            </w:r>
            <w:r w:rsidRPr="00CB4F87">
              <w:rPr>
                <w:rFonts w:ascii="Times New Roman" w:hAnsi="Times New Roman" w:cs="Times New Roman"/>
                <w:sz w:val="24"/>
                <w:szCs w:val="24"/>
              </w:rPr>
              <w:t>проекту нормативно-правового акта щодо внесення відповідних змін до постанов Кабінету Міністрів України</w:t>
            </w:r>
          </w:p>
        </w:tc>
        <w:tc>
          <w:tcPr>
            <w:tcW w:w="724" w:type="pct"/>
            <w:gridSpan w:val="2"/>
            <w:shd w:val="clear" w:color="auto" w:fill="auto"/>
          </w:tcPr>
          <w:p w14:paraId="5040876E"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shd w:val="clear" w:color="auto" w:fill="auto"/>
          </w:tcPr>
          <w:p w14:paraId="5698770D"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357AB418" w14:textId="77777777" w:rsidTr="002D5C65">
        <w:trPr>
          <w:trHeight w:val="58"/>
        </w:trPr>
        <w:tc>
          <w:tcPr>
            <w:tcW w:w="699" w:type="pct"/>
            <w:vMerge w:val="restart"/>
            <w:shd w:val="clear" w:color="auto" w:fill="auto"/>
          </w:tcPr>
          <w:p w14:paraId="7F6498E5" w14:textId="78841082"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реконструкція злітно-посадкових смуг та комплексна модернізація обладнання в регіональних аеропортах для можливості експлуатації </w:t>
            </w:r>
            <w:proofErr w:type="spellStart"/>
            <w:r w:rsidRPr="00CB4F87">
              <w:rPr>
                <w:rFonts w:ascii="Times New Roman" w:hAnsi="Times New Roman" w:cs="Times New Roman"/>
                <w:sz w:val="24"/>
                <w:szCs w:val="24"/>
                <w:shd w:val="clear" w:color="auto" w:fill="FFFFFF"/>
              </w:rPr>
              <w:t>середньомагістральних</w:t>
            </w:r>
            <w:proofErr w:type="spellEnd"/>
            <w:r w:rsidRPr="00CB4F87">
              <w:rPr>
                <w:rFonts w:ascii="Times New Roman" w:hAnsi="Times New Roman" w:cs="Times New Roman"/>
                <w:sz w:val="24"/>
                <w:szCs w:val="24"/>
                <w:shd w:val="clear" w:color="auto" w:fill="FFFFFF"/>
              </w:rPr>
              <w:t xml:space="preserve"> літаків, а за </w:t>
            </w:r>
            <w:r w:rsidRPr="00CB4F87">
              <w:rPr>
                <w:rFonts w:ascii="Times New Roman" w:hAnsi="Times New Roman" w:cs="Times New Roman"/>
                <w:sz w:val="24"/>
                <w:szCs w:val="24"/>
                <w:shd w:val="clear" w:color="auto" w:fill="FFFFFF"/>
              </w:rPr>
              <w:lastRenderedPageBreak/>
              <w:t xml:space="preserve">доцільності і </w:t>
            </w:r>
            <w:proofErr w:type="spellStart"/>
            <w:r w:rsidRPr="00CB4F87">
              <w:rPr>
                <w:rFonts w:ascii="Times New Roman" w:hAnsi="Times New Roman" w:cs="Times New Roman"/>
                <w:sz w:val="24"/>
                <w:szCs w:val="24"/>
                <w:shd w:val="clear" w:color="auto" w:fill="FFFFFF"/>
              </w:rPr>
              <w:t>широкофюзеляжних</w:t>
            </w:r>
            <w:proofErr w:type="spellEnd"/>
            <w:r w:rsidRPr="00CB4F87">
              <w:rPr>
                <w:rFonts w:ascii="Times New Roman" w:hAnsi="Times New Roman" w:cs="Times New Roman"/>
                <w:sz w:val="24"/>
                <w:szCs w:val="24"/>
                <w:shd w:val="clear" w:color="auto" w:fill="FFFFFF"/>
              </w:rPr>
              <w:t xml:space="preserve"> літаків відповідно до законодавства ЄС</w:t>
            </w:r>
          </w:p>
        </w:tc>
        <w:tc>
          <w:tcPr>
            <w:tcW w:w="712" w:type="pct"/>
            <w:shd w:val="clear" w:color="auto" w:fill="auto"/>
          </w:tcPr>
          <w:p w14:paraId="514A7C21" w14:textId="0DCEDE1D" w:rsidR="002D5C65" w:rsidRPr="00CB4F87" w:rsidRDefault="002D5C65" w:rsidP="002D5C65">
            <w:pPr>
              <w:pStyle w:val="a4"/>
              <w:numPr>
                <w:ilvl w:val="0"/>
                <w:numId w:val="62"/>
              </w:numPr>
              <w:ind w:left="0" w:firstLine="32"/>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lastRenderedPageBreak/>
              <w:t>проведення аналізу стану відповідності інфраструктури регіональних аеропортів до вимог ЄС, розробка державної програми розвитку та модернізації аеропортів</w:t>
            </w:r>
          </w:p>
        </w:tc>
        <w:tc>
          <w:tcPr>
            <w:tcW w:w="1053" w:type="pct"/>
            <w:shd w:val="clear" w:color="auto" w:fill="auto"/>
          </w:tcPr>
          <w:p w14:paraId="6E231919" w14:textId="7E016DC8"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p w14:paraId="60DC66FE" w14:textId="3C45DD03" w:rsidR="002D5C65" w:rsidRPr="00CB4F87" w:rsidRDefault="002D5C65" w:rsidP="002D5C65">
            <w:pPr>
              <w:ind w:left="57"/>
              <w:jc w:val="center"/>
              <w:textAlignment w:val="baseline"/>
              <w:rPr>
                <w:rFonts w:ascii="Times New Roman" w:eastAsia="Times New Roman" w:hAnsi="Times New Roman" w:cs="Times New Roman"/>
                <w:color w:val="000000" w:themeColor="text1"/>
                <w:sz w:val="24"/>
                <w:szCs w:val="24"/>
                <w:lang w:eastAsia="uk-UA"/>
              </w:rPr>
            </w:pPr>
            <w:r w:rsidRPr="00CB4F87">
              <w:rPr>
                <w:rFonts w:ascii="Times New Roman" w:eastAsia="Times New Roman" w:hAnsi="Times New Roman" w:cs="Times New Roman"/>
                <w:color w:val="000000" w:themeColor="text1"/>
                <w:sz w:val="24"/>
                <w:szCs w:val="24"/>
                <w:lang w:eastAsia="uk-UA"/>
              </w:rPr>
              <w:t>Укрінфрапроект</w:t>
            </w:r>
          </w:p>
          <w:p w14:paraId="6D7B8744"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Державіаслужба</w:t>
            </w:r>
          </w:p>
          <w:p w14:paraId="37013277" w14:textId="17DD8DBE"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Облдержадміністрації</w:t>
            </w:r>
          </w:p>
        </w:tc>
        <w:tc>
          <w:tcPr>
            <w:tcW w:w="370" w:type="pct"/>
            <w:shd w:val="clear" w:color="auto" w:fill="auto"/>
          </w:tcPr>
          <w:p w14:paraId="43F9D553"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2020</w:t>
            </w:r>
          </w:p>
        </w:tc>
        <w:tc>
          <w:tcPr>
            <w:tcW w:w="833" w:type="pct"/>
            <w:gridSpan w:val="2"/>
            <w:shd w:val="clear" w:color="auto" w:fill="auto"/>
          </w:tcPr>
          <w:p w14:paraId="62799FAD" w14:textId="37D65261"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визначено пріоритетні проекти розвитку регіональних аеропортів та необхідні розміри інвестицій </w:t>
            </w:r>
          </w:p>
        </w:tc>
        <w:tc>
          <w:tcPr>
            <w:tcW w:w="724" w:type="pct"/>
            <w:gridSpan w:val="2"/>
            <w:shd w:val="clear" w:color="auto" w:fill="auto"/>
          </w:tcPr>
          <w:p w14:paraId="6EEF9779"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610" w:type="pct"/>
            <w:shd w:val="clear" w:color="auto" w:fill="auto"/>
          </w:tcPr>
          <w:p w14:paraId="7892DECF"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6C761A52" w14:textId="77777777" w:rsidTr="002D5C65">
        <w:trPr>
          <w:trHeight w:val="58"/>
        </w:trPr>
        <w:tc>
          <w:tcPr>
            <w:tcW w:w="699" w:type="pct"/>
            <w:vMerge/>
            <w:shd w:val="clear" w:color="auto" w:fill="auto"/>
          </w:tcPr>
          <w:p w14:paraId="3F5BD12A" w14:textId="77777777"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407406EF" w14:textId="28FF9FC0" w:rsidR="002D5C65" w:rsidRPr="00CB4F87" w:rsidRDefault="002D5C65" w:rsidP="002D5C65">
            <w:pPr>
              <w:pStyle w:val="a4"/>
              <w:numPr>
                <w:ilvl w:val="0"/>
                <w:numId w:val="62"/>
              </w:numPr>
              <w:ind w:left="32" w:hanging="32"/>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реалізація державної програми реконструкції та модернізації регіональних аеропортів</w:t>
            </w:r>
          </w:p>
        </w:tc>
        <w:tc>
          <w:tcPr>
            <w:tcW w:w="1053" w:type="pct"/>
            <w:shd w:val="clear" w:color="auto" w:fill="auto"/>
          </w:tcPr>
          <w:p w14:paraId="3E3ACE06" w14:textId="00EAF74F"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70FE95CB"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Державіаслужба</w:t>
            </w:r>
          </w:p>
          <w:p w14:paraId="5A10324C" w14:textId="29935DB5"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Облдержадміністрації</w:t>
            </w:r>
          </w:p>
          <w:p w14:paraId="3E61CA34" w14:textId="3D7F5C99"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Районні державні адміністрації Укрінфрапроект</w:t>
            </w:r>
          </w:p>
        </w:tc>
        <w:tc>
          <w:tcPr>
            <w:tcW w:w="370" w:type="pct"/>
            <w:shd w:val="clear" w:color="auto" w:fill="auto"/>
          </w:tcPr>
          <w:p w14:paraId="48970109"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2021</w:t>
            </w:r>
          </w:p>
        </w:tc>
        <w:tc>
          <w:tcPr>
            <w:tcW w:w="833" w:type="pct"/>
            <w:gridSpan w:val="2"/>
            <w:shd w:val="clear" w:color="auto" w:fill="auto"/>
          </w:tcPr>
          <w:p w14:paraId="640F8F6F" w14:textId="26C6D4BA" w:rsidR="002D5C65" w:rsidRPr="00CB4F87" w:rsidRDefault="002D5C65" w:rsidP="002D5C65">
            <w:pPr>
              <w:ind w:left="-11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інфраструктура пріоритетних регіональних аеропортів (орієнтовно 6-7 аеропортів) відповідає міжнародним вимогам і забезпечує прийняття визначених у програмі типів повітряних суден</w:t>
            </w:r>
          </w:p>
        </w:tc>
        <w:tc>
          <w:tcPr>
            <w:tcW w:w="724" w:type="pct"/>
            <w:gridSpan w:val="2"/>
            <w:shd w:val="clear" w:color="auto" w:fill="auto"/>
          </w:tcPr>
          <w:p w14:paraId="43FE7502"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610" w:type="pct"/>
            <w:shd w:val="clear" w:color="auto" w:fill="auto"/>
          </w:tcPr>
          <w:p w14:paraId="13DBA5D8"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11173479" w14:textId="77777777" w:rsidTr="002D5C65">
        <w:trPr>
          <w:trHeight w:val="58"/>
        </w:trPr>
        <w:tc>
          <w:tcPr>
            <w:tcW w:w="699" w:type="pct"/>
            <w:vMerge/>
            <w:shd w:val="clear" w:color="auto" w:fill="auto"/>
          </w:tcPr>
          <w:p w14:paraId="09DCA73D" w14:textId="77777777"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710894EA" w14:textId="17CB9E85" w:rsidR="002D5C65" w:rsidRPr="00CB4F87" w:rsidRDefault="002D5C65" w:rsidP="002D5C65">
            <w:pPr>
              <w:pStyle w:val="a4"/>
              <w:numPr>
                <w:ilvl w:val="0"/>
                <w:numId w:val="62"/>
              </w:numPr>
              <w:ind w:left="32" w:firstLine="0"/>
              <w:jc w:val="both"/>
              <w:rPr>
                <w:rFonts w:ascii="Times New Roman" w:hAnsi="Times New Roman"/>
                <w:sz w:val="24"/>
                <w:szCs w:val="24"/>
              </w:rPr>
            </w:pPr>
            <w:r w:rsidRPr="00CB4F87">
              <w:rPr>
                <w:rFonts w:ascii="Times New Roman" w:hAnsi="Times New Roman"/>
                <w:sz w:val="24"/>
                <w:szCs w:val="24"/>
              </w:rPr>
              <w:t>будівництво пасажирського терміналу та обслуговуючих споруд комунального підприємства «Міжнародний аеропорт Запоріжжя» Запорізької міської ради»</w:t>
            </w:r>
          </w:p>
        </w:tc>
        <w:tc>
          <w:tcPr>
            <w:tcW w:w="1053" w:type="pct"/>
            <w:shd w:val="clear" w:color="auto" w:fill="auto"/>
          </w:tcPr>
          <w:p w14:paraId="640853D8" w14:textId="77777777" w:rsidR="002D5C65" w:rsidRPr="00CB4F87" w:rsidRDefault="002D5C65" w:rsidP="002D5C65">
            <w:pPr>
              <w:jc w:val="center"/>
              <w:textAlignment w:val="baseline"/>
              <w:rPr>
                <w:rFonts w:ascii="Times New Roman" w:hAnsi="Times New Roman"/>
                <w:sz w:val="24"/>
                <w:szCs w:val="24"/>
              </w:rPr>
            </w:pPr>
            <w:r w:rsidRPr="00CB4F87">
              <w:rPr>
                <w:rFonts w:ascii="Times New Roman" w:hAnsi="Times New Roman"/>
                <w:sz w:val="24"/>
                <w:szCs w:val="24"/>
              </w:rPr>
              <w:t>Укрінфрапроект</w:t>
            </w:r>
          </w:p>
          <w:p w14:paraId="69BF7E52" w14:textId="77777777" w:rsidR="002D5C65" w:rsidRPr="00CB4F87" w:rsidRDefault="002D5C65" w:rsidP="002D5C65">
            <w:pPr>
              <w:jc w:val="center"/>
              <w:textAlignment w:val="baseline"/>
              <w:rPr>
                <w:rFonts w:ascii="Times New Roman" w:hAnsi="Times New Roman"/>
                <w:sz w:val="24"/>
                <w:szCs w:val="24"/>
              </w:rPr>
            </w:pPr>
            <w:r w:rsidRPr="00CB4F87">
              <w:rPr>
                <w:rFonts w:ascii="Times New Roman" w:hAnsi="Times New Roman"/>
                <w:sz w:val="24"/>
                <w:szCs w:val="24"/>
              </w:rPr>
              <w:t>Мінінфраструктури</w:t>
            </w:r>
          </w:p>
          <w:p w14:paraId="2FCE1777" w14:textId="1E8BD5F5" w:rsidR="002D5C65" w:rsidRPr="00CB4F87" w:rsidRDefault="002D5C65" w:rsidP="002D5C65">
            <w:pPr>
              <w:jc w:val="center"/>
              <w:textAlignment w:val="baseline"/>
              <w:rPr>
                <w:rFonts w:ascii="Times New Roman" w:hAnsi="Times New Roman"/>
                <w:sz w:val="24"/>
                <w:szCs w:val="24"/>
              </w:rPr>
            </w:pPr>
            <w:r w:rsidRPr="00CB4F87">
              <w:rPr>
                <w:rFonts w:ascii="Times New Roman" w:hAnsi="Times New Roman"/>
                <w:sz w:val="24"/>
                <w:szCs w:val="24"/>
              </w:rPr>
              <w:t xml:space="preserve">Запорізька облдержадміністрація </w:t>
            </w:r>
          </w:p>
          <w:p w14:paraId="759BE960" w14:textId="7C0EB20E" w:rsidR="002D5C65" w:rsidRPr="00CB4F87" w:rsidRDefault="002D5C65" w:rsidP="002D5C65">
            <w:pPr>
              <w:jc w:val="center"/>
              <w:textAlignment w:val="baseline"/>
              <w:rPr>
                <w:rFonts w:ascii="Times New Roman" w:hAnsi="Times New Roman"/>
                <w:sz w:val="24"/>
                <w:szCs w:val="24"/>
              </w:rPr>
            </w:pPr>
            <w:r w:rsidRPr="00CB4F87">
              <w:rPr>
                <w:rFonts w:ascii="Times New Roman" w:hAnsi="Times New Roman"/>
                <w:sz w:val="24"/>
                <w:szCs w:val="24"/>
              </w:rPr>
              <w:t>Виконком Запорізької міської ради (за згодою)</w:t>
            </w:r>
          </w:p>
          <w:p w14:paraId="78254819" w14:textId="77777777" w:rsidR="002D5C65" w:rsidRPr="00CB4F87" w:rsidRDefault="002D5C65" w:rsidP="002D5C65">
            <w:pPr>
              <w:jc w:val="center"/>
              <w:textAlignment w:val="baseline"/>
              <w:rPr>
                <w:rFonts w:ascii="Times New Roman" w:hAnsi="Times New Roman"/>
                <w:sz w:val="24"/>
                <w:szCs w:val="24"/>
              </w:rPr>
            </w:pPr>
            <w:r w:rsidRPr="00CB4F87">
              <w:rPr>
                <w:rFonts w:ascii="Times New Roman" w:hAnsi="Times New Roman"/>
                <w:sz w:val="24"/>
                <w:szCs w:val="24"/>
              </w:rPr>
              <w:t>КП «Міжнародний аеропорт Запоріжжя» Запорізької міської ради»</w:t>
            </w:r>
          </w:p>
          <w:p w14:paraId="5D8508A4" w14:textId="77777777" w:rsidR="002D5C65" w:rsidRPr="00CB4F87" w:rsidRDefault="002D5C65" w:rsidP="002D5C65">
            <w:pPr>
              <w:jc w:val="center"/>
              <w:textAlignment w:val="baseline"/>
              <w:rPr>
                <w:rFonts w:ascii="Times New Roman" w:hAnsi="Times New Roman"/>
                <w:sz w:val="24"/>
                <w:szCs w:val="24"/>
              </w:rPr>
            </w:pPr>
            <w:r w:rsidRPr="00CB4F87">
              <w:rPr>
                <w:rFonts w:ascii="Times New Roman" w:hAnsi="Times New Roman"/>
                <w:sz w:val="24"/>
                <w:szCs w:val="24"/>
              </w:rPr>
              <w:t>(за згодою)</w:t>
            </w:r>
          </w:p>
          <w:p w14:paraId="7145D954" w14:textId="499F3E29" w:rsidR="002D5C65" w:rsidRPr="00CB4F87" w:rsidRDefault="002D5C65" w:rsidP="002D5C65">
            <w:pPr>
              <w:jc w:val="center"/>
              <w:textAlignment w:val="baseline"/>
              <w:rPr>
                <w:rFonts w:ascii="Times New Roman" w:hAnsi="Times New Roman" w:cs="Times New Roman"/>
                <w:sz w:val="24"/>
                <w:szCs w:val="24"/>
                <w:shd w:val="clear" w:color="auto" w:fill="FFFFFF"/>
              </w:rPr>
            </w:pPr>
          </w:p>
        </w:tc>
        <w:tc>
          <w:tcPr>
            <w:tcW w:w="370" w:type="pct"/>
            <w:shd w:val="clear" w:color="auto" w:fill="auto"/>
          </w:tcPr>
          <w:p w14:paraId="1FAF6354"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2021</w:t>
            </w:r>
          </w:p>
        </w:tc>
        <w:tc>
          <w:tcPr>
            <w:tcW w:w="833" w:type="pct"/>
            <w:gridSpan w:val="2"/>
            <w:shd w:val="clear" w:color="auto" w:fill="auto"/>
          </w:tcPr>
          <w:p w14:paraId="26825214" w14:textId="75307075" w:rsidR="002D5C65" w:rsidRPr="00CB4F87" w:rsidRDefault="002D5C65" w:rsidP="002D5C65">
            <w:pPr>
              <w:jc w:val="both"/>
              <w:textAlignment w:val="baseline"/>
              <w:rPr>
                <w:rFonts w:ascii="Times New Roman" w:hAnsi="Times New Roman"/>
                <w:sz w:val="24"/>
                <w:szCs w:val="24"/>
              </w:rPr>
            </w:pPr>
            <w:r w:rsidRPr="00CB4F87">
              <w:rPr>
                <w:rFonts w:ascii="Times New Roman" w:hAnsi="Times New Roman"/>
                <w:sz w:val="24"/>
                <w:szCs w:val="24"/>
              </w:rPr>
              <w:t xml:space="preserve">модернізовано інфраструктуру КП «Міжнародний аеропорт Запоріжжя» Запорізької міської ради»: побудовано пасажирський термінал з обслуговуючими спорудами; нову штучну злітно посадкову смугу. Можливість </w:t>
            </w:r>
          </w:p>
          <w:p w14:paraId="70938475" w14:textId="293FDD21"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sz w:val="24"/>
                <w:szCs w:val="24"/>
              </w:rPr>
              <w:t xml:space="preserve">розміщення повітряних суден (ПС)  типу </w:t>
            </w:r>
            <w:proofErr w:type="spellStart"/>
            <w:r w:rsidRPr="00CB4F87">
              <w:rPr>
                <w:rFonts w:ascii="Times New Roman" w:hAnsi="Times New Roman"/>
                <w:sz w:val="24"/>
                <w:szCs w:val="24"/>
              </w:rPr>
              <w:t>Boeing</w:t>
            </w:r>
            <w:proofErr w:type="spellEnd"/>
            <w:r w:rsidRPr="00CB4F87">
              <w:rPr>
                <w:rFonts w:ascii="Times New Roman" w:hAnsi="Times New Roman"/>
                <w:sz w:val="24"/>
                <w:szCs w:val="24"/>
              </w:rPr>
              <w:t xml:space="preserve"> - 747</w:t>
            </w:r>
          </w:p>
        </w:tc>
        <w:tc>
          <w:tcPr>
            <w:tcW w:w="724" w:type="pct"/>
            <w:gridSpan w:val="2"/>
            <w:shd w:val="clear" w:color="auto" w:fill="auto"/>
          </w:tcPr>
          <w:p w14:paraId="2E6E9EBE" w14:textId="77777777" w:rsidR="002D5C65" w:rsidRPr="00CB4F87" w:rsidRDefault="002D5C65" w:rsidP="002D5C65">
            <w:pPr>
              <w:ind w:left="57"/>
              <w:jc w:val="center"/>
              <w:textAlignment w:val="baseline"/>
              <w:rPr>
                <w:rFonts w:ascii="Times New Roman" w:hAnsi="Times New Roman"/>
                <w:sz w:val="24"/>
                <w:szCs w:val="24"/>
              </w:rPr>
            </w:pPr>
            <w:r w:rsidRPr="00CB4F87">
              <w:rPr>
                <w:rFonts w:ascii="Times New Roman" w:hAnsi="Times New Roman"/>
                <w:sz w:val="24"/>
                <w:szCs w:val="24"/>
              </w:rPr>
              <w:t>інвестиційні кошти, державний бюджет</w:t>
            </w:r>
          </w:p>
          <w:p w14:paraId="664D695F" w14:textId="7812359C"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sz w:val="24"/>
                <w:szCs w:val="24"/>
              </w:rPr>
              <w:t>власні кошти КП «Міжнародний аеропорт Запоріжжя»</w:t>
            </w:r>
          </w:p>
        </w:tc>
        <w:tc>
          <w:tcPr>
            <w:tcW w:w="610" w:type="pct"/>
            <w:shd w:val="clear" w:color="auto" w:fill="auto"/>
          </w:tcPr>
          <w:p w14:paraId="42D05EDE" w14:textId="104588F0"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6615,0 млн грн (загальна вартість проекту)</w:t>
            </w:r>
          </w:p>
          <w:p w14:paraId="4ED44011"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p w14:paraId="3FAAA8B6" w14:textId="77777777" w:rsidR="002D5C65" w:rsidRPr="00CB4F87" w:rsidRDefault="002D5C65" w:rsidP="002D5C65">
            <w:pPr>
              <w:jc w:val="center"/>
              <w:rPr>
                <w:rFonts w:ascii="Times New Roman" w:eastAsia="Times New Roman" w:hAnsi="Times New Roman" w:cs="Times New Roman"/>
                <w:sz w:val="24"/>
                <w:szCs w:val="24"/>
                <w:lang w:eastAsia="uk-UA"/>
              </w:rPr>
            </w:pPr>
          </w:p>
        </w:tc>
      </w:tr>
      <w:tr w:rsidR="002D5C65" w:rsidRPr="00CB4F87" w14:paraId="0F0DF670" w14:textId="77777777" w:rsidTr="002D5C65">
        <w:trPr>
          <w:trHeight w:val="58"/>
        </w:trPr>
        <w:tc>
          <w:tcPr>
            <w:tcW w:w="699" w:type="pct"/>
            <w:vMerge/>
            <w:shd w:val="clear" w:color="auto" w:fill="auto"/>
          </w:tcPr>
          <w:p w14:paraId="4244BE14" w14:textId="77777777"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623CE0FA" w14:textId="3A1F7956" w:rsidR="002D5C65" w:rsidRPr="00CB4F87" w:rsidRDefault="002D5C65" w:rsidP="002D5C65">
            <w:pPr>
              <w:pStyle w:val="a4"/>
              <w:numPr>
                <w:ilvl w:val="0"/>
                <w:numId w:val="62"/>
              </w:numPr>
              <w:ind w:left="32" w:firstLine="0"/>
              <w:jc w:val="both"/>
              <w:rPr>
                <w:rFonts w:ascii="Times New Roman" w:hAnsi="Times New Roman"/>
                <w:sz w:val="24"/>
                <w:szCs w:val="24"/>
              </w:rPr>
            </w:pPr>
            <w:r w:rsidRPr="00CB4F87">
              <w:rPr>
                <w:rFonts w:ascii="Times New Roman" w:hAnsi="Times New Roman"/>
                <w:sz w:val="24"/>
                <w:szCs w:val="24"/>
              </w:rPr>
              <w:t>реконструкція аеродрому КП «Аеропорт Вінниця»</w:t>
            </w:r>
          </w:p>
          <w:p w14:paraId="548FBD3F" w14:textId="77777777" w:rsidR="002D5C65" w:rsidRPr="00CB4F87" w:rsidRDefault="002D5C65" w:rsidP="002D5C65">
            <w:pPr>
              <w:ind w:left="32"/>
              <w:jc w:val="both"/>
              <w:rPr>
                <w:rFonts w:ascii="Times New Roman" w:hAnsi="Times New Roman"/>
                <w:sz w:val="24"/>
                <w:szCs w:val="24"/>
              </w:rPr>
            </w:pPr>
            <w:r w:rsidRPr="00CB4F87">
              <w:rPr>
                <w:rFonts w:ascii="Times New Roman" w:hAnsi="Times New Roman"/>
                <w:sz w:val="24"/>
                <w:szCs w:val="24"/>
              </w:rPr>
              <w:t xml:space="preserve">Вінницька область </w:t>
            </w:r>
          </w:p>
        </w:tc>
        <w:tc>
          <w:tcPr>
            <w:tcW w:w="1053" w:type="pct"/>
            <w:shd w:val="clear" w:color="auto" w:fill="auto"/>
          </w:tcPr>
          <w:p w14:paraId="0E42F726" w14:textId="77777777" w:rsidR="002D5C65" w:rsidRPr="00CB4F87" w:rsidRDefault="002D5C65" w:rsidP="002D5C65">
            <w:pPr>
              <w:pStyle w:val="a4"/>
              <w:ind w:left="0"/>
              <w:jc w:val="center"/>
              <w:rPr>
                <w:rFonts w:ascii="Times New Roman" w:hAnsi="Times New Roman"/>
                <w:sz w:val="24"/>
                <w:szCs w:val="24"/>
              </w:rPr>
            </w:pPr>
            <w:r w:rsidRPr="00CB4F87">
              <w:rPr>
                <w:rFonts w:ascii="Times New Roman" w:hAnsi="Times New Roman"/>
                <w:sz w:val="24"/>
                <w:szCs w:val="24"/>
              </w:rPr>
              <w:t xml:space="preserve">Укрінфрапроект </w:t>
            </w:r>
          </w:p>
          <w:p w14:paraId="0F53921B" w14:textId="77777777" w:rsidR="002D5C65" w:rsidRPr="00CB4F87" w:rsidRDefault="002D5C65" w:rsidP="002D5C65">
            <w:pPr>
              <w:jc w:val="center"/>
              <w:textAlignment w:val="baseline"/>
              <w:rPr>
                <w:rFonts w:ascii="Times New Roman" w:hAnsi="Times New Roman"/>
                <w:sz w:val="24"/>
                <w:szCs w:val="24"/>
              </w:rPr>
            </w:pPr>
            <w:r w:rsidRPr="00CB4F87">
              <w:rPr>
                <w:rFonts w:ascii="Times New Roman" w:hAnsi="Times New Roman"/>
                <w:sz w:val="24"/>
                <w:szCs w:val="24"/>
              </w:rPr>
              <w:t>Мінінфраструктури</w:t>
            </w:r>
          </w:p>
          <w:p w14:paraId="3A347068" w14:textId="77777777" w:rsidR="002D5C65" w:rsidRPr="00CB4F87" w:rsidRDefault="002D5C65" w:rsidP="002D5C65">
            <w:pPr>
              <w:pStyle w:val="a4"/>
              <w:ind w:left="0"/>
              <w:jc w:val="center"/>
              <w:rPr>
                <w:rFonts w:ascii="Times New Roman" w:hAnsi="Times New Roman"/>
                <w:sz w:val="24"/>
                <w:szCs w:val="24"/>
              </w:rPr>
            </w:pPr>
            <w:r w:rsidRPr="00CB4F87">
              <w:rPr>
                <w:rFonts w:ascii="Times New Roman" w:hAnsi="Times New Roman"/>
                <w:sz w:val="24"/>
                <w:szCs w:val="24"/>
              </w:rPr>
              <w:t xml:space="preserve">Запорізька </w:t>
            </w:r>
          </w:p>
          <w:p w14:paraId="654DF6DE" w14:textId="03418357" w:rsidR="002D5C65" w:rsidRPr="00CB4F87" w:rsidRDefault="002D5C65" w:rsidP="002D5C65">
            <w:pPr>
              <w:pStyle w:val="a4"/>
              <w:ind w:left="0"/>
              <w:jc w:val="center"/>
              <w:rPr>
                <w:rFonts w:ascii="Times New Roman" w:hAnsi="Times New Roman"/>
                <w:sz w:val="24"/>
                <w:szCs w:val="24"/>
              </w:rPr>
            </w:pPr>
            <w:r w:rsidRPr="00CB4F87">
              <w:rPr>
                <w:rFonts w:ascii="Times New Roman" w:hAnsi="Times New Roman"/>
                <w:sz w:val="24"/>
                <w:szCs w:val="24"/>
              </w:rPr>
              <w:t>Виконком Вінницької міської ради</w:t>
            </w:r>
          </w:p>
          <w:p w14:paraId="295BFF57" w14:textId="3057189F" w:rsidR="002D5C65" w:rsidRPr="00CB4F87" w:rsidRDefault="002D5C65" w:rsidP="002D5C65">
            <w:pPr>
              <w:pStyle w:val="a4"/>
              <w:ind w:left="0"/>
              <w:jc w:val="center"/>
              <w:rPr>
                <w:rFonts w:ascii="Times New Roman" w:hAnsi="Times New Roman"/>
                <w:sz w:val="24"/>
                <w:szCs w:val="24"/>
              </w:rPr>
            </w:pPr>
            <w:r w:rsidRPr="00CB4F87">
              <w:rPr>
                <w:rFonts w:ascii="Times New Roman" w:hAnsi="Times New Roman"/>
                <w:sz w:val="24"/>
                <w:szCs w:val="24"/>
              </w:rPr>
              <w:t>КП «Аеропорт Вінниця»</w:t>
            </w:r>
          </w:p>
          <w:p w14:paraId="555EA846" w14:textId="77777777" w:rsidR="002D5C65" w:rsidRPr="00CB4F87" w:rsidRDefault="002D5C65" w:rsidP="002D5C65">
            <w:pPr>
              <w:jc w:val="center"/>
              <w:textAlignment w:val="baseline"/>
              <w:rPr>
                <w:rFonts w:ascii="Times New Roman" w:hAnsi="Times New Roman"/>
                <w:sz w:val="24"/>
                <w:szCs w:val="24"/>
              </w:rPr>
            </w:pPr>
            <w:r w:rsidRPr="00CB4F87">
              <w:rPr>
                <w:rFonts w:ascii="Times New Roman" w:hAnsi="Times New Roman"/>
                <w:sz w:val="24"/>
                <w:szCs w:val="24"/>
              </w:rPr>
              <w:t>(за згодою)</w:t>
            </w:r>
          </w:p>
          <w:p w14:paraId="495F8432" w14:textId="755BE039" w:rsidR="002D5C65" w:rsidRPr="00CB4F87" w:rsidRDefault="002D5C65" w:rsidP="002D5C65">
            <w:pPr>
              <w:jc w:val="center"/>
              <w:textAlignment w:val="baseline"/>
              <w:rPr>
                <w:rFonts w:ascii="Times New Roman" w:hAnsi="Times New Roman"/>
                <w:sz w:val="24"/>
                <w:szCs w:val="24"/>
              </w:rPr>
            </w:pPr>
          </w:p>
        </w:tc>
        <w:tc>
          <w:tcPr>
            <w:tcW w:w="370" w:type="pct"/>
            <w:shd w:val="clear" w:color="auto" w:fill="auto"/>
          </w:tcPr>
          <w:p w14:paraId="705F58F7"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2020</w:t>
            </w:r>
          </w:p>
        </w:tc>
        <w:tc>
          <w:tcPr>
            <w:tcW w:w="833" w:type="pct"/>
            <w:gridSpan w:val="2"/>
            <w:shd w:val="clear" w:color="auto" w:fill="auto"/>
          </w:tcPr>
          <w:p w14:paraId="14E4DDAA" w14:textId="1ED85CCC"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 xml:space="preserve">проведено реконструкцію аеродрому: побудовано перон; аварійно-рятувальну станцію; придбано та встановлено радіотехнічне та </w:t>
            </w:r>
            <w:r w:rsidRPr="00CB4F87">
              <w:rPr>
                <w:rFonts w:ascii="Times New Roman" w:hAnsi="Times New Roman"/>
                <w:sz w:val="24"/>
                <w:szCs w:val="24"/>
              </w:rPr>
              <w:lastRenderedPageBreak/>
              <w:t>навігаційне обладнання, засоби посадки та світло-сигнальної системи. Встановлено огорожі, сигналізації, придбано техніку та обладнання для утримання аеродромної території; 8. реконструйовано зовнішню огорожу та облаштовано патрульну дорогу.</w:t>
            </w:r>
          </w:p>
        </w:tc>
        <w:tc>
          <w:tcPr>
            <w:tcW w:w="724" w:type="pct"/>
            <w:gridSpan w:val="2"/>
            <w:shd w:val="clear" w:color="auto" w:fill="auto"/>
          </w:tcPr>
          <w:p w14:paraId="2B1885D2" w14:textId="482BFE6A" w:rsidR="002D5C65" w:rsidRPr="00CB4F87" w:rsidRDefault="002D5C65" w:rsidP="002D5C65">
            <w:pPr>
              <w:jc w:val="center"/>
              <w:rPr>
                <w:rFonts w:ascii="Times New Roman" w:hAnsi="Times New Roman"/>
                <w:sz w:val="24"/>
                <w:szCs w:val="24"/>
              </w:rPr>
            </w:pPr>
            <w:r w:rsidRPr="00CB4F87">
              <w:rPr>
                <w:rFonts w:ascii="Times New Roman" w:hAnsi="Times New Roman"/>
                <w:sz w:val="24"/>
                <w:szCs w:val="24"/>
              </w:rPr>
              <w:lastRenderedPageBreak/>
              <w:t>державний бюджет кошти МФО</w:t>
            </w:r>
          </w:p>
          <w:p w14:paraId="5ACBF7A1" w14:textId="320E956B" w:rsidR="002D5C65" w:rsidRPr="00CB4F87" w:rsidRDefault="002D5C65" w:rsidP="002D5C65">
            <w:pPr>
              <w:jc w:val="center"/>
              <w:rPr>
                <w:rFonts w:ascii="Times New Roman" w:hAnsi="Times New Roman"/>
                <w:sz w:val="24"/>
                <w:szCs w:val="24"/>
              </w:rPr>
            </w:pPr>
            <w:r w:rsidRPr="00CB4F87">
              <w:rPr>
                <w:rFonts w:ascii="Times New Roman" w:hAnsi="Times New Roman"/>
                <w:sz w:val="24"/>
                <w:szCs w:val="24"/>
              </w:rPr>
              <w:t>інвестиційні кошти</w:t>
            </w:r>
          </w:p>
          <w:p w14:paraId="66D29291" w14:textId="77777777" w:rsidR="002D5C65" w:rsidRPr="00CB4F87" w:rsidRDefault="002D5C65" w:rsidP="002D5C65">
            <w:pPr>
              <w:ind w:left="57"/>
              <w:jc w:val="center"/>
              <w:textAlignment w:val="baseline"/>
              <w:rPr>
                <w:rFonts w:ascii="Times New Roman" w:hAnsi="Times New Roman"/>
                <w:sz w:val="24"/>
                <w:szCs w:val="24"/>
              </w:rPr>
            </w:pPr>
          </w:p>
        </w:tc>
        <w:tc>
          <w:tcPr>
            <w:tcW w:w="610" w:type="pct"/>
            <w:shd w:val="clear" w:color="auto" w:fill="auto"/>
          </w:tcPr>
          <w:p w14:paraId="374DB73E" w14:textId="6737F8ED"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2450,0 млн грн</w:t>
            </w:r>
          </w:p>
          <w:p w14:paraId="51121685" w14:textId="77777777"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(загальна вартість проекту)</w:t>
            </w:r>
          </w:p>
          <w:p w14:paraId="3B7B94F3" w14:textId="77777777" w:rsidR="002D5C65" w:rsidRPr="00CB4F87" w:rsidRDefault="002D5C65" w:rsidP="002D5C65">
            <w:pPr>
              <w:jc w:val="both"/>
              <w:rPr>
                <w:rFonts w:ascii="Times New Roman" w:hAnsi="Times New Roman"/>
                <w:sz w:val="24"/>
                <w:szCs w:val="24"/>
              </w:rPr>
            </w:pPr>
          </w:p>
        </w:tc>
      </w:tr>
      <w:tr w:rsidR="002D5C65" w:rsidRPr="00CB4F87" w14:paraId="59D53A2E" w14:textId="77777777" w:rsidTr="002D5C65">
        <w:trPr>
          <w:trHeight w:val="58"/>
        </w:trPr>
        <w:tc>
          <w:tcPr>
            <w:tcW w:w="699" w:type="pct"/>
            <w:vMerge/>
            <w:shd w:val="clear" w:color="auto" w:fill="auto"/>
          </w:tcPr>
          <w:p w14:paraId="25B3D718" w14:textId="77777777"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7F4F743A" w14:textId="72B02BE0" w:rsidR="002D5C65" w:rsidRPr="00CB4F87" w:rsidRDefault="002D5C65" w:rsidP="002D5C65">
            <w:pPr>
              <w:pStyle w:val="a4"/>
              <w:numPr>
                <w:ilvl w:val="0"/>
                <w:numId w:val="62"/>
              </w:numPr>
              <w:ind w:left="30" w:firstLine="27"/>
              <w:jc w:val="both"/>
              <w:rPr>
                <w:rFonts w:ascii="Times New Roman" w:hAnsi="Times New Roman"/>
                <w:sz w:val="24"/>
                <w:szCs w:val="24"/>
              </w:rPr>
            </w:pPr>
            <w:r w:rsidRPr="00CB4F87">
              <w:rPr>
                <w:rFonts w:ascii="Times New Roman" w:hAnsi="Times New Roman"/>
                <w:sz w:val="24"/>
                <w:szCs w:val="24"/>
              </w:rPr>
              <w:t>реконструкція злітно-посадкової смуги в аеропорту «Херсон»</w:t>
            </w:r>
          </w:p>
        </w:tc>
        <w:tc>
          <w:tcPr>
            <w:tcW w:w="1053" w:type="pct"/>
            <w:shd w:val="clear" w:color="auto" w:fill="auto"/>
          </w:tcPr>
          <w:p w14:paraId="4A187A76" w14:textId="77777777" w:rsidR="002D5C65" w:rsidRPr="00CB4F87" w:rsidRDefault="002D5C65" w:rsidP="002D5C65">
            <w:pPr>
              <w:pStyle w:val="a4"/>
              <w:ind w:left="0"/>
              <w:jc w:val="center"/>
              <w:rPr>
                <w:rFonts w:ascii="Times New Roman" w:hAnsi="Times New Roman"/>
                <w:sz w:val="24"/>
                <w:szCs w:val="24"/>
              </w:rPr>
            </w:pPr>
            <w:r w:rsidRPr="00CB4F87">
              <w:rPr>
                <w:rFonts w:ascii="Times New Roman" w:hAnsi="Times New Roman"/>
                <w:sz w:val="24"/>
                <w:szCs w:val="24"/>
              </w:rPr>
              <w:t>Укрінфрапроект</w:t>
            </w:r>
          </w:p>
          <w:p w14:paraId="262AE456" w14:textId="5996BBDB" w:rsidR="002D5C65" w:rsidRPr="00CB4F87" w:rsidRDefault="002D5C65" w:rsidP="002D5C65">
            <w:pPr>
              <w:pStyle w:val="a4"/>
              <w:ind w:left="0"/>
              <w:jc w:val="center"/>
              <w:rPr>
                <w:rFonts w:ascii="Times New Roman" w:hAnsi="Times New Roman"/>
                <w:sz w:val="24"/>
                <w:szCs w:val="24"/>
              </w:rPr>
            </w:pPr>
            <w:r w:rsidRPr="00CB4F87">
              <w:rPr>
                <w:rFonts w:ascii="Times New Roman" w:hAnsi="Times New Roman"/>
                <w:sz w:val="24"/>
                <w:szCs w:val="24"/>
              </w:rPr>
              <w:t>Мінінфраструктури</w:t>
            </w:r>
          </w:p>
          <w:p w14:paraId="5686761B" w14:textId="11DEB9DA" w:rsidR="002D5C65" w:rsidRPr="00CB4F87" w:rsidRDefault="002D5C65" w:rsidP="002D5C65">
            <w:pPr>
              <w:pStyle w:val="a4"/>
              <w:ind w:left="0"/>
              <w:jc w:val="center"/>
              <w:rPr>
                <w:rFonts w:ascii="Times New Roman" w:hAnsi="Times New Roman"/>
                <w:sz w:val="24"/>
                <w:szCs w:val="24"/>
              </w:rPr>
            </w:pPr>
            <w:r w:rsidRPr="00CB4F87">
              <w:rPr>
                <w:rFonts w:ascii="Times New Roman" w:hAnsi="Times New Roman"/>
                <w:sz w:val="24"/>
                <w:szCs w:val="24"/>
              </w:rPr>
              <w:t>Херсонська облдержадміністрація</w:t>
            </w:r>
          </w:p>
          <w:p w14:paraId="314EE735" w14:textId="157EBEA0" w:rsidR="002D5C65" w:rsidRPr="00CB4F87" w:rsidRDefault="002D5C65" w:rsidP="002D5C65">
            <w:pPr>
              <w:pStyle w:val="a4"/>
              <w:ind w:left="0"/>
              <w:jc w:val="center"/>
              <w:rPr>
                <w:rFonts w:ascii="Times New Roman" w:hAnsi="Times New Roman"/>
                <w:sz w:val="24"/>
                <w:szCs w:val="24"/>
              </w:rPr>
            </w:pPr>
            <w:r w:rsidRPr="00CB4F87">
              <w:rPr>
                <w:rFonts w:ascii="Times New Roman" w:hAnsi="Times New Roman"/>
                <w:sz w:val="24"/>
                <w:szCs w:val="24"/>
              </w:rPr>
              <w:t>ДП «Украерорух»</w:t>
            </w:r>
          </w:p>
          <w:p w14:paraId="04FE84BC" w14:textId="77777777" w:rsidR="002D5C65" w:rsidRPr="00CB4F87" w:rsidRDefault="002D5C65" w:rsidP="002D5C65">
            <w:pPr>
              <w:pStyle w:val="a4"/>
              <w:ind w:left="0"/>
              <w:jc w:val="center"/>
              <w:rPr>
                <w:rFonts w:ascii="Times New Roman" w:hAnsi="Times New Roman"/>
                <w:sz w:val="24"/>
                <w:szCs w:val="24"/>
              </w:rPr>
            </w:pPr>
            <w:r w:rsidRPr="00CB4F87">
              <w:rPr>
                <w:rFonts w:ascii="Times New Roman" w:hAnsi="Times New Roman"/>
                <w:sz w:val="24"/>
                <w:szCs w:val="24"/>
              </w:rPr>
              <w:t>(за згодою)</w:t>
            </w:r>
          </w:p>
          <w:p w14:paraId="7F6DD2DB" w14:textId="3AA2E53D" w:rsidR="002D5C65" w:rsidRPr="00CB4F87" w:rsidRDefault="002D5C65" w:rsidP="002D5C65">
            <w:pPr>
              <w:pStyle w:val="a4"/>
              <w:ind w:left="0"/>
              <w:jc w:val="center"/>
              <w:rPr>
                <w:rFonts w:ascii="Times New Roman" w:hAnsi="Times New Roman"/>
                <w:sz w:val="24"/>
                <w:szCs w:val="24"/>
              </w:rPr>
            </w:pPr>
          </w:p>
        </w:tc>
        <w:tc>
          <w:tcPr>
            <w:tcW w:w="370" w:type="pct"/>
            <w:shd w:val="clear" w:color="auto" w:fill="auto"/>
          </w:tcPr>
          <w:p w14:paraId="333F0EB9"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2020</w:t>
            </w:r>
          </w:p>
        </w:tc>
        <w:tc>
          <w:tcPr>
            <w:tcW w:w="833" w:type="pct"/>
            <w:gridSpan w:val="2"/>
            <w:shd w:val="clear" w:color="auto" w:fill="auto"/>
          </w:tcPr>
          <w:p w14:paraId="1524B018" w14:textId="40EC6FC5"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 xml:space="preserve">проведено роботи з подовження, посилення та розширення покриття злітно-посадкової смуги, улаштування </w:t>
            </w:r>
            <w:proofErr w:type="spellStart"/>
            <w:r w:rsidRPr="00CB4F87">
              <w:rPr>
                <w:rFonts w:ascii="Times New Roman" w:hAnsi="Times New Roman"/>
                <w:sz w:val="24"/>
                <w:szCs w:val="24"/>
              </w:rPr>
              <w:t>курсо</w:t>
            </w:r>
            <w:proofErr w:type="spellEnd"/>
            <w:r w:rsidRPr="00CB4F87">
              <w:rPr>
                <w:rFonts w:ascii="Times New Roman" w:hAnsi="Times New Roman"/>
                <w:sz w:val="24"/>
                <w:szCs w:val="24"/>
              </w:rPr>
              <w:t xml:space="preserve"> – </w:t>
            </w:r>
            <w:proofErr w:type="spellStart"/>
            <w:r w:rsidRPr="00CB4F87">
              <w:rPr>
                <w:rFonts w:ascii="Times New Roman" w:hAnsi="Times New Roman"/>
                <w:sz w:val="24"/>
                <w:szCs w:val="24"/>
              </w:rPr>
              <w:t>глісадної</w:t>
            </w:r>
            <w:proofErr w:type="spellEnd"/>
            <w:r w:rsidRPr="00CB4F87">
              <w:rPr>
                <w:rFonts w:ascii="Times New Roman" w:hAnsi="Times New Roman"/>
                <w:sz w:val="24"/>
                <w:szCs w:val="24"/>
              </w:rPr>
              <w:t xml:space="preserve"> системи, розташування комплексної радіонавігаційної системи аеронавігаційного обладнання, реконструкції світлосигнального обладнання з доведенням до першої категорії ІСАО з двох напрямків в аеропорту «Херсон».</w:t>
            </w:r>
          </w:p>
        </w:tc>
        <w:tc>
          <w:tcPr>
            <w:tcW w:w="724" w:type="pct"/>
            <w:gridSpan w:val="2"/>
            <w:shd w:val="clear" w:color="auto" w:fill="auto"/>
          </w:tcPr>
          <w:p w14:paraId="3B8436E0" w14:textId="77777777" w:rsidR="002D5C65" w:rsidRPr="00CB4F87" w:rsidRDefault="002D5C65" w:rsidP="002D5C65">
            <w:pPr>
              <w:jc w:val="center"/>
              <w:rPr>
                <w:rFonts w:ascii="Times New Roman" w:hAnsi="Times New Roman"/>
                <w:sz w:val="24"/>
                <w:szCs w:val="24"/>
              </w:rPr>
            </w:pPr>
            <w:r w:rsidRPr="00CB4F87">
              <w:rPr>
                <w:rFonts w:ascii="Times New Roman" w:hAnsi="Times New Roman"/>
                <w:sz w:val="24"/>
                <w:szCs w:val="24"/>
              </w:rPr>
              <w:t>державний бюджет місцевий (обласний) бюджет</w:t>
            </w:r>
          </w:p>
        </w:tc>
        <w:tc>
          <w:tcPr>
            <w:tcW w:w="610" w:type="pct"/>
            <w:shd w:val="clear" w:color="auto" w:fill="auto"/>
          </w:tcPr>
          <w:p w14:paraId="5A3A0504" w14:textId="17D4A375"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910,0 млн грн.</w:t>
            </w:r>
          </w:p>
          <w:p w14:paraId="10DA9302" w14:textId="77777777"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(загальна вартість проекту)</w:t>
            </w:r>
          </w:p>
          <w:p w14:paraId="7EDF5BE4" w14:textId="77777777" w:rsidR="002D5C65" w:rsidRPr="00CB4F87" w:rsidRDefault="002D5C65" w:rsidP="002D5C65">
            <w:pPr>
              <w:jc w:val="both"/>
              <w:rPr>
                <w:rFonts w:ascii="Times New Roman" w:hAnsi="Times New Roman"/>
                <w:sz w:val="24"/>
                <w:szCs w:val="24"/>
              </w:rPr>
            </w:pPr>
          </w:p>
        </w:tc>
      </w:tr>
      <w:tr w:rsidR="002D5C65" w:rsidRPr="00CB4F87" w14:paraId="491D90A0" w14:textId="77777777" w:rsidTr="002D5C65">
        <w:trPr>
          <w:trHeight w:val="58"/>
        </w:trPr>
        <w:tc>
          <w:tcPr>
            <w:tcW w:w="699" w:type="pct"/>
            <w:vMerge/>
            <w:shd w:val="clear" w:color="auto" w:fill="auto"/>
          </w:tcPr>
          <w:p w14:paraId="6425D664" w14:textId="77777777" w:rsidR="002D5C65" w:rsidRPr="00CB4F87" w:rsidRDefault="002D5C65" w:rsidP="002D5C65">
            <w:pPr>
              <w:jc w:val="both"/>
              <w:rPr>
                <w:rFonts w:ascii="Times New Roman" w:hAnsi="Times New Roman" w:cs="Times New Roman"/>
                <w:sz w:val="24"/>
                <w:szCs w:val="24"/>
                <w:shd w:val="clear" w:color="auto" w:fill="FFFFFF"/>
              </w:rPr>
            </w:pPr>
          </w:p>
        </w:tc>
        <w:tc>
          <w:tcPr>
            <w:tcW w:w="712" w:type="pct"/>
            <w:shd w:val="clear" w:color="auto" w:fill="auto"/>
          </w:tcPr>
          <w:p w14:paraId="1A9EB8CF" w14:textId="0AEF1714" w:rsidR="002D5C65" w:rsidRPr="00CB4F87" w:rsidRDefault="002D5C65" w:rsidP="002D5C65">
            <w:pPr>
              <w:pStyle w:val="a4"/>
              <w:numPr>
                <w:ilvl w:val="0"/>
                <w:numId w:val="62"/>
              </w:numPr>
              <w:ind w:left="30" w:firstLine="0"/>
              <w:jc w:val="both"/>
              <w:rPr>
                <w:rFonts w:ascii="Times New Roman" w:hAnsi="Times New Roman"/>
                <w:sz w:val="24"/>
                <w:szCs w:val="24"/>
              </w:rPr>
            </w:pPr>
            <w:r w:rsidRPr="00CB4F87">
              <w:rPr>
                <w:rFonts w:ascii="Times New Roman" w:hAnsi="Times New Roman"/>
                <w:sz w:val="24"/>
                <w:szCs w:val="24"/>
              </w:rPr>
              <w:t>забезпечення розвитку КП «Міжнародний аеропорт «Київ» (Жуляни)»</w:t>
            </w:r>
          </w:p>
        </w:tc>
        <w:tc>
          <w:tcPr>
            <w:tcW w:w="1053" w:type="pct"/>
            <w:shd w:val="clear" w:color="auto" w:fill="auto"/>
          </w:tcPr>
          <w:p w14:paraId="5624A80D" w14:textId="021E99EF" w:rsidR="002D5C65" w:rsidRPr="00CB4F87" w:rsidRDefault="002D5C65" w:rsidP="002D5C65">
            <w:pPr>
              <w:pStyle w:val="a4"/>
              <w:ind w:left="0"/>
              <w:jc w:val="center"/>
              <w:rPr>
                <w:rFonts w:ascii="Times New Roman" w:hAnsi="Times New Roman"/>
                <w:sz w:val="24"/>
                <w:szCs w:val="24"/>
              </w:rPr>
            </w:pPr>
            <w:r w:rsidRPr="00CB4F87">
              <w:rPr>
                <w:rFonts w:ascii="Times New Roman" w:hAnsi="Times New Roman"/>
                <w:sz w:val="24"/>
                <w:szCs w:val="24"/>
              </w:rPr>
              <w:t>КМДА</w:t>
            </w:r>
          </w:p>
          <w:p w14:paraId="05F29000" w14:textId="77777777" w:rsidR="002D5C65" w:rsidRPr="00CB4F87" w:rsidRDefault="002D5C65" w:rsidP="002D5C65">
            <w:pPr>
              <w:pStyle w:val="a4"/>
              <w:ind w:left="0"/>
              <w:jc w:val="center"/>
              <w:rPr>
                <w:rFonts w:ascii="Times New Roman" w:hAnsi="Times New Roman"/>
                <w:sz w:val="24"/>
                <w:szCs w:val="24"/>
              </w:rPr>
            </w:pPr>
            <w:r w:rsidRPr="00CB4F87">
              <w:rPr>
                <w:rFonts w:ascii="Times New Roman" w:hAnsi="Times New Roman"/>
                <w:sz w:val="24"/>
                <w:szCs w:val="24"/>
              </w:rPr>
              <w:t>КП «Міжнародний аеропорт «Київ» (Жуляни)»</w:t>
            </w:r>
          </w:p>
          <w:p w14:paraId="574FE62B" w14:textId="4D1ED28D" w:rsidR="002D5C65" w:rsidRPr="00CB4F87" w:rsidRDefault="002D5C65" w:rsidP="002D5C65">
            <w:pPr>
              <w:pStyle w:val="a4"/>
              <w:ind w:left="0"/>
              <w:jc w:val="center"/>
              <w:rPr>
                <w:rFonts w:ascii="Times New Roman" w:hAnsi="Times New Roman"/>
                <w:sz w:val="24"/>
                <w:szCs w:val="24"/>
              </w:rPr>
            </w:pPr>
            <w:r w:rsidRPr="00CB4F87">
              <w:rPr>
                <w:rFonts w:ascii="Times New Roman" w:hAnsi="Times New Roman"/>
                <w:sz w:val="24"/>
                <w:szCs w:val="24"/>
              </w:rPr>
              <w:t>(за згодою)</w:t>
            </w:r>
          </w:p>
        </w:tc>
        <w:tc>
          <w:tcPr>
            <w:tcW w:w="370" w:type="pct"/>
            <w:shd w:val="clear" w:color="auto" w:fill="auto"/>
          </w:tcPr>
          <w:p w14:paraId="2F3DEB98"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2021</w:t>
            </w:r>
          </w:p>
          <w:p w14:paraId="7583F63D" w14:textId="77777777" w:rsidR="002D5C65" w:rsidRPr="00CB4F87" w:rsidRDefault="002D5C65" w:rsidP="002D5C65">
            <w:pPr>
              <w:jc w:val="center"/>
              <w:rPr>
                <w:rFonts w:ascii="Times New Roman" w:eastAsia="Times New Roman" w:hAnsi="Times New Roman" w:cs="Times New Roman"/>
                <w:sz w:val="24"/>
                <w:szCs w:val="24"/>
                <w:lang w:eastAsia="uk-UA"/>
              </w:rPr>
            </w:pPr>
          </w:p>
          <w:p w14:paraId="628A8210" w14:textId="77777777" w:rsidR="002D5C65" w:rsidRPr="00CB4F87" w:rsidRDefault="002D5C65" w:rsidP="002D5C65">
            <w:pPr>
              <w:jc w:val="center"/>
              <w:rPr>
                <w:rFonts w:ascii="Times New Roman" w:eastAsia="Times New Roman" w:hAnsi="Times New Roman" w:cs="Times New Roman"/>
                <w:sz w:val="24"/>
                <w:szCs w:val="24"/>
                <w:lang w:eastAsia="uk-UA"/>
              </w:rPr>
            </w:pPr>
          </w:p>
        </w:tc>
        <w:tc>
          <w:tcPr>
            <w:tcW w:w="833" w:type="pct"/>
            <w:gridSpan w:val="2"/>
            <w:shd w:val="clear" w:color="auto" w:fill="auto"/>
          </w:tcPr>
          <w:p w14:paraId="76AC7C0C" w14:textId="7D3B18EA" w:rsidR="002D5C65" w:rsidRPr="00CB4F87" w:rsidRDefault="002D5C65" w:rsidP="002D5C65">
            <w:pPr>
              <w:ind w:left="40"/>
              <w:jc w:val="both"/>
              <w:rPr>
                <w:rFonts w:ascii="Times New Roman" w:hAnsi="Times New Roman"/>
                <w:sz w:val="24"/>
                <w:szCs w:val="24"/>
              </w:rPr>
            </w:pPr>
            <w:r w:rsidRPr="00CB4F87">
              <w:rPr>
                <w:rFonts w:ascii="Times New Roman" w:hAnsi="Times New Roman"/>
                <w:sz w:val="24"/>
                <w:szCs w:val="24"/>
              </w:rPr>
              <w:t xml:space="preserve">посилення штучного покриття існуючого перону у зв‘язку з недостатністю місць стоянок повітряних суден. Забезпечення сучасного рівня безпеки польотів відповідно до вимог ІСАО, можливість забезпечити розміщення літаків класу </w:t>
            </w:r>
            <w:proofErr w:type="spellStart"/>
            <w:r w:rsidRPr="00CB4F87">
              <w:rPr>
                <w:rFonts w:ascii="Times New Roman" w:hAnsi="Times New Roman"/>
                <w:sz w:val="24"/>
                <w:szCs w:val="24"/>
              </w:rPr>
              <w:t>Boeing</w:t>
            </w:r>
            <w:proofErr w:type="spellEnd"/>
            <w:r w:rsidRPr="00CB4F87">
              <w:rPr>
                <w:rFonts w:ascii="Times New Roman" w:hAnsi="Times New Roman"/>
                <w:sz w:val="24"/>
                <w:szCs w:val="24"/>
              </w:rPr>
              <w:t xml:space="preserve"> 737 та А-320 (35 стоянок ПС).</w:t>
            </w:r>
          </w:p>
        </w:tc>
        <w:tc>
          <w:tcPr>
            <w:tcW w:w="724" w:type="pct"/>
            <w:gridSpan w:val="2"/>
            <w:shd w:val="clear" w:color="auto" w:fill="auto"/>
          </w:tcPr>
          <w:p w14:paraId="6BAD7ED7" w14:textId="79E7F217" w:rsidR="002D5C65" w:rsidRPr="00CB4F87" w:rsidRDefault="002D5C65" w:rsidP="002D5C65">
            <w:pPr>
              <w:pStyle w:val="a4"/>
              <w:ind w:left="0"/>
              <w:jc w:val="center"/>
              <w:rPr>
                <w:rFonts w:ascii="Times New Roman" w:hAnsi="Times New Roman"/>
                <w:sz w:val="24"/>
                <w:szCs w:val="24"/>
              </w:rPr>
            </w:pPr>
            <w:r w:rsidRPr="00CB4F87">
              <w:rPr>
                <w:rFonts w:ascii="Times New Roman" w:hAnsi="Times New Roman"/>
                <w:sz w:val="24"/>
                <w:szCs w:val="24"/>
              </w:rPr>
              <w:t>власні кошти  КП «Міжнародний аеропорт «Київ» (Жуляни)»</w:t>
            </w:r>
          </w:p>
          <w:p w14:paraId="521FC933" w14:textId="3B7C3FF2" w:rsidR="002D5C65" w:rsidRPr="00CB4F87" w:rsidRDefault="002D5C65" w:rsidP="002D5C65">
            <w:pPr>
              <w:rPr>
                <w:rFonts w:ascii="Times New Roman" w:hAnsi="Times New Roman"/>
                <w:sz w:val="24"/>
                <w:szCs w:val="24"/>
              </w:rPr>
            </w:pPr>
          </w:p>
        </w:tc>
        <w:tc>
          <w:tcPr>
            <w:tcW w:w="610" w:type="pct"/>
            <w:shd w:val="clear" w:color="auto" w:fill="auto"/>
          </w:tcPr>
          <w:p w14:paraId="287698A6" w14:textId="30E3D282"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134,3 млн грн</w:t>
            </w:r>
          </w:p>
          <w:p w14:paraId="38373C3B" w14:textId="77777777"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(загальна вартість проекту)</w:t>
            </w:r>
          </w:p>
          <w:p w14:paraId="68CADA17" w14:textId="77777777" w:rsidR="002D5C65" w:rsidRPr="00CB4F87" w:rsidRDefault="002D5C65" w:rsidP="002D5C65">
            <w:pPr>
              <w:jc w:val="both"/>
              <w:rPr>
                <w:rFonts w:ascii="Times New Roman" w:hAnsi="Times New Roman"/>
                <w:sz w:val="24"/>
                <w:szCs w:val="24"/>
              </w:rPr>
            </w:pPr>
          </w:p>
        </w:tc>
      </w:tr>
      <w:tr w:rsidR="002D5C65" w:rsidRPr="00CB4F87" w14:paraId="0C19DEA4" w14:textId="77777777" w:rsidTr="002D5C65">
        <w:trPr>
          <w:trHeight w:val="12"/>
        </w:trPr>
        <w:tc>
          <w:tcPr>
            <w:tcW w:w="699" w:type="pct"/>
            <w:shd w:val="clear" w:color="auto" w:fill="auto"/>
          </w:tcPr>
          <w:p w14:paraId="0E423606" w14:textId="4575D03F"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створення системи кібернетичної безпеки цивільної авіації з урахуванням стандартів та рекомендованої практики ICAO та законодавства ЄС</w:t>
            </w:r>
          </w:p>
        </w:tc>
        <w:tc>
          <w:tcPr>
            <w:tcW w:w="712" w:type="pct"/>
            <w:shd w:val="clear" w:color="auto" w:fill="auto"/>
          </w:tcPr>
          <w:p w14:paraId="1D1F4D3D" w14:textId="51AF25B6" w:rsidR="002D5C65" w:rsidRPr="00CB4F87" w:rsidRDefault="002D5C65" w:rsidP="002D5C65">
            <w:pPr>
              <w:pStyle w:val="a4"/>
              <w:numPr>
                <w:ilvl w:val="0"/>
                <w:numId w:val="63"/>
              </w:numPr>
              <w:ind w:left="32" w:firstLine="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розроблення системи кібернетичної безпеки цивільної авіації</w:t>
            </w:r>
          </w:p>
          <w:p w14:paraId="54E2D475"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1053" w:type="pct"/>
            <w:shd w:val="clear" w:color="auto" w:fill="auto"/>
          </w:tcPr>
          <w:p w14:paraId="1CFD684B"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Державіаслужба</w:t>
            </w:r>
          </w:p>
        </w:tc>
        <w:tc>
          <w:tcPr>
            <w:tcW w:w="370" w:type="pct"/>
            <w:shd w:val="clear" w:color="auto" w:fill="auto"/>
          </w:tcPr>
          <w:p w14:paraId="4096CC47"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2021</w:t>
            </w:r>
          </w:p>
        </w:tc>
        <w:tc>
          <w:tcPr>
            <w:tcW w:w="833" w:type="pct"/>
            <w:gridSpan w:val="2"/>
            <w:shd w:val="clear" w:color="auto" w:fill="auto"/>
          </w:tcPr>
          <w:p w14:paraId="7427A11F" w14:textId="217E01FB" w:rsidR="002D5C65" w:rsidRPr="00CB4F87" w:rsidRDefault="002D5C65" w:rsidP="002D5C65">
            <w:pPr>
              <w:ind w:left="57"/>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створення передумов для забезпечення функціонування системи кібернетичної безпеки цивільної авіації</w:t>
            </w:r>
          </w:p>
        </w:tc>
        <w:tc>
          <w:tcPr>
            <w:tcW w:w="724" w:type="pct"/>
            <w:gridSpan w:val="2"/>
            <w:shd w:val="clear" w:color="auto" w:fill="auto"/>
          </w:tcPr>
          <w:p w14:paraId="2F5D2098"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державний бюджет</w:t>
            </w:r>
          </w:p>
          <w:p w14:paraId="22B8244A"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спецфонд Державіаслужби</w:t>
            </w:r>
          </w:p>
        </w:tc>
        <w:tc>
          <w:tcPr>
            <w:tcW w:w="610" w:type="pct"/>
            <w:shd w:val="clear" w:color="auto" w:fill="auto"/>
          </w:tcPr>
          <w:p w14:paraId="0D54DFC9" w14:textId="48026DA5"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Обсяг фінансування буде визначено після затвердження технічної документації</w:t>
            </w:r>
          </w:p>
        </w:tc>
      </w:tr>
      <w:tr w:rsidR="002D5C65" w:rsidRPr="00CB4F87" w14:paraId="5A9C6C69" w14:textId="77777777" w:rsidTr="002D5C65">
        <w:trPr>
          <w:trHeight w:val="12"/>
        </w:trPr>
        <w:tc>
          <w:tcPr>
            <w:tcW w:w="699" w:type="pct"/>
            <w:vMerge w:val="restart"/>
            <w:shd w:val="clear" w:color="auto" w:fill="auto"/>
          </w:tcPr>
          <w:p w14:paraId="577EEB08" w14:textId="5B8228C2"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підвищення ефективності діяльності Національного бюро з розслідування авіаційних подій та інцидентів з цивільними повітряними суднами </w:t>
            </w:r>
            <w:r w:rsidRPr="00CB4F87">
              <w:rPr>
                <w:rFonts w:ascii="Times New Roman" w:hAnsi="Times New Roman" w:cs="Times New Roman"/>
                <w:sz w:val="24"/>
                <w:szCs w:val="24"/>
                <w:shd w:val="clear" w:color="auto" w:fill="FFFFFF"/>
              </w:rPr>
              <w:lastRenderedPageBreak/>
              <w:t>відповідно до законодавства ЄС для прийняття неупередженого рішення щодо інцидентів або актів незаконного втручання</w:t>
            </w:r>
          </w:p>
        </w:tc>
        <w:tc>
          <w:tcPr>
            <w:tcW w:w="712" w:type="pct"/>
            <w:shd w:val="clear" w:color="auto" w:fill="auto"/>
          </w:tcPr>
          <w:p w14:paraId="3B0B6740" w14:textId="2BB21AF2" w:rsidR="002D5C65" w:rsidRPr="00CB4F87" w:rsidRDefault="002D5C65" w:rsidP="002D5C65">
            <w:pPr>
              <w:pStyle w:val="a4"/>
              <w:numPr>
                <w:ilvl w:val="0"/>
                <w:numId w:val="64"/>
              </w:numPr>
              <w:ind w:left="0" w:firstLine="0"/>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lastRenderedPageBreak/>
              <w:t xml:space="preserve">розроблення Концепції створення незалежної установи з  проведення розслідувань аварійних подій на авіаційному, морському, річковому, </w:t>
            </w:r>
            <w:r w:rsidRPr="00CB4F87">
              <w:rPr>
                <w:rFonts w:ascii="Times New Roman" w:hAnsi="Times New Roman" w:cs="Times New Roman"/>
                <w:sz w:val="24"/>
                <w:szCs w:val="24"/>
                <w:shd w:val="clear" w:color="auto" w:fill="FFFFFF"/>
              </w:rPr>
              <w:lastRenderedPageBreak/>
              <w:t>автомобільному та залізничному транспорті</w:t>
            </w:r>
          </w:p>
        </w:tc>
        <w:tc>
          <w:tcPr>
            <w:tcW w:w="1053" w:type="pct"/>
            <w:shd w:val="clear" w:color="auto" w:fill="auto"/>
          </w:tcPr>
          <w:p w14:paraId="3F84D7D2" w14:textId="54D37CAC" w:rsidR="002D5C65" w:rsidRPr="00CB4F87" w:rsidRDefault="002D5C65" w:rsidP="002D5C65">
            <w:pPr>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lastRenderedPageBreak/>
              <w:t>Мінінфраструктури</w:t>
            </w:r>
          </w:p>
          <w:p w14:paraId="66585766" w14:textId="77777777" w:rsidR="002D5C65" w:rsidRPr="00CB4F87" w:rsidRDefault="002D5C65" w:rsidP="002D5C65">
            <w:pPr>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Укртрансбезпека</w:t>
            </w:r>
          </w:p>
          <w:p w14:paraId="661DC22A" w14:textId="77777777" w:rsidR="002D5C65" w:rsidRPr="00CB4F87" w:rsidRDefault="002D5C65" w:rsidP="002D5C65">
            <w:pPr>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Морська адміністрація</w:t>
            </w:r>
          </w:p>
          <w:p w14:paraId="1EAEA47E" w14:textId="6E8279AB"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НБРЦА</w:t>
            </w:r>
          </w:p>
        </w:tc>
        <w:tc>
          <w:tcPr>
            <w:tcW w:w="370" w:type="pct"/>
            <w:shd w:val="clear" w:color="auto" w:fill="auto"/>
          </w:tcPr>
          <w:p w14:paraId="2CE94A72"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2019</w:t>
            </w:r>
          </w:p>
        </w:tc>
        <w:tc>
          <w:tcPr>
            <w:tcW w:w="833" w:type="pct"/>
            <w:gridSpan w:val="2"/>
            <w:shd w:val="clear" w:color="auto" w:fill="auto"/>
          </w:tcPr>
          <w:p w14:paraId="0CD9B4A2" w14:textId="5448CB8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подання  пропозиції до Кабінету Міністрів України щодо Концепції створення незалежної установи з  проведення  розслідувань аварійних подій на авіаційному, морському, річковому, автомобільному та </w:t>
            </w:r>
            <w:r w:rsidRPr="00CB4F87">
              <w:rPr>
                <w:rFonts w:ascii="Times New Roman" w:hAnsi="Times New Roman" w:cs="Times New Roman"/>
                <w:sz w:val="24"/>
                <w:szCs w:val="24"/>
                <w:shd w:val="clear" w:color="auto" w:fill="FFFFFF"/>
              </w:rPr>
              <w:lastRenderedPageBreak/>
              <w:t>залізничному транспорті для забезпечення принципу об’єктивності та неупередженості під час проведення розслідування аварії на авіаційному, морському, автомобільному, річковому  та залізничному транспорті</w:t>
            </w:r>
          </w:p>
        </w:tc>
        <w:tc>
          <w:tcPr>
            <w:tcW w:w="724" w:type="pct"/>
            <w:gridSpan w:val="2"/>
            <w:shd w:val="clear" w:color="auto" w:fill="auto"/>
          </w:tcPr>
          <w:p w14:paraId="16F36DB1" w14:textId="3B3748F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не потребує додаткового фінансування</w:t>
            </w:r>
          </w:p>
        </w:tc>
        <w:tc>
          <w:tcPr>
            <w:tcW w:w="610" w:type="pct"/>
            <w:shd w:val="clear" w:color="auto" w:fill="auto"/>
          </w:tcPr>
          <w:p w14:paraId="13C3D3AE"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w:t>
            </w:r>
          </w:p>
        </w:tc>
      </w:tr>
      <w:tr w:rsidR="002D5C65" w:rsidRPr="00CB4F87" w14:paraId="54162F13" w14:textId="77777777" w:rsidTr="002D5C65">
        <w:trPr>
          <w:trHeight w:val="12"/>
        </w:trPr>
        <w:tc>
          <w:tcPr>
            <w:tcW w:w="699" w:type="pct"/>
            <w:vMerge/>
            <w:shd w:val="clear" w:color="auto" w:fill="auto"/>
          </w:tcPr>
          <w:p w14:paraId="3DF7ECCF" w14:textId="77777777"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6B4493EB" w14:textId="4E29DF2F" w:rsidR="002D5C65" w:rsidRPr="00CB4F87" w:rsidRDefault="002D5C65" w:rsidP="002D5C65">
            <w:pPr>
              <w:pStyle w:val="a4"/>
              <w:numPr>
                <w:ilvl w:val="0"/>
                <w:numId w:val="64"/>
              </w:numPr>
              <w:ind w:left="0"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розроблення проекту Закону України «Про Національне бюро розслідування авіаційних подій» на основі «Типового закону з розслідувань авіаційних подій та інцидентів (ІКАО)», яким, зокрема передбачити внесення змін в Кримінальний процесуальний кодекс України щодо координації органів технічного </w:t>
            </w:r>
            <w:r w:rsidRPr="00CB4F87">
              <w:rPr>
                <w:rFonts w:ascii="Times New Roman" w:hAnsi="Times New Roman" w:cs="Times New Roman"/>
                <w:sz w:val="24"/>
                <w:szCs w:val="24"/>
                <w:shd w:val="clear" w:color="auto" w:fill="FFFFFF"/>
              </w:rPr>
              <w:lastRenderedPageBreak/>
              <w:t>і досудового розслідування, щоб технічному розслідуванню не перешкоджали досудові розслідування, а також щоб слідчим технічного розслідування надавався необмежений доступ до всіх речових доказів</w:t>
            </w:r>
          </w:p>
        </w:tc>
        <w:tc>
          <w:tcPr>
            <w:tcW w:w="1053" w:type="pct"/>
            <w:shd w:val="clear" w:color="auto" w:fill="auto"/>
          </w:tcPr>
          <w:p w14:paraId="40EB8C97" w14:textId="3A63B9BF"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Мінінфраструктури</w:t>
            </w:r>
          </w:p>
          <w:p w14:paraId="277D5E30" w14:textId="1ED9A204"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МВС</w:t>
            </w:r>
          </w:p>
          <w:p w14:paraId="0F932F68" w14:textId="10431E86"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НБРЦА</w:t>
            </w:r>
          </w:p>
        </w:tc>
        <w:tc>
          <w:tcPr>
            <w:tcW w:w="370" w:type="pct"/>
            <w:shd w:val="clear" w:color="auto" w:fill="auto"/>
          </w:tcPr>
          <w:p w14:paraId="1C8E65B3"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2020</w:t>
            </w:r>
          </w:p>
        </w:tc>
        <w:tc>
          <w:tcPr>
            <w:tcW w:w="833" w:type="pct"/>
            <w:gridSpan w:val="2"/>
            <w:shd w:val="clear" w:color="auto" w:fill="auto"/>
          </w:tcPr>
          <w:p w14:paraId="1DE0515B" w14:textId="2A8040D1"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подання на розгляд Кабінету Міністрів України проекту Закону України «Про Національне бюро розслідування авіаційних подій»</w:t>
            </w:r>
          </w:p>
        </w:tc>
        <w:tc>
          <w:tcPr>
            <w:tcW w:w="724" w:type="pct"/>
            <w:gridSpan w:val="2"/>
            <w:shd w:val="clear" w:color="auto" w:fill="auto"/>
          </w:tcPr>
          <w:p w14:paraId="419DD4EB"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5EFE1270"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tc>
      </w:tr>
      <w:tr w:rsidR="002D5C65" w:rsidRPr="00CB4F87" w14:paraId="03B802DD" w14:textId="77777777" w:rsidTr="002D5C65">
        <w:trPr>
          <w:trHeight w:val="12"/>
        </w:trPr>
        <w:tc>
          <w:tcPr>
            <w:tcW w:w="699" w:type="pct"/>
            <w:vMerge/>
            <w:shd w:val="clear" w:color="auto" w:fill="auto"/>
          </w:tcPr>
          <w:p w14:paraId="7218C451" w14:textId="77777777"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3B303E27" w14:textId="1BE56498" w:rsidR="002D5C65" w:rsidRPr="00CB4F87" w:rsidRDefault="002D5C65" w:rsidP="002D5C65">
            <w:pPr>
              <w:pStyle w:val="a4"/>
              <w:numPr>
                <w:ilvl w:val="0"/>
                <w:numId w:val="64"/>
              </w:numPr>
              <w:ind w:left="0"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розроблення проекту постанови Кабінету Міністрів України «Про затвердження Правил технічного розслідування авіаційних подій та інцидентів»</w:t>
            </w:r>
          </w:p>
        </w:tc>
        <w:tc>
          <w:tcPr>
            <w:tcW w:w="1053" w:type="pct"/>
            <w:shd w:val="clear" w:color="auto" w:fill="auto"/>
          </w:tcPr>
          <w:p w14:paraId="44CD3935"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10187455" w14:textId="37E89151"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НБРЦА</w:t>
            </w:r>
          </w:p>
        </w:tc>
        <w:tc>
          <w:tcPr>
            <w:tcW w:w="370" w:type="pct"/>
            <w:shd w:val="clear" w:color="auto" w:fill="auto"/>
          </w:tcPr>
          <w:p w14:paraId="15339EB3"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2019</w:t>
            </w:r>
          </w:p>
        </w:tc>
        <w:tc>
          <w:tcPr>
            <w:tcW w:w="833" w:type="pct"/>
            <w:gridSpan w:val="2"/>
            <w:shd w:val="clear" w:color="auto" w:fill="auto"/>
          </w:tcPr>
          <w:p w14:paraId="785BE6E1" w14:textId="0F3BAE9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подання на розгляд Кабінету Міністрів України проекту постанови Кабінету Міністрів України «Про затвердження Правил технічного розслідування авіаційних подій та інцидентів»</w:t>
            </w:r>
          </w:p>
        </w:tc>
        <w:tc>
          <w:tcPr>
            <w:tcW w:w="724" w:type="pct"/>
            <w:gridSpan w:val="2"/>
            <w:shd w:val="clear" w:color="auto" w:fill="auto"/>
          </w:tcPr>
          <w:p w14:paraId="78B54C3B"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5E3A756F"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tc>
      </w:tr>
      <w:tr w:rsidR="002D5C65" w:rsidRPr="00CB4F87" w14:paraId="7CD49650" w14:textId="77777777" w:rsidTr="002D5C65">
        <w:trPr>
          <w:trHeight w:val="12"/>
        </w:trPr>
        <w:tc>
          <w:tcPr>
            <w:tcW w:w="699" w:type="pct"/>
            <w:vMerge/>
            <w:shd w:val="clear" w:color="auto" w:fill="auto"/>
          </w:tcPr>
          <w:p w14:paraId="45527C1A" w14:textId="77777777"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477E20C7" w14:textId="35E888C5" w:rsidR="002D5C65" w:rsidRPr="00CB4F87" w:rsidRDefault="002D5C65" w:rsidP="002D5C65">
            <w:pPr>
              <w:ind w:left="57"/>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 xml:space="preserve">4) розроблення проекту постанови Кабінету Міністрів України щодо внесення змін до постанов Кабінету Міністрів України від 21 березня </w:t>
            </w:r>
            <w:r w:rsidRPr="00CB4F87">
              <w:rPr>
                <w:rFonts w:ascii="Times New Roman" w:hAnsi="Times New Roman" w:cs="Times New Roman"/>
                <w:sz w:val="24"/>
                <w:szCs w:val="24"/>
                <w:shd w:val="clear" w:color="auto" w:fill="FFFFFF"/>
              </w:rPr>
              <w:lastRenderedPageBreak/>
              <w:t>2012 р. № 228 «Про утворення Національного бюро з розслідування авіаційних подій та інцидентів з цивільними повітряними суднами» (Офіційний вісник України,</w:t>
            </w:r>
            <w:r w:rsidRPr="00CB4F87">
              <w:rPr>
                <w:rFonts w:ascii="Arial" w:hAnsi="Arial" w:cs="Arial"/>
                <w:color w:val="000000"/>
                <w:sz w:val="26"/>
                <w:szCs w:val="26"/>
              </w:rPr>
              <w:t xml:space="preserve"> </w:t>
            </w:r>
            <w:r w:rsidRPr="00CB4F87">
              <w:rPr>
                <w:rFonts w:ascii="Times New Roman" w:hAnsi="Times New Roman" w:cs="Times New Roman"/>
                <w:sz w:val="24"/>
                <w:szCs w:val="24"/>
                <w:shd w:val="clear" w:color="auto" w:fill="FFFFFF"/>
              </w:rPr>
              <w:t xml:space="preserve">від 02.04.2012— 2012 р., № 23, </w:t>
            </w:r>
            <w:proofErr w:type="spellStart"/>
            <w:r w:rsidRPr="00CB4F87">
              <w:rPr>
                <w:rFonts w:ascii="Times New Roman" w:hAnsi="Times New Roman" w:cs="Times New Roman"/>
                <w:sz w:val="24"/>
                <w:szCs w:val="24"/>
                <w:shd w:val="clear" w:color="auto" w:fill="FFFFFF"/>
              </w:rPr>
              <w:t>стор</w:t>
            </w:r>
            <w:proofErr w:type="spellEnd"/>
            <w:r w:rsidRPr="00CB4F87">
              <w:rPr>
                <w:rFonts w:ascii="Times New Roman" w:hAnsi="Times New Roman" w:cs="Times New Roman"/>
                <w:sz w:val="24"/>
                <w:szCs w:val="24"/>
                <w:shd w:val="clear" w:color="auto" w:fill="FFFFFF"/>
              </w:rPr>
              <w:t xml:space="preserve">. 13, стаття 875, код акта 60920/2012) та від 03 жовтня 2012 р. № 903 «Деякі питання Національного бюро з розслідування авіаційних подій та інцидентів з цивільними повітряними суднами» (Офіційний вісник України, від 12.10.2012 — 2012 р., № 75, </w:t>
            </w:r>
            <w:proofErr w:type="spellStart"/>
            <w:r w:rsidRPr="00CB4F87">
              <w:rPr>
                <w:rFonts w:ascii="Times New Roman" w:hAnsi="Times New Roman" w:cs="Times New Roman"/>
                <w:sz w:val="24"/>
                <w:szCs w:val="24"/>
                <w:shd w:val="clear" w:color="auto" w:fill="FFFFFF"/>
              </w:rPr>
              <w:t>стор</w:t>
            </w:r>
            <w:proofErr w:type="spellEnd"/>
            <w:r w:rsidRPr="00CB4F87">
              <w:rPr>
                <w:rFonts w:ascii="Times New Roman" w:hAnsi="Times New Roman" w:cs="Times New Roman"/>
                <w:sz w:val="24"/>
                <w:szCs w:val="24"/>
                <w:shd w:val="clear" w:color="auto" w:fill="FFFFFF"/>
              </w:rPr>
              <w:t xml:space="preserve">. 23, стаття 3030, </w:t>
            </w:r>
            <w:r w:rsidRPr="00CB4F87">
              <w:rPr>
                <w:rFonts w:ascii="Times New Roman" w:eastAsia="Times New Roman" w:hAnsi="Times New Roman" w:cs="Times New Roman"/>
                <w:sz w:val="24"/>
                <w:szCs w:val="24"/>
                <w:lang w:eastAsia="uk-UA"/>
              </w:rPr>
              <w:t>код акта 63687/2012)</w:t>
            </w:r>
          </w:p>
          <w:p w14:paraId="086FC48B" w14:textId="55B14CEE" w:rsidR="002D5C65" w:rsidRPr="00CB4F87" w:rsidRDefault="002D5C65" w:rsidP="002D5C65">
            <w:pPr>
              <w:ind w:left="57"/>
              <w:jc w:val="both"/>
              <w:textAlignment w:val="baseline"/>
              <w:rPr>
                <w:rFonts w:ascii="Times New Roman" w:hAnsi="Times New Roman" w:cs="Times New Roman"/>
                <w:sz w:val="24"/>
                <w:szCs w:val="24"/>
                <w:shd w:val="clear" w:color="auto" w:fill="FFFFFF"/>
              </w:rPr>
            </w:pPr>
            <w:r w:rsidRPr="00CB4F87">
              <w:rPr>
                <w:rFonts w:ascii="Times New Roman" w:eastAsia="Times New Roman" w:hAnsi="Times New Roman" w:cs="Times New Roman"/>
                <w:sz w:val="24"/>
                <w:szCs w:val="24"/>
                <w:lang w:eastAsia="uk-UA"/>
              </w:rPr>
              <w:lastRenderedPageBreak/>
              <w:t xml:space="preserve"> з мет</w:t>
            </w:r>
            <w:r w:rsidRPr="00CB4F87">
              <w:rPr>
                <w:rFonts w:ascii="Times New Roman" w:hAnsi="Times New Roman" w:cs="Times New Roman"/>
                <w:sz w:val="24"/>
                <w:szCs w:val="24"/>
                <w:shd w:val="clear" w:color="auto" w:fill="FFFFFF"/>
              </w:rPr>
              <w:t>ою надання Національному бюро з розслідування авіаційних подій та інцидентів з цивільними повітряними суднами статусу державної спеціалізованої експертної установи з розслідування авіаційних подій та інцидентів з цивільними повітряними суднами в України, діяльність якого спрямовується і координується Кабінетом Міністрів України через Міністра інфраструктури</w:t>
            </w:r>
          </w:p>
        </w:tc>
        <w:tc>
          <w:tcPr>
            <w:tcW w:w="1053" w:type="pct"/>
            <w:shd w:val="clear" w:color="auto" w:fill="auto"/>
          </w:tcPr>
          <w:p w14:paraId="42D3CCD5"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Мінінфраструктури</w:t>
            </w:r>
          </w:p>
          <w:p w14:paraId="5265D408" w14:textId="70E6DE4B"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НБРЦА</w:t>
            </w:r>
          </w:p>
        </w:tc>
        <w:tc>
          <w:tcPr>
            <w:tcW w:w="370" w:type="pct"/>
            <w:shd w:val="clear" w:color="auto" w:fill="auto"/>
          </w:tcPr>
          <w:p w14:paraId="278409C7"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833" w:type="pct"/>
            <w:gridSpan w:val="2"/>
            <w:shd w:val="clear" w:color="auto" w:fill="auto"/>
          </w:tcPr>
          <w:p w14:paraId="0F77ED17" w14:textId="64D9F9FF"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подання на розгляд Кабінету Міністрів України проекту відповідного нормативно-правового акта</w:t>
            </w:r>
          </w:p>
        </w:tc>
        <w:tc>
          <w:tcPr>
            <w:tcW w:w="724" w:type="pct"/>
            <w:gridSpan w:val="2"/>
            <w:shd w:val="clear" w:color="auto" w:fill="auto"/>
          </w:tcPr>
          <w:p w14:paraId="06CF3E03"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578AA479"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tc>
      </w:tr>
      <w:tr w:rsidR="002D5C65" w:rsidRPr="00CB4F87" w14:paraId="7877B15F" w14:textId="77777777" w:rsidTr="002D5C65">
        <w:trPr>
          <w:trHeight w:val="12"/>
        </w:trPr>
        <w:tc>
          <w:tcPr>
            <w:tcW w:w="699" w:type="pct"/>
            <w:shd w:val="clear" w:color="auto" w:fill="auto"/>
          </w:tcPr>
          <w:p w14:paraId="3ECED382" w14:textId="29B66303"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 xml:space="preserve">запровадження комплексного підходу до врегулювання діяльності аеропортів як цілісних майнових </w:t>
            </w:r>
            <w:r w:rsidRPr="00CB4F87">
              <w:rPr>
                <w:rFonts w:ascii="Times New Roman" w:hAnsi="Times New Roman" w:cs="Times New Roman"/>
                <w:sz w:val="24"/>
                <w:szCs w:val="24"/>
                <w:shd w:val="clear" w:color="auto" w:fill="FFFFFF"/>
              </w:rPr>
              <w:lastRenderedPageBreak/>
              <w:t>комплексів на законодавчому рівні, враховуючи технологічні особливості та міжнародні вимоги до інфраструктури, запровадження сучасних підходів до економічного регулювання діяльності аеропортів усіх форм власності</w:t>
            </w:r>
          </w:p>
        </w:tc>
        <w:tc>
          <w:tcPr>
            <w:tcW w:w="712" w:type="pct"/>
            <w:shd w:val="clear" w:color="auto" w:fill="auto"/>
          </w:tcPr>
          <w:p w14:paraId="1F95012A" w14:textId="7C14CA5A" w:rsidR="002D5C65" w:rsidRPr="00CB4F87" w:rsidRDefault="002D5C65" w:rsidP="002D5C65">
            <w:pPr>
              <w:pStyle w:val="a4"/>
              <w:numPr>
                <w:ilvl w:val="0"/>
                <w:numId w:val="65"/>
              </w:numPr>
              <w:ind w:left="0" w:firstLine="0"/>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розробка проектів законодавчих актів, регулюючих діяльність аеропортів</w:t>
            </w:r>
          </w:p>
          <w:p w14:paraId="325A610E"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p>
        </w:tc>
        <w:tc>
          <w:tcPr>
            <w:tcW w:w="1053" w:type="pct"/>
            <w:shd w:val="clear" w:color="auto" w:fill="auto"/>
          </w:tcPr>
          <w:p w14:paraId="504A23C9" w14:textId="77777777" w:rsidR="002D5C65" w:rsidRPr="00CB4F87" w:rsidRDefault="002D5C65" w:rsidP="002D5C65">
            <w:pPr>
              <w:jc w:val="center"/>
              <w:rPr>
                <w:rFonts w:ascii="Times New Roman" w:eastAsia="Calibri" w:hAnsi="Times New Roman" w:cs="Times New Roman"/>
                <w:sz w:val="24"/>
                <w:szCs w:val="24"/>
              </w:rPr>
            </w:pPr>
            <w:r w:rsidRPr="00CB4F87">
              <w:rPr>
                <w:rFonts w:ascii="Times New Roman" w:eastAsia="Calibri" w:hAnsi="Times New Roman" w:cs="Times New Roman"/>
                <w:sz w:val="24"/>
                <w:szCs w:val="24"/>
              </w:rPr>
              <w:t>Мінінфраструктури</w:t>
            </w:r>
          </w:p>
          <w:p w14:paraId="240AA69B" w14:textId="45E762AB" w:rsidR="002D5C65" w:rsidRPr="00CB4F87" w:rsidRDefault="002D5C65" w:rsidP="002D5C65">
            <w:pPr>
              <w:jc w:val="center"/>
              <w:rPr>
                <w:rFonts w:ascii="Times New Roman" w:eastAsia="Calibri" w:hAnsi="Times New Roman" w:cs="Times New Roman"/>
                <w:sz w:val="24"/>
                <w:szCs w:val="24"/>
              </w:rPr>
            </w:pPr>
            <w:r w:rsidRPr="00CB4F87">
              <w:rPr>
                <w:rFonts w:ascii="Times New Roman" w:eastAsia="Calibri" w:hAnsi="Times New Roman" w:cs="Times New Roman"/>
                <w:sz w:val="24"/>
                <w:szCs w:val="24"/>
              </w:rPr>
              <w:t>Мінекономрозвитку</w:t>
            </w:r>
          </w:p>
          <w:p w14:paraId="7B9AB0A0" w14:textId="16B3B77E" w:rsidR="002D5C65" w:rsidRPr="00CB4F87" w:rsidRDefault="002D5C65" w:rsidP="002D5C65">
            <w:pPr>
              <w:jc w:val="center"/>
              <w:rPr>
                <w:rFonts w:ascii="Times New Roman" w:eastAsia="Calibri" w:hAnsi="Times New Roman" w:cs="Times New Roman"/>
                <w:sz w:val="24"/>
                <w:szCs w:val="24"/>
              </w:rPr>
            </w:pPr>
            <w:r w:rsidRPr="00CB4F87">
              <w:rPr>
                <w:rFonts w:ascii="Times New Roman" w:eastAsia="Calibri" w:hAnsi="Times New Roman" w:cs="Times New Roman"/>
                <w:sz w:val="24"/>
                <w:szCs w:val="24"/>
              </w:rPr>
              <w:t>КМДА</w:t>
            </w:r>
          </w:p>
          <w:p w14:paraId="474BBDB8" w14:textId="03C30043" w:rsidR="002D5C65" w:rsidRPr="00CB4F87" w:rsidRDefault="002D5C65" w:rsidP="002D5C65">
            <w:pPr>
              <w:jc w:val="center"/>
              <w:rPr>
                <w:rFonts w:ascii="Times New Roman" w:eastAsia="Calibri" w:hAnsi="Times New Roman" w:cs="Times New Roman"/>
                <w:sz w:val="24"/>
                <w:szCs w:val="24"/>
              </w:rPr>
            </w:pPr>
            <w:r w:rsidRPr="00CB4F87">
              <w:rPr>
                <w:rFonts w:ascii="Times New Roman" w:eastAsia="Calibri" w:hAnsi="Times New Roman" w:cs="Times New Roman"/>
                <w:sz w:val="24"/>
                <w:szCs w:val="24"/>
              </w:rPr>
              <w:t>Облдержадміністрації</w:t>
            </w:r>
          </w:p>
          <w:p w14:paraId="3FBA24AB" w14:textId="77777777" w:rsidR="002D5C65" w:rsidRPr="00CB4F87" w:rsidRDefault="002D5C65" w:rsidP="002D5C65">
            <w:pPr>
              <w:jc w:val="center"/>
              <w:rPr>
                <w:rFonts w:ascii="Times New Roman" w:eastAsia="Times New Roman" w:hAnsi="Times New Roman" w:cs="Times New Roman"/>
                <w:sz w:val="24"/>
                <w:szCs w:val="24"/>
                <w:lang w:eastAsia="uk-UA"/>
              </w:rPr>
            </w:pPr>
          </w:p>
        </w:tc>
        <w:tc>
          <w:tcPr>
            <w:tcW w:w="370" w:type="pct"/>
            <w:shd w:val="clear" w:color="auto" w:fill="auto"/>
          </w:tcPr>
          <w:p w14:paraId="631D9261"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2021</w:t>
            </w:r>
          </w:p>
        </w:tc>
        <w:tc>
          <w:tcPr>
            <w:tcW w:w="833" w:type="pct"/>
            <w:gridSpan w:val="2"/>
            <w:shd w:val="clear" w:color="auto" w:fill="auto"/>
          </w:tcPr>
          <w:p w14:paraId="0085806A" w14:textId="347D5451" w:rsidR="002D5C65" w:rsidRPr="00CB4F87" w:rsidRDefault="002D5C65" w:rsidP="002D5C65">
            <w:pPr>
              <w:rPr>
                <w:rFonts w:ascii="Times New Roman" w:hAnsi="Times New Roman"/>
                <w:sz w:val="24"/>
                <w:szCs w:val="24"/>
              </w:rPr>
            </w:pPr>
            <w:r w:rsidRPr="00CB4F87">
              <w:rPr>
                <w:rFonts w:ascii="Times New Roman" w:hAnsi="Times New Roman"/>
                <w:sz w:val="24"/>
                <w:szCs w:val="24"/>
              </w:rPr>
              <w:t xml:space="preserve">подання на розгляд Кабінету Міністрів України проекту  Закону України «Про аеропорти», та проекту </w:t>
            </w:r>
          </w:p>
          <w:p w14:paraId="1C9C0893" w14:textId="4BDF8776" w:rsidR="002D5C65" w:rsidRPr="00CB4F87" w:rsidRDefault="002D5C65" w:rsidP="002D5C65">
            <w:pPr>
              <w:jc w:val="both"/>
              <w:rPr>
                <w:rFonts w:ascii="Times New Roman" w:eastAsia="Times New Roman" w:hAnsi="Times New Roman" w:cs="Times New Roman"/>
                <w:sz w:val="24"/>
                <w:szCs w:val="24"/>
                <w:lang w:eastAsia="uk-UA"/>
              </w:rPr>
            </w:pPr>
            <w:r w:rsidRPr="00CB4F87">
              <w:rPr>
                <w:rFonts w:ascii="Times New Roman" w:hAnsi="Times New Roman"/>
                <w:sz w:val="24"/>
                <w:szCs w:val="24"/>
              </w:rPr>
              <w:lastRenderedPageBreak/>
              <w:t>Державної програми розвитку регіональних аеропортів</w:t>
            </w:r>
          </w:p>
        </w:tc>
        <w:tc>
          <w:tcPr>
            <w:tcW w:w="724" w:type="pct"/>
            <w:gridSpan w:val="2"/>
            <w:shd w:val="clear" w:color="auto" w:fill="auto"/>
          </w:tcPr>
          <w:p w14:paraId="2901AD5F"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lastRenderedPageBreak/>
              <w:t>не потребує додаткового фінансування</w:t>
            </w:r>
          </w:p>
        </w:tc>
        <w:tc>
          <w:tcPr>
            <w:tcW w:w="610" w:type="pct"/>
            <w:shd w:val="clear" w:color="auto" w:fill="auto"/>
          </w:tcPr>
          <w:p w14:paraId="4064DCCE"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020C1E43" w14:textId="77777777" w:rsidTr="00F973B0">
        <w:trPr>
          <w:trHeight w:val="12"/>
        </w:trPr>
        <w:tc>
          <w:tcPr>
            <w:tcW w:w="5000" w:type="pct"/>
            <w:gridSpan w:val="9"/>
            <w:shd w:val="clear" w:color="auto" w:fill="auto"/>
          </w:tcPr>
          <w:p w14:paraId="22DC8CA3" w14:textId="6A2DA704" w:rsidR="002D5C65" w:rsidRPr="00CB4F87" w:rsidRDefault="002D5C65" w:rsidP="002D5C65">
            <w:pPr>
              <w:pStyle w:val="a4"/>
              <w:numPr>
                <w:ilvl w:val="0"/>
                <w:numId w:val="9"/>
              </w:numPr>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i/>
                <w:sz w:val="24"/>
                <w:szCs w:val="24"/>
                <w:shd w:val="clear" w:color="auto" w:fill="FFFFFF"/>
              </w:rPr>
              <w:t>Впровадження прозорих та ефективних тарифних моделей, перехід до ринкової практики встановлення тарифів на перевезення:</w:t>
            </w:r>
          </w:p>
        </w:tc>
      </w:tr>
      <w:tr w:rsidR="002D5C65" w:rsidRPr="00CB4F87" w14:paraId="12876973" w14:textId="77777777" w:rsidTr="002D5C65">
        <w:trPr>
          <w:trHeight w:val="12"/>
        </w:trPr>
        <w:tc>
          <w:tcPr>
            <w:tcW w:w="699" w:type="pct"/>
            <w:shd w:val="clear" w:color="auto" w:fill="auto"/>
          </w:tcPr>
          <w:p w14:paraId="25F1AA09" w14:textId="55E18469"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розроблення порядку формування тарифів відповідно до фактичної структури витрат, вимог стабільного розвитку, забезпечення вільного ціноутворення у конкурентних секторах ринку надання транспортних послуг</w:t>
            </w:r>
          </w:p>
        </w:tc>
        <w:tc>
          <w:tcPr>
            <w:tcW w:w="712" w:type="pct"/>
            <w:shd w:val="clear" w:color="auto" w:fill="auto"/>
          </w:tcPr>
          <w:p w14:paraId="4314EFDE" w14:textId="36D61432" w:rsidR="002D5C65" w:rsidRPr="00CB4F87" w:rsidRDefault="002D5C65" w:rsidP="002D5C65">
            <w:pPr>
              <w:jc w:val="both"/>
              <w:textAlignment w:val="baseline"/>
              <w:rPr>
                <w:rFonts w:ascii="Times New Roman" w:hAnsi="Times New Roman" w:cs="Times New Roman"/>
                <w:i/>
                <w:sz w:val="24"/>
                <w:szCs w:val="24"/>
                <w:shd w:val="clear" w:color="auto" w:fill="FFFFFF"/>
              </w:rPr>
            </w:pPr>
            <w:r w:rsidRPr="00CB4F87">
              <w:rPr>
                <w:rFonts w:ascii="Times New Roman" w:hAnsi="Times New Roman" w:cs="Times New Roman"/>
                <w:i/>
                <w:sz w:val="24"/>
              </w:rPr>
              <w:t>Заходи передбачено в рамках завдань «</w:t>
            </w:r>
            <w:r w:rsidRPr="00CB4F87">
              <w:rPr>
                <w:rFonts w:ascii="Times New Roman" w:hAnsi="Times New Roman" w:cs="Times New Roman"/>
                <w:i/>
                <w:sz w:val="24"/>
                <w:szCs w:val="24"/>
                <w:shd w:val="clear" w:color="auto" w:fill="FFFFFF"/>
              </w:rPr>
              <w:t xml:space="preserve"> проведення реформи системи тарифоутворення на послуги залізничних перевезень», «проведення реформи тарифного регулювання у сфері перевезення пасажирів автомобільним та міським електротранспор</w:t>
            </w:r>
            <w:r w:rsidRPr="00CB4F87">
              <w:rPr>
                <w:rFonts w:ascii="Times New Roman" w:hAnsi="Times New Roman" w:cs="Times New Roman"/>
                <w:i/>
                <w:sz w:val="24"/>
                <w:szCs w:val="24"/>
                <w:shd w:val="clear" w:color="auto" w:fill="FFFFFF"/>
              </w:rPr>
              <w:lastRenderedPageBreak/>
              <w:t xml:space="preserve">том відповідно до європейського досвіду», розроблення та затвердження методики розрахунку ставок портових зборів, перегляд їх розміру з урахуванням структури та напрямків вантажопотоків, що забезпечить підвищення привабливості морських торговельних портів для користувачів транспортних послуг та створення гарантованого джерела компенсації витрат на відтворення та розвиток портової інфраструктури», «перегляд політики формування річкових тарифів </w:t>
            </w:r>
            <w:r w:rsidRPr="00CB4F87">
              <w:rPr>
                <w:rFonts w:ascii="Times New Roman" w:hAnsi="Times New Roman" w:cs="Times New Roman"/>
                <w:i/>
                <w:sz w:val="24"/>
                <w:szCs w:val="24"/>
                <w:shd w:val="clear" w:color="auto" w:fill="FFFFFF"/>
              </w:rPr>
              <w:lastRenderedPageBreak/>
              <w:t>та зборів з метою стимулювання розвитку внутрішнього водного транспорту», «підвищення конкуренції на ринку авіаційних перевезень, зокрема шляхом залучення нових, у тому числі бюджетних авіакомпаній, та стимулювання наявних авіаперевізників, впровадження правил доступу до ринку наземного обслуговування відповідно до законодавства ЄС»</w:t>
            </w:r>
          </w:p>
        </w:tc>
        <w:tc>
          <w:tcPr>
            <w:tcW w:w="1053" w:type="pct"/>
            <w:shd w:val="clear" w:color="auto" w:fill="auto"/>
          </w:tcPr>
          <w:p w14:paraId="1542E4E7"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370" w:type="pct"/>
            <w:shd w:val="clear" w:color="auto" w:fill="auto"/>
          </w:tcPr>
          <w:p w14:paraId="42542FCF"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833" w:type="pct"/>
            <w:gridSpan w:val="2"/>
            <w:shd w:val="clear" w:color="auto" w:fill="auto"/>
          </w:tcPr>
          <w:p w14:paraId="32BAF363"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724" w:type="pct"/>
            <w:gridSpan w:val="2"/>
            <w:shd w:val="clear" w:color="auto" w:fill="auto"/>
          </w:tcPr>
          <w:p w14:paraId="4917F8FA"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610" w:type="pct"/>
            <w:shd w:val="clear" w:color="auto" w:fill="auto"/>
          </w:tcPr>
          <w:p w14:paraId="37B76AC2"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01E1D74F" w14:textId="77777777" w:rsidTr="002D5C65">
        <w:trPr>
          <w:trHeight w:val="12"/>
        </w:trPr>
        <w:tc>
          <w:tcPr>
            <w:tcW w:w="699" w:type="pct"/>
            <w:shd w:val="clear" w:color="auto" w:fill="auto"/>
          </w:tcPr>
          <w:p w14:paraId="6FE51380" w14:textId="15A25091" w:rsidR="002D5C65" w:rsidRPr="00CB4F87" w:rsidRDefault="002D5C65" w:rsidP="002D5C65">
            <w:pPr>
              <w:pStyle w:val="a4"/>
              <w:ind w:left="34"/>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проведення реформи системи тарифоутворення на послуги залізничних перевезень</w:t>
            </w:r>
          </w:p>
          <w:p w14:paraId="422A1494" w14:textId="77777777" w:rsidR="002D5C65" w:rsidRPr="00CB4F87" w:rsidRDefault="002D5C65" w:rsidP="002D5C65">
            <w:pPr>
              <w:pStyle w:val="a4"/>
              <w:ind w:left="34"/>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63644E00" w14:textId="207F355A" w:rsidR="002D5C65" w:rsidRPr="00CB4F87" w:rsidRDefault="002D5C65" w:rsidP="002D5C65">
            <w:pPr>
              <w:pStyle w:val="a4"/>
              <w:ind w:left="30"/>
              <w:jc w:val="both"/>
              <w:rPr>
                <w:rFonts w:ascii="Times New Roman" w:eastAsia="Calibri" w:hAnsi="Times New Roman" w:cs="Times New Roman"/>
                <w:sz w:val="24"/>
                <w:szCs w:val="24"/>
              </w:rPr>
            </w:pPr>
            <w:r w:rsidRPr="00CB4F87">
              <w:rPr>
                <w:rFonts w:ascii="Times New Roman" w:hAnsi="Times New Roman"/>
                <w:sz w:val="24"/>
                <w:szCs w:val="24"/>
              </w:rPr>
              <w:t>1) проведення реформи системи тарифоутворення на послуги залізничних перевезень</w:t>
            </w:r>
            <w:r w:rsidRPr="00CB4F87">
              <w:rPr>
                <w:rFonts w:ascii="Times New Roman" w:eastAsia="Calibri" w:hAnsi="Times New Roman" w:cs="Times New Roman"/>
                <w:sz w:val="24"/>
                <w:szCs w:val="24"/>
              </w:rPr>
              <w:t xml:space="preserve"> (I етап)</w:t>
            </w:r>
          </w:p>
          <w:p w14:paraId="1A1146D8"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1053" w:type="pct"/>
            <w:shd w:val="clear" w:color="auto" w:fill="auto"/>
          </w:tcPr>
          <w:p w14:paraId="23D79514" w14:textId="0330879B" w:rsidR="002D5C65" w:rsidRPr="00CB4F87" w:rsidRDefault="002D5C65" w:rsidP="002D5C65">
            <w:pPr>
              <w:ind w:left="57"/>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Мінінфраструктури</w:t>
            </w:r>
          </w:p>
          <w:p w14:paraId="207ED41E" w14:textId="0EEAB85A" w:rsidR="002D5C65" w:rsidRPr="00CB4F87" w:rsidRDefault="002D5C65" w:rsidP="002D5C65">
            <w:pPr>
              <w:ind w:left="57"/>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Мінекономрозвитку</w:t>
            </w:r>
          </w:p>
          <w:p w14:paraId="3C9C510D" w14:textId="77777777" w:rsidR="002D5C65" w:rsidRPr="00CB4F87" w:rsidRDefault="002D5C65" w:rsidP="002D5C65">
            <w:pPr>
              <w:ind w:left="57"/>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Мінфін</w:t>
            </w:r>
          </w:p>
          <w:p w14:paraId="53DE2482" w14:textId="57F72507" w:rsidR="002D5C65" w:rsidRPr="00CB4F87" w:rsidRDefault="002D5C65" w:rsidP="002D5C65">
            <w:pPr>
              <w:ind w:left="57"/>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Мін'юст</w:t>
            </w:r>
          </w:p>
          <w:p w14:paraId="60640A4B" w14:textId="597C17D9" w:rsidR="002D5C65" w:rsidRPr="00CB4F87" w:rsidRDefault="002D5C65" w:rsidP="002D5C65">
            <w:pPr>
              <w:ind w:left="57"/>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АТ «Укрзалізниця» (за згодою)</w:t>
            </w:r>
          </w:p>
          <w:p w14:paraId="61C8C48F" w14:textId="77777777" w:rsidR="002D5C65" w:rsidRPr="00CB4F87" w:rsidRDefault="002D5C65" w:rsidP="002D5C65">
            <w:pPr>
              <w:ind w:left="57"/>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Національний комітет з промислового розвитку</w:t>
            </w:r>
          </w:p>
          <w:p w14:paraId="08ABB4E1" w14:textId="77CEEF1E" w:rsidR="002D5C65" w:rsidRPr="00CB4F87" w:rsidRDefault="002D5C65" w:rsidP="002D5C65">
            <w:pPr>
              <w:ind w:left="57"/>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(за згодою)</w:t>
            </w:r>
          </w:p>
          <w:p w14:paraId="76F4D3A8" w14:textId="778D6790" w:rsidR="002D5C65" w:rsidRPr="00CB4F87" w:rsidRDefault="002D5C65" w:rsidP="002D5C65">
            <w:pPr>
              <w:ind w:left="57"/>
              <w:jc w:val="center"/>
              <w:textAlignment w:val="baseline"/>
              <w:rPr>
                <w:rFonts w:ascii="Times New Roman" w:eastAsia="Calibri" w:hAnsi="Times New Roman" w:cs="Times New Roman"/>
                <w:sz w:val="24"/>
                <w:szCs w:val="24"/>
              </w:rPr>
            </w:pPr>
          </w:p>
        </w:tc>
        <w:tc>
          <w:tcPr>
            <w:tcW w:w="370" w:type="pct"/>
            <w:shd w:val="clear" w:color="auto" w:fill="auto"/>
          </w:tcPr>
          <w:p w14:paraId="2968D270"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2021</w:t>
            </w:r>
          </w:p>
        </w:tc>
        <w:tc>
          <w:tcPr>
            <w:tcW w:w="833" w:type="pct"/>
            <w:gridSpan w:val="2"/>
            <w:shd w:val="clear" w:color="auto" w:fill="auto"/>
          </w:tcPr>
          <w:p w14:paraId="355DD6A6" w14:textId="0AA0F7CE" w:rsidR="002D5C65" w:rsidRPr="00CB4F87" w:rsidRDefault="002D5C65" w:rsidP="002D5C65">
            <w:pPr>
              <w:ind w:left="8"/>
              <w:jc w:val="both"/>
              <w:textAlignment w:val="baseline"/>
              <w:rPr>
                <w:rFonts w:ascii="Times New Roman" w:eastAsia="Calibri" w:hAnsi="Times New Roman" w:cs="Times New Roman"/>
                <w:sz w:val="24"/>
                <w:szCs w:val="24"/>
              </w:rPr>
            </w:pPr>
            <w:r w:rsidRPr="00CB4F87">
              <w:rPr>
                <w:rFonts w:ascii="Times New Roman" w:eastAsia="Times New Roman" w:hAnsi="Times New Roman" w:cs="Times New Roman"/>
                <w:sz w:val="24"/>
                <w:szCs w:val="24"/>
                <w:lang w:eastAsia="uk-UA"/>
              </w:rPr>
              <w:t>затверджені накази Мінінфраструктури</w:t>
            </w:r>
            <w:r w:rsidRPr="00CB4F87">
              <w:rPr>
                <w:rFonts w:ascii="Times New Roman" w:eastAsia="Calibri" w:hAnsi="Times New Roman" w:cs="Times New Roman"/>
                <w:sz w:val="24"/>
                <w:szCs w:val="24"/>
              </w:rPr>
              <w:t xml:space="preserve"> про затвердження Методики формування тарифів на послуги з доступу до інфраструктури,</w:t>
            </w:r>
          </w:p>
          <w:p w14:paraId="6C006E7A" w14:textId="77777777" w:rsidR="002D5C65" w:rsidRPr="00CB4F87" w:rsidRDefault="002D5C65" w:rsidP="002D5C65">
            <w:pPr>
              <w:ind w:left="8"/>
              <w:jc w:val="both"/>
              <w:textAlignment w:val="baseline"/>
              <w:rPr>
                <w:rFonts w:ascii="Times New Roman" w:eastAsia="Times New Roman" w:hAnsi="Times New Roman" w:cs="Times New Roman"/>
                <w:sz w:val="24"/>
                <w:szCs w:val="24"/>
                <w:lang w:eastAsia="uk-UA"/>
              </w:rPr>
            </w:pPr>
            <w:r w:rsidRPr="00CB4F87">
              <w:rPr>
                <w:rFonts w:ascii="Times New Roman" w:eastAsia="Calibri" w:hAnsi="Times New Roman" w:cs="Times New Roman"/>
                <w:sz w:val="24"/>
                <w:szCs w:val="24"/>
              </w:rPr>
              <w:t xml:space="preserve">Методики формування тарифів </w:t>
            </w:r>
            <w:r w:rsidRPr="00CB4F87">
              <w:rPr>
                <w:rFonts w:ascii="Times New Roman" w:eastAsia="Calibri" w:hAnsi="Times New Roman" w:cs="Times New Roman"/>
                <w:sz w:val="24"/>
                <w:szCs w:val="24"/>
              </w:rPr>
              <w:lastRenderedPageBreak/>
              <w:t xml:space="preserve">на додаткові послуги оператора інфраструктури </w:t>
            </w:r>
          </w:p>
        </w:tc>
        <w:tc>
          <w:tcPr>
            <w:tcW w:w="724" w:type="pct"/>
            <w:gridSpan w:val="2"/>
            <w:shd w:val="clear" w:color="auto" w:fill="auto"/>
          </w:tcPr>
          <w:p w14:paraId="4605D71B" w14:textId="77777777" w:rsidR="002D5C65" w:rsidRPr="00CB4F87" w:rsidRDefault="002D5C65" w:rsidP="002D5C65">
            <w:pPr>
              <w:rPr>
                <w:rFonts w:ascii="Times New Roman" w:eastAsia="Times New Roman" w:hAnsi="Times New Roman" w:cs="Times New Roman"/>
                <w:sz w:val="24"/>
                <w:szCs w:val="24"/>
                <w:lang w:eastAsia="uk-UA"/>
              </w:rPr>
            </w:pPr>
          </w:p>
          <w:p w14:paraId="6919F209" w14:textId="77777777" w:rsidR="002D5C65" w:rsidRPr="00CB4F87" w:rsidRDefault="002D5C65" w:rsidP="002D5C65">
            <w:pPr>
              <w:rPr>
                <w:rFonts w:ascii="Times New Roman" w:eastAsia="Times New Roman" w:hAnsi="Times New Roman" w:cs="Times New Roman"/>
                <w:sz w:val="24"/>
                <w:szCs w:val="24"/>
                <w:lang w:eastAsia="uk-UA"/>
              </w:rPr>
            </w:pPr>
          </w:p>
          <w:p w14:paraId="23672B32" w14:textId="77777777" w:rsidR="002D5C65" w:rsidRPr="00CB4F87" w:rsidRDefault="002D5C65" w:rsidP="002D5C65">
            <w:pPr>
              <w:jc w:val="center"/>
              <w:rPr>
                <w:rFonts w:ascii="Times New Roman" w:eastAsia="Times New Roman" w:hAnsi="Times New Roman" w:cs="Times New Roman"/>
                <w:sz w:val="24"/>
                <w:szCs w:val="24"/>
                <w:lang w:eastAsia="uk-UA"/>
              </w:rPr>
            </w:pPr>
          </w:p>
        </w:tc>
        <w:tc>
          <w:tcPr>
            <w:tcW w:w="610" w:type="pct"/>
            <w:shd w:val="clear" w:color="auto" w:fill="auto"/>
          </w:tcPr>
          <w:p w14:paraId="47F0F488"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6EBACDD2" w14:textId="77777777" w:rsidTr="002D5C65">
        <w:trPr>
          <w:trHeight w:val="12"/>
        </w:trPr>
        <w:tc>
          <w:tcPr>
            <w:tcW w:w="699" w:type="pct"/>
            <w:shd w:val="clear" w:color="auto" w:fill="auto"/>
          </w:tcPr>
          <w:p w14:paraId="500D9344" w14:textId="1B031DEF" w:rsidR="002D5C65" w:rsidRPr="00CB4F87" w:rsidRDefault="002D5C65" w:rsidP="002D5C65">
            <w:pPr>
              <w:pStyle w:val="a4"/>
              <w:ind w:left="34"/>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Проведення реформи тарифного регулювання у сфері перевезення пасажирів автомобільним та міським електротранспортом відповідно до європейського досвіду</w:t>
            </w:r>
          </w:p>
        </w:tc>
        <w:tc>
          <w:tcPr>
            <w:tcW w:w="712" w:type="pct"/>
            <w:shd w:val="clear" w:color="auto" w:fill="auto"/>
          </w:tcPr>
          <w:p w14:paraId="33D77FEF" w14:textId="64CE5F20" w:rsidR="002D5C65" w:rsidRPr="00CB4F87" w:rsidRDefault="002D5C65" w:rsidP="002D5C65">
            <w:pPr>
              <w:pStyle w:val="a4"/>
              <w:numPr>
                <w:ilvl w:val="0"/>
                <w:numId w:val="66"/>
              </w:numPr>
              <w:ind w:left="0" w:firstLine="0"/>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аналіз кращих європейських практик застосування тарифоутворення у сфері перевезень пасажирів автомобільним та міським електротранспортом, та розроблення за результатами змін до законодавства, з урахуванням питання формування тарифів при плануванні мультимодальних транспортних ланцюгів у міських та міжміських перевезеннях</w:t>
            </w:r>
          </w:p>
        </w:tc>
        <w:tc>
          <w:tcPr>
            <w:tcW w:w="1053" w:type="pct"/>
            <w:shd w:val="clear" w:color="auto" w:fill="auto"/>
          </w:tcPr>
          <w:p w14:paraId="6D53B157" w14:textId="6EC853CE" w:rsidR="002D5C65" w:rsidRPr="00CB4F87" w:rsidRDefault="002D5C65" w:rsidP="002D5C65">
            <w:pPr>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p w14:paraId="3EC73551" w14:textId="05B87905" w:rsidR="002D5C65" w:rsidRPr="00CB4F87" w:rsidRDefault="002D5C65" w:rsidP="002D5C65">
            <w:pPr>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Облдержадміністрації</w:t>
            </w:r>
          </w:p>
          <w:p w14:paraId="7B552EAD" w14:textId="2EA87DBA" w:rsidR="002D5C65" w:rsidRPr="00CB4F87" w:rsidRDefault="002D5C65" w:rsidP="002D5C65">
            <w:pPr>
              <w:jc w:val="center"/>
              <w:textAlignment w:val="baseline"/>
              <w:rPr>
                <w:rFonts w:ascii="Times New Roman" w:eastAsia="Times New Roman" w:hAnsi="Times New Roman" w:cs="Times New Roman"/>
                <w:sz w:val="24"/>
                <w:szCs w:val="24"/>
                <w:lang w:eastAsia="uk-UA"/>
              </w:rPr>
            </w:pPr>
          </w:p>
        </w:tc>
        <w:tc>
          <w:tcPr>
            <w:tcW w:w="370" w:type="pct"/>
            <w:shd w:val="clear" w:color="auto" w:fill="auto"/>
          </w:tcPr>
          <w:p w14:paraId="0DECA347" w14:textId="77777777" w:rsidR="002D5C65" w:rsidRPr="00CB4F87" w:rsidRDefault="002D5C65" w:rsidP="002D5C65">
            <w:pPr>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2020</w:t>
            </w:r>
          </w:p>
        </w:tc>
        <w:tc>
          <w:tcPr>
            <w:tcW w:w="833" w:type="pct"/>
            <w:gridSpan w:val="2"/>
            <w:shd w:val="clear" w:color="auto" w:fill="auto"/>
          </w:tcPr>
          <w:p w14:paraId="4A409B28" w14:textId="4E95F619"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підготовлено відповідні нормативно-правові документи щодо впровадження гнучкої системи формування тарифів</w:t>
            </w:r>
          </w:p>
        </w:tc>
        <w:tc>
          <w:tcPr>
            <w:tcW w:w="724" w:type="pct"/>
            <w:gridSpan w:val="2"/>
            <w:shd w:val="clear" w:color="auto" w:fill="auto"/>
          </w:tcPr>
          <w:p w14:paraId="2B8D287F"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shd w:val="clear" w:color="auto" w:fill="auto"/>
          </w:tcPr>
          <w:p w14:paraId="6157573E"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p>
        </w:tc>
      </w:tr>
      <w:tr w:rsidR="002D5C65" w:rsidRPr="00CB4F87" w14:paraId="31C03142" w14:textId="77777777" w:rsidTr="002D5C65">
        <w:trPr>
          <w:trHeight w:val="12"/>
        </w:trPr>
        <w:tc>
          <w:tcPr>
            <w:tcW w:w="699" w:type="pct"/>
            <w:shd w:val="clear" w:color="auto" w:fill="auto"/>
          </w:tcPr>
          <w:p w14:paraId="0F76EB80" w14:textId="175E3D2F"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розроблення та затвердження методики розрахунку ставок портових зборів, перегляд їх </w:t>
            </w:r>
            <w:r w:rsidRPr="00CB4F87">
              <w:rPr>
                <w:rFonts w:ascii="Times New Roman" w:hAnsi="Times New Roman" w:cs="Times New Roman"/>
                <w:sz w:val="24"/>
                <w:szCs w:val="24"/>
                <w:shd w:val="clear" w:color="auto" w:fill="FFFFFF"/>
              </w:rPr>
              <w:lastRenderedPageBreak/>
              <w:t>розміру з урахуванням структури та напрямків вантажопотоків, що забезпечить підвищення привабливості морських торговельних портів для користувачів транспортних послуг та створення гарантованого джерела компенсації витрат на відтворення та розвиток портової інфраструктури</w:t>
            </w:r>
          </w:p>
        </w:tc>
        <w:tc>
          <w:tcPr>
            <w:tcW w:w="712" w:type="pct"/>
            <w:shd w:val="clear" w:color="auto" w:fill="auto"/>
          </w:tcPr>
          <w:p w14:paraId="60354ADD" w14:textId="47713D24" w:rsidR="002D5C65" w:rsidRPr="00CB4F87" w:rsidRDefault="002D5C65" w:rsidP="002D5C65">
            <w:pPr>
              <w:pStyle w:val="a4"/>
              <w:numPr>
                <w:ilvl w:val="0"/>
                <w:numId w:val="67"/>
              </w:numPr>
              <w:ind w:left="32" w:hanging="2"/>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розроблення методики розрахунку ставок портових зборів</w:t>
            </w:r>
          </w:p>
          <w:p w14:paraId="7785F76B" w14:textId="77777777" w:rsidR="002D5C65" w:rsidRPr="00CB4F87" w:rsidRDefault="002D5C65" w:rsidP="002D5C65">
            <w:pPr>
              <w:pStyle w:val="a4"/>
              <w:ind w:left="32" w:hanging="2"/>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(з урахуванням положення про </w:t>
            </w:r>
            <w:r w:rsidRPr="00CB4F87">
              <w:rPr>
                <w:rFonts w:ascii="Times New Roman" w:hAnsi="Times New Roman" w:cs="Times New Roman"/>
                <w:sz w:val="24"/>
                <w:szCs w:val="24"/>
                <w:shd w:val="clear" w:color="auto" w:fill="FFFFFF"/>
              </w:rPr>
              <w:lastRenderedPageBreak/>
              <w:t>спрямування коштів канального збору на утримання внутрішнього водного транспорту)</w:t>
            </w:r>
          </w:p>
        </w:tc>
        <w:tc>
          <w:tcPr>
            <w:tcW w:w="1053" w:type="pct"/>
            <w:shd w:val="clear" w:color="auto" w:fill="auto"/>
          </w:tcPr>
          <w:p w14:paraId="6971BCBA"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Мінінфраструктури</w:t>
            </w:r>
          </w:p>
          <w:p w14:paraId="5484420B"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Мінфін, Мінекономрозвитку</w:t>
            </w:r>
          </w:p>
          <w:p w14:paraId="4B622B53" w14:textId="0E2A3B4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Мін’юст</w:t>
            </w:r>
          </w:p>
          <w:p w14:paraId="1024DD61" w14:textId="2E800298"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ДРС</w:t>
            </w:r>
          </w:p>
          <w:p w14:paraId="19EEF027" w14:textId="58B83960"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ДП «АМПУ»</w:t>
            </w:r>
          </w:p>
          <w:p w14:paraId="714D9DFD" w14:textId="5AF21CB3"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(за згодою)</w:t>
            </w:r>
          </w:p>
        </w:tc>
        <w:tc>
          <w:tcPr>
            <w:tcW w:w="370" w:type="pct"/>
            <w:shd w:val="clear" w:color="auto" w:fill="auto"/>
          </w:tcPr>
          <w:p w14:paraId="49B2E540"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rPr>
              <w:lastRenderedPageBreak/>
              <w:t>2019</w:t>
            </w:r>
          </w:p>
        </w:tc>
        <w:tc>
          <w:tcPr>
            <w:tcW w:w="833" w:type="pct"/>
            <w:gridSpan w:val="2"/>
            <w:shd w:val="clear" w:color="auto" w:fill="auto"/>
          </w:tcPr>
          <w:p w14:paraId="6F11A948" w14:textId="4764C8A3"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затверджено наказ Мінінфраструктури «Про затвердження методики розрахунку ставок портових зборів» </w:t>
            </w:r>
          </w:p>
        </w:tc>
        <w:tc>
          <w:tcPr>
            <w:tcW w:w="724" w:type="pct"/>
            <w:gridSpan w:val="2"/>
            <w:shd w:val="clear" w:color="auto" w:fill="auto"/>
          </w:tcPr>
          <w:p w14:paraId="1398119D"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shd w:val="clear" w:color="auto" w:fill="auto"/>
          </w:tcPr>
          <w:p w14:paraId="4BE88196"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w:t>
            </w:r>
          </w:p>
        </w:tc>
      </w:tr>
      <w:tr w:rsidR="002D5C65" w:rsidRPr="00CB4F87" w14:paraId="198FDCB2" w14:textId="77777777" w:rsidTr="002D5C65">
        <w:trPr>
          <w:trHeight w:val="3322"/>
        </w:trPr>
        <w:tc>
          <w:tcPr>
            <w:tcW w:w="699" w:type="pct"/>
            <w:vMerge w:val="restart"/>
            <w:shd w:val="clear" w:color="auto" w:fill="auto"/>
          </w:tcPr>
          <w:p w14:paraId="352E7BAE" w14:textId="0D59C2FC"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перегляд політики формування річкових тарифів та зборів з метою стимулювання розвитку внутрішнього водного транспорту</w:t>
            </w:r>
          </w:p>
        </w:tc>
        <w:tc>
          <w:tcPr>
            <w:tcW w:w="712" w:type="pct"/>
            <w:shd w:val="clear" w:color="auto" w:fill="auto"/>
          </w:tcPr>
          <w:p w14:paraId="534B9FB8" w14:textId="2B4B54D0" w:rsidR="002D5C65" w:rsidRPr="00CB4F87" w:rsidRDefault="002D5C65" w:rsidP="002D5C65">
            <w:pPr>
              <w:pStyle w:val="a4"/>
              <w:numPr>
                <w:ilvl w:val="0"/>
                <w:numId w:val="68"/>
              </w:numPr>
              <w:ind w:left="32"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розробка нормативно-правового акта щодо фінансування судноплавних шлюзів за рахунок енергогенеруючих компаній</w:t>
            </w:r>
          </w:p>
        </w:tc>
        <w:tc>
          <w:tcPr>
            <w:tcW w:w="1053" w:type="pct"/>
            <w:shd w:val="clear" w:color="auto" w:fill="auto"/>
          </w:tcPr>
          <w:p w14:paraId="173B4A0F"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5894F0B9"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Мінфін Мінекономрозвитку</w:t>
            </w:r>
          </w:p>
          <w:p w14:paraId="63FB425E"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Міненерговугілля</w:t>
            </w:r>
          </w:p>
          <w:p w14:paraId="74E2DF2B" w14:textId="2E7E02CD"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ДП «АМПУ»</w:t>
            </w:r>
          </w:p>
          <w:p w14:paraId="3BF6290C"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r w:rsidRPr="00CB4F87">
              <w:rPr>
                <w:rFonts w:ascii="Times New Roman" w:hAnsi="Times New Roman" w:cs="Times New Roman"/>
                <w:sz w:val="24"/>
                <w:szCs w:val="24"/>
                <w:shd w:val="clear" w:color="auto" w:fill="FFFFFF"/>
              </w:rPr>
              <w:br/>
              <w:t>ПрАТ «Укргідроенерго»</w:t>
            </w:r>
          </w:p>
          <w:p w14:paraId="64E3C9CA" w14:textId="36789794"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(за згодою)</w:t>
            </w:r>
          </w:p>
        </w:tc>
        <w:tc>
          <w:tcPr>
            <w:tcW w:w="370" w:type="pct"/>
            <w:shd w:val="clear" w:color="auto" w:fill="auto"/>
          </w:tcPr>
          <w:p w14:paraId="11C12965" w14:textId="6FAF8C7C" w:rsidR="002D5C65" w:rsidRPr="00CB4F87" w:rsidRDefault="002D5C65" w:rsidP="002D5C65">
            <w:pPr>
              <w:ind w:lef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833" w:type="pct"/>
            <w:gridSpan w:val="2"/>
            <w:shd w:val="clear" w:color="auto" w:fill="auto"/>
          </w:tcPr>
          <w:p w14:paraId="3A5DC775" w14:textId="1993D303"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подання на розгляд до Кабінету Міністрів України проект нормативно-правового акта щодо фінансування судноплавних шлюзів за рахунок енергогенеруючих компаній</w:t>
            </w:r>
          </w:p>
        </w:tc>
        <w:tc>
          <w:tcPr>
            <w:tcW w:w="724" w:type="pct"/>
            <w:gridSpan w:val="2"/>
            <w:shd w:val="clear" w:color="auto" w:fill="auto"/>
          </w:tcPr>
          <w:p w14:paraId="3AB99D16"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7DCC16B3"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w:t>
            </w:r>
          </w:p>
        </w:tc>
      </w:tr>
      <w:tr w:rsidR="002D5C65" w:rsidRPr="00CB4F87" w14:paraId="08B8BB3A" w14:textId="77777777" w:rsidTr="002D5C65">
        <w:trPr>
          <w:trHeight w:val="12"/>
        </w:trPr>
        <w:tc>
          <w:tcPr>
            <w:tcW w:w="699" w:type="pct"/>
            <w:vMerge/>
            <w:shd w:val="clear" w:color="auto" w:fill="auto"/>
          </w:tcPr>
          <w:p w14:paraId="3F126252" w14:textId="77777777"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3F52AC78" w14:textId="6B166EE2" w:rsidR="002D5C65" w:rsidRPr="00CB4F87" w:rsidRDefault="002D5C65" w:rsidP="002D5C65">
            <w:pPr>
              <w:pStyle w:val="a4"/>
              <w:numPr>
                <w:ilvl w:val="0"/>
                <w:numId w:val="68"/>
              </w:numPr>
              <w:ind w:left="0"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розробка та затвердження наказу Мінінфраструктури «Про плату за використання річкових портових гідротехнічних споруд та збори за спеціалізовані послуги, які надаються у річкових портах»</w:t>
            </w:r>
          </w:p>
        </w:tc>
        <w:tc>
          <w:tcPr>
            <w:tcW w:w="1053" w:type="pct"/>
            <w:shd w:val="clear" w:color="auto" w:fill="auto"/>
          </w:tcPr>
          <w:p w14:paraId="61AF58C6"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11BE2B29" w14:textId="333E2DAB"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Мін'юст</w:t>
            </w:r>
            <w:r w:rsidRPr="00CB4F87">
              <w:rPr>
                <w:rFonts w:ascii="Times New Roman" w:hAnsi="Times New Roman" w:cs="Times New Roman"/>
                <w:sz w:val="24"/>
                <w:szCs w:val="24"/>
                <w:shd w:val="clear" w:color="auto" w:fill="FFFFFF"/>
              </w:rPr>
              <w:br/>
              <w:t>ДП «АМПУ»</w:t>
            </w:r>
          </w:p>
          <w:p w14:paraId="1EED9453" w14:textId="2F21FC72"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tc>
        <w:tc>
          <w:tcPr>
            <w:tcW w:w="370" w:type="pct"/>
            <w:shd w:val="clear" w:color="auto" w:fill="auto"/>
          </w:tcPr>
          <w:p w14:paraId="1B5FF950" w14:textId="77777777" w:rsidR="002D5C65" w:rsidRPr="00CB4F87" w:rsidRDefault="002D5C65" w:rsidP="002D5C65">
            <w:pPr>
              <w:ind w:lef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833" w:type="pct"/>
            <w:gridSpan w:val="2"/>
            <w:shd w:val="clear" w:color="auto" w:fill="auto"/>
          </w:tcPr>
          <w:p w14:paraId="4BEC3EA4" w14:textId="5A1E4885" w:rsidR="002D5C65" w:rsidRPr="00CB4F87" w:rsidRDefault="002D5C65" w:rsidP="002D5C65">
            <w:pPr>
              <w:ind w:left="-69"/>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затверджено наказ Мінінфраструктури «Про плату за використання річкових портових гідротехнічних споруд та збори за спеціалізовані послуги, які надаються у річкових портах»</w:t>
            </w:r>
          </w:p>
        </w:tc>
        <w:tc>
          <w:tcPr>
            <w:tcW w:w="724" w:type="pct"/>
            <w:gridSpan w:val="2"/>
            <w:shd w:val="clear" w:color="auto" w:fill="auto"/>
          </w:tcPr>
          <w:p w14:paraId="412BE57B"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4C0F7999"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p>
        </w:tc>
      </w:tr>
      <w:tr w:rsidR="002D5C65" w:rsidRPr="00CB4F87" w14:paraId="0839B2A0" w14:textId="77777777" w:rsidTr="002D5C65">
        <w:trPr>
          <w:trHeight w:val="12"/>
        </w:trPr>
        <w:tc>
          <w:tcPr>
            <w:tcW w:w="699" w:type="pct"/>
            <w:vMerge w:val="restart"/>
            <w:shd w:val="clear" w:color="auto" w:fill="auto"/>
          </w:tcPr>
          <w:p w14:paraId="24B6FE0A" w14:textId="716FB959"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підвищення конкуренції на ринку авіаційних перевезень, зокрема шляхом залучення нових, у тому числі бюджетних авіакомпаній, та стимулювання наявних авіаперевізників, впровадження правил доступу до ринку наземного обслуговування </w:t>
            </w:r>
            <w:r w:rsidRPr="00CB4F87">
              <w:rPr>
                <w:rFonts w:ascii="Times New Roman" w:hAnsi="Times New Roman" w:cs="Times New Roman"/>
                <w:sz w:val="24"/>
                <w:szCs w:val="24"/>
                <w:shd w:val="clear" w:color="auto" w:fill="FFFFFF"/>
              </w:rPr>
              <w:lastRenderedPageBreak/>
              <w:t>відповідно до законодавства ЄС</w:t>
            </w:r>
          </w:p>
        </w:tc>
        <w:tc>
          <w:tcPr>
            <w:tcW w:w="712" w:type="pct"/>
            <w:shd w:val="clear" w:color="auto" w:fill="auto"/>
          </w:tcPr>
          <w:p w14:paraId="1B3C9728" w14:textId="0713E236" w:rsidR="002D5C65" w:rsidRPr="00CB4F87" w:rsidRDefault="002D5C65" w:rsidP="002D5C65">
            <w:pPr>
              <w:pStyle w:val="a4"/>
              <w:numPr>
                <w:ilvl w:val="0"/>
                <w:numId w:val="69"/>
              </w:numPr>
              <w:ind w:left="32" w:firstLine="0"/>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rPr>
              <w:lastRenderedPageBreak/>
              <w:t>створення сприятливих умов для залучення нових авіакомпаній до аеропортів України, стимулювання збільшення пасажиропотоку через аеропорти України, в тому числі регіональні, та подальшого розвитку регіональних аеропортів</w:t>
            </w:r>
          </w:p>
        </w:tc>
        <w:tc>
          <w:tcPr>
            <w:tcW w:w="1053" w:type="pct"/>
            <w:shd w:val="clear" w:color="auto" w:fill="auto"/>
          </w:tcPr>
          <w:p w14:paraId="7E7FA4FB"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tc>
        <w:tc>
          <w:tcPr>
            <w:tcW w:w="370" w:type="pct"/>
            <w:shd w:val="clear" w:color="auto" w:fill="auto"/>
          </w:tcPr>
          <w:p w14:paraId="01E92E05"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2019</w:t>
            </w:r>
          </w:p>
        </w:tc>
        <w:tc>
          <w:tcPr>
            <w:tcW w:w="833" w:type="pct"/>
            <w:gridSpan w:val="2"/>
            <w:shd w:val="clear" w:color="auto" w:fill="auto"/>
          </w:tcPr>
          <w:p w14:paraId="69971A9B" w14:textId="216458AB"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rPr>
              <w:t>прийняття наказу Мінінфраструктури щодо порядку встановлення аеропортових зборів за обслуговування повітряних суден та пасажирів в аеропортах України</w:t>
            </w:r>
          </w:p>
        </w:tc>
        <w:tc>
          <w:tcPr>
            <w:tcW w:w="724" w:type="pct"/>
            <w:gridSpan w:val="2"/>
            <w:shd w:val="clear" w:color="auto" w:fill="auto"/>
          </w:tcPr>
          <w:p w14:paraId="64E48D44"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2F0C5C32" w14:textId="2EA0D4F1" w:rsidR="002D5C65" w:rsidRPr="00CB4F87" w:rsidRDefault="002D5C65" w:rsidP="002D5C65">
            <w:pPr>
              <w:ind w:left="57"/>
              <w:jc w:val="center"/>
              <w:textAlignment w:val="baseline"/>
              <w:rPr>
                <w:rFonts w:ascii="Times New Roman" w:eastAsia="Times New Roman" w:hAnsi="Times New Roman" w:cs="Times New Roman"/>
                <w:sz w:val="24"/>
                <w:szCs w:val="24"/>
                <w:lang w:val="en-US" w:eastAsia="uk-UA"/>
              </w:rPr>
            </w:pPr>
            <w:r w:rsidRPr="00CB4F87">
              <w:rPr>
                <w:rFonts w:ascii="Times New Roman" w:eastAsia="Times New Roman" w:hAnsi="Times New Roman" w:cs="Times New Roman"/>
                <w:sz w:val="24"/>
                <w:szCs w:val="24"/>
                <w:lang w:eastAsia="uk-UA"/>
              </w:rPr>
              <w:t xml:space="preserve"> </w:t>
            </w:r>
          </w:p>
        </w:tc>
      </w:tr>
      <w:tr w:rsidR="002D5C65" w:rsidRPr="00CB4F87" w14:paraId="254D52F2" w14:textId="77777777" w:rsidTr="002D5C65">
        <w:trPr>
          <w:trHeight w:val="4529"/>
        </w:trPr>
        <w:tc>
          <w:tcPr>
            <w:tcW w:w="699" w:type="pct"/>
            <w:vMerge/>
            <w:shd w:val="clear" w:color="auto" w:fill="auto"/>
          </w:tcPr>
          <w:p w14:paraId="28864A0A" w14:textId="77777777"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42D33806" w14:textId="4F534C29" w:rsidR="002D5C65" w:rsidRPr="00CB4F87" w:rsidRDefault="002D5C65" w:rsidP="002D5C65">
            <w:pPr>
              <w:pStyle w:val="a4"/>
              <w:numPr>
                <w:ilvl w:val="0"/>
                <w:numId w:val="69"/>
              </w:numPr>
              <w:ind w:left="0" w:firstLine="0"/>
              <w:rPr>
                <w:rFonts w:ascii="Times New Roman" w:hAnsi="Times New Roman" w:cs="Times New Roman"/>
                <w:sz w:val="24"/>
                <w:szCs w:val="24"/>
              </w:rPr>
            </w:pPr>
            <w:r w:rsidRPr="00CB4F87">
              <w:rPr>
                <w:rFonts w:ascii="Times New Roman" w:hAnsi="Times New Roman" w:cs="Times New Roman"/>
                <w:sz w:val="24"/>
                <w:szCs w:val="24"/>
              </w:rPr>
              <w:t>лібералізація авіаційних перевезень:</w:t>
            </w:r>
          </w:p>
          <w:p w14:paraId="3C192894" w14:textId="627C1B16" w:rsidR="002D5C65" w:rsidRPr="00CB4F87" w:rsidRDefault="002D5C65" w:rsidP="002D5C65">
            <w:pPr>
              <w:ind w:left="30"/>
              <w:jc w:val="both"/>
              <w:textAlignment w:val="baseline"/>
              <w:rPr>
                <w:rFonts w:ascii="Times New Roman" w:hAnsi="Times New Roman" w:cs="Times New Roman"/>
                <w:sz w:val="24"/>
                <w:szCs w:val="24"/>
              </w:rPr>
            </w:pPr>
            <w:r w:rsidRPr="00CB4F87">
              <w:rPr>
                <w:rFonts w:ascii="Times New Roman" w:hAnsi="Times New Roman" w:cs="Times New Roman"/>
                <w:sz w:val="24"/>
                <w:szCs w:val="24"/>
              </w:rPr>
              <w:t>поетапне зняття обмеження щодо кількості призначених авіапідприємств, пунктів та частот під час виконання польотів між Україною та країнами світу до досягнення режиму «відкритого неба» з країнами Європи та інших регіонів світу (відсутність будь-яких обмежень)</w:t>
            </w:r>
          </w:p>
        </w:tc>
        <w:tc>
          <w:tcPr>
            <w:tcW w:w="1053" w:type="pct"/>
            <w:shd w:val="clear" w:color="auto" w:fill="auto"/>
          </w:tcPr>
          <w:p w14:paraId="23986D7E" w14:textId="77777777" w:rsidR="002D5C65" w:rsidRPr="00CB4F87" w:rsidRDefault="002D5C65" w:rsidP="002D5C65">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Державіаслужба</w:t>
            </w:r>
          </w:p>
          <w:p w14:paraId="2C368CE9" w14:textId="708CE299"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cs="Times New Roman"/>
                <w:sz w:val="24"/>
                <w:szCs w:val="24"/>
              </w:rPr>
              <w:t>МЗС</w:t>
            </w:r>
          </w:p>
        </w:tc>
        <w:tc>
          <w:tcPr>
            <w:tcW w:w="370" w:type="pct"/>
            <w:shd w:val="clear" w:color="auto" w:fill="auto"/>
          </w:tcPr>
          <w:p w14:paraId="43C883A3"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2021</w:t>
            </w:r>
          </w:p>
        </w:tc>
        <w:tc>
          <w:tcPr>
            <w:tcW w:w="833" w:type="pct"/>
            <w:gridSpan w:val="2"/>
            <w:shd w:val="clear" w:color="auto" w:fill="auto"/>
          </w:tcPr>
          <w:p w14:paraId="7E6ED881" w14:textId="77777777" w:rsidR="002D5C65" w:rsidRPr="00CB4F87" w:rsidRDefault="002D5C65" w:rsidP="002D5C65">
            <w:pPr>
              <w:jc w:val="both"/>
              <w:textAlignment w:val="baseline"/>
              <w:rPr>
                <w:rFonts w:ascii="Times New Roman" w:hAnsi="Times New Roman" w:cs="Times New Roman"/>
                <w:sz w:val="24"/>
                <w:szCs w:val="24"/>
              </w:rPr>
            </w:pPr>
            <w:r w:rsidRPr="00CB4F87">
              <w:rPr>
                <w:rFonts w:ascii="Times New Roman" w:hAnsi="Times New Roman" w:cs="Times New Roman"/>
                <w:sz w:val="24"/>
                <w:szCs w:val="24"/>
              </w:rPr>
              <w:t xml:space="preserve">внесення змін до чинних двосторонніх угод про Міжнародне повітряне сполучення / підписання нових угод у випадку їх відсутності  </w:t>
            </w:r>
          </w:p>
        </w:tc>
        <w:tc>
          <w:tcPr>
            <w:tcW w:w="724" w:type="pct"/>
            <w:gridSpan w:val="2"/>
            <w:shd w:val="clear" w:color="auto" w:fill="auto"/>
          </w:tcPr>
          <w:p w14:paraId="7D74DA53"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06E89FF6"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4C27F9B2" w14:textId="77777777" w:rsidTr="002D5C65">
        <w:trPr>
          <w:trHeight w:val="12"/>
        </w:trPr>
        <w:tc>
          <w:tcPr>
            <w:tcW w:w="699" w:type="pct"/>
            <w:vMerge/>
            <w:shd w:val="clear" w:color="auto" w:fill="auto"/>
          </w:tcPr>
          <w:p w14:paraId="2273D8B2" w14:textId="77777777"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p>
        </w:tc>
        <w:tc>
          <w:tcPr>
            <w:tcW w:w="712" w:type="pct"/>
            <w:shd w:val="clear" w:color="auto" w:fill="auto"/>
          </w:tcPr>
          <w:p w14:paraId="514CE2C7" w14:textId="24B58D05" w:rsidR="002D5C65" w:rsidRPr="00CB4F87" w:rsidRDefault="002D5C65" w:rsidP="002D5C65">
            <w:pPr>
              <w:pStyle w:val="a4"/>
              <w:numPr>
                <w:ilvl w:val="0"/>
                <w:numId w:val="68"/>
              </w:numPr>
              <w:ind w:left="0" w:firstLine="30"/>
              <w:jc w:val="both"/>
              <w:rPr>
                <w:rFonts w:ascii="Times New Roman" w:hAnsi="Times New Roman" w:cs="Times New Roman"/>
                <w:sz w:val="24"/>
                <w:szCs w:val="24"/>
              </w:rPr>
            </w:pPr>
            <w:r w:rsidRPr="00CB4F87">
              <w:rPr>
                <w:rFonts w:ascii="Times New Roman" w:hAnsi="Times New Roman" w:cs="Times New Roman"/>
                <w:sz w:val="24"/>
                <w:szCs w:val="24"/>
              </w:rPr>
              <w:t xml:space="preserve">врегулювання  процедури доступу до ринку послуг з наземного обслуговування в аеропортах у відповідності до </w:t>
            </w:r>
            <w:r w:rsidRPr="00CB4F87">
              <w:rPr>
                <w:rFonts w:ascii="Times New Roman" w:hAnsi="Times New Roman" w:cs="Times New Roman"/>
                <w:sz w:val="24"/>
                <w:szCs w:val="24"/>
                <w:lang w:val="ru-RU"/>
              </w:rPr>
              <w:t xml:space="preserve">Повітряного кодексу </w:t>
            </w:r>
            <w:proofErr w:type="spellStart"/>
            <w:r w:rsidRPr="00CB4F87">
              <w:rPr>
                <w:rFonts w:ascii="Times New Roman" w:hAnsi="Times New Roman" w:cs="Times New Roman"/>
                <w:sz w:val="24"/>
                <w:szCs w:val="24"/>
                <w:lang w:val="ru-RU"/>
              </w:rPr>
              <w:t>України</w:t>
            </w:r>
            <w:proofErr w:type="spellEnd"/>
          </w:p>
        </w:tc>
        <w:tc>
          <w:tcPr>
            <w:tcW w:w="1053" w:type="pct"/>
            <w:shd w:val="clear" w:color="auto" w:fill="auto"/>
          </w:tcPr>
          <w:p w14:paraId="0DA4DC64" w14:textId="77777777" w:rsidR="002D5C65" w:rsidRPr="00CB4F87" w:rsidRDefault="002D5C65" w:rsidP="002D5C65">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Державіаслужба</w:t>
            </w:r>
          </w:p>
        </w:tc>
        <w:tc>
          <w:tcPr>
            <w:tcW w:w="370" w:type="pct"/>
            <w:shd w:val="clear" w:color="auto" w:fill="auto"/>
          </w:tcPr>
          <w:p w14:paraId="08A7919E"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2019</w:t>
            </w:r>
          </w:p>
        </w:tc>
        <w:tc>
          <w:tcPr>
            <w:tcW w:w="833" w:type="pct"/>
            <w:gridSpan w:val="2"/>
            <w:shd w:val="clear" w:color="auto" w:fill="auto"/>
          </w:tcPr>
          <w:p w14:paraId="1F8A1119" w14:textId="5E91F1D4" w:rsidR="002D5C65" w:rsidRPr="00CB4F87" w:rsidRDefault="002D5C65" w:rsidP="002D5C65">
            <w:pPr>
              <w:ind w:left="8"/>
              <w:jc w:val="both"/>
              <w:textAlignment w:val="baseline"/>
              <w:rPr>
                <w:rFonts w:ascii="Times New Roman" w:hAnsi="Times New Roman" w:cs="Times New Roman"/>
                <w:sz w:val="24"/>
                <w:szCs w:val="24"/>
              </w:rPr>
            </w:pPr>
            <w:r w:rsidRPr="00CB4F87">
              <w:rPr>
                <w:rFonts w:ascii="Times New Roman" w:hAnsi="Times New Roman" w:cs="Times New Roman"/>
                <w:sz w:val="24"/>
                <w:szCs w:val="24"/>
              </w:rPr>
              <w:t>затвердження Авіаційних правил, що регулюють процедуру доступу до ринку послуг з наземного обслуговування в аеропортах</w:t>
            </w:r>
          </w:p>
        </w:tc>
        <w:tc>
          <w:tcPr>
            <w:tcW w:w="724" w:type="pct"/>
            <w:gridSpan w:val="2"/>
            <w:shd w:val="clear" w:color="auto" w:fill="auto"/>
          </w:tcPr>
          <w:p w14:paraId="0EBEB67D" w14:textId="77777777" w:rsidR="002D5C65" w:rsidRPr="00CB4F87" w:rsidRDefault="002D5C65" w:rsidP="002D5C65">
            <w:pPr>
              <w:ind w:left="57"/>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shd w:val="clear" w:color="auto" w:fill="auto"/>
          </w:tcPr>
          <w:p w14:paraId="456B9B0C"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r>
      <w:tr w:rsidR="002D5C65" w:rsidRPr="00CB4F87" w14:paraId="69C88A5B" w14:textId="77777777" w:rsidTr="00F973B0">
        <w:tc>
          <w:tcPr>
            <w:tcW w:w="5000" w:type="pct"/>
            <w:gridSpan w:val="9"/>
          </w:tcPr>
          <w:p w14:paraId="34A2EF71" w14:textId="464C35DE" w:rsidR="002D5C65" w:rsidRPr="00CB4F87" w:rsidRDefault="002D5C65" w:rsidP="002D5C65">
            <w:pPr>
              <w:textAlignment w:val="baseline"/>
              <w:rPr>
                <w:rFonts w:ascii="Times New Roman" w:eastAsia="Times New Roman" w:hAnsi="Times New Roman" w:cs="Times New Roman"/>
                <w:b/>
                <w:sz w:val="24"/>
                <w:szCs w:val="24"/>
                <w:lang w:eastAsia="uk-UA"/>
              </w:rPr>
            </w:pPr>
            <w:r w:rsidRPr="00CB4F87">
              <w:rPr>
                <w:rFonts w:ascii="Times New Roman" w:hAnsi="Times New Roman" w:cs="Times New Roman"/>
                <w:b/>
                <w:bCs/>
                <w:iCs/>
                <w:sz w:val="28"/>
                <w:szCs w:val="28"/>
                <w:shd w:val="clear" w:color="auto" w:fill="FFFFFF"/>
              </w:rPr>
              <w:t>Інноваційний розвиток транспортної галузі та глобальні інвестиційні проекти</w:t>
            </w:r>
          </w:p>
        </w:tc>
      </w:tr>
      <w:tr w:rsidR="002D5C65" w:rsidRPr="00CB4F87" w14:paraId="2BE5A4A5" w14:textId="77777777" w:rsidTr="002D5C65">
        <w:tc>
          <w:tcPr>
            <w:tcW w:w="699" w:type="pct"/>
            <w:vMerge w:val="restart"/>
          </w:tcPr>
          <w:p w14:paraId="4D70A9C3" w14:textId="216E037B" w:rsidR="002D5C65" w:rsidRPr="00CB4F87" w:rsidRDefault="002D5C65" w:rsidP="002D5C65">
            <w:pPr>
              <w:pStyle w:val="a4"/>
              <w:ind w:left="0"/>
              <w:rPr>
                <w:rFonts w:ascii="Times New Roman" w:hAnsi="Times New Roman" w:cs="Times New Roman"/>
                <w:sz w:val="24"/>
                <w:szCs w:val="24"/>
              </w:rPr>
            </w:pPr>
            <w:r w:rsidRPr="00CB4F87">
              <w:rPr>
                <w:rFonts w:ascii="Times New Roman" w:hAnsi="Times New Roman" w:cs="Times New Roman"/>
                <w:sz w:val="24"/>
                <w:szCs w:val="24"/>
                <w:shd w:val="clear" w:color="auto" w:fill="FFFFFF"/>
              </w:rPr>
              <w:t xml:space="preserve">16. Запровадження механізму </w:t>
            </w:r>
            <w:r w:rsidRPr="00CB4F87">
              <w:rPr>
                <w:rFonts w:ascii="Times New Roman" w:hAnsi="Times New Roman" w:cs="Times New Roman"/>
                <w:sz w:val="24"/>
                <w:szCs w:val="24"/>
                <w:shd w:val="clear" w:color="auto" w:fill="FFFFFF"/>
              </w:rPr>
              <w:lastRenderedPageBreak/>
              <w:t>стимулювання поетапної модернізації та розвитку транспортної інфраструктури, оновлення транспортних засобів для потреб галузі, зокрема удосконалення системи управління розвитком транспортної інфраструктури та виконання плану розвитку транспортної мережі на основі національної транспортної моделі</w:t>
            </w:r>
          </w:p>
        </w:tc>
        <w:tc>
          <w:tcPr>
            <w:tcW w:w="712" w:type="pct"/>
          </w:tcPr>
          <w:p w14:paraId="762D7C79" w14:textId="48B2FF78"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lastRenderedPageBreak/>
              <w:t xml:space="preserve">1) </w:t>
            </w:r>
            <w:r w:rsidRPr="00CB4F87">
              <w:rPr>
                <w:rFonts w:ascii="Times New Roman" w:hAnsi="Times New Roman" w:cs="Times New Roman"/>
                <w:sz w:val="24"/>
                <w:szCs w:val="24"/>
                <w:shd w:val="clear" w:color="auto" w:fill="FFFFFF"/>
              </w:rPr>
              <w:t xml:space="preserve">розроблення нормативно-правових актів </w:t>
            </w:r>
            <w:r w:rsidRPr="00CB4F87">
              <w:rPr>
                <w:rFonts w:ascii="Times New Roman" w:hAnsi="Times New Roman" w:cs="Times New Roman"/>
                <w:sz w:val="24"/>
                <w:szCs w:val="24"/>
                <w:shd w:val="clear" w:color="auto" w:fill="FFFFFF"/>
              </w:rPr>
              <w:lastRenderedPageBreak/>
              <w:t>щодо створення умов для експлуатації та обслуговування концесійних об’єктів транспортної інфраструктури</w:t>
            </w:r>
          </w:p>
        </w:tc>
        <w:tc>
          <w:tcPr>
            <w:tcW w:w="1053" w:type="pct"/>
          </w:tcPr>
          <w:p w14:paraId="7FBE732B" w14:textId="485CE6BA"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Мінекономрозвитку</w:t>
            </w:r>
          </w:p>
          <w:p w14:paraId="4A0D179B" w14:textId="5E9B1D43"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tc>
        <w:tc>
          <w:tcPr>
            <w:tcW w:w="370" w:type="pct"/>
          </w:tcPr>
          <w:p w14:paraId="734F73A4"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4A144EB7" w14:textId="7F86F648"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подання на розгляд до Кабінету Міністрів України проектів  </w:t>
            </w:r>
            <w:r w:rsidRPr="00CB4F87">
              <w:rPr>
                <w:rFonts w:ascii="Times New Roman" w:hAnsi="Times New Roman" w:cs="Times New Roman"/>
                <w:sz w:val="24"/>
                <w:szCs w:val="24"/>
                <w:shd w:val="clear" w:color="auto" w:fill="FFFFFF"/>
              </w:rPr>
              <w:lastRenderedPageBreak/>
              <w:t>нормативно-правових актів щодо створення на основі державно-приватного партнерства міжнародних кооперацій, компаній - операторів перевезень, заінтересованих у збільшенні обсягів та ефективності перевезень на відповідних сегментах ринку</w:t>
            </w:r>
          </w:p>
        </w:tc>
        <w:tc>
          <w:tcPr>
            <w:tcW w:w="724" w:type="pct"/>
            <w:gridSpan w:val="2"/>
          </w:tcPr>
          <w:p w14:paraId="081CB14E"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не потребує додаткового фінансування</w:t>
            </w:r>
          </w:p>
        </w:tc>
        <w:tc>
          <w:tcPr>
            <w:tcW w:w="610" w:type="pct"/>
          </w:tcPr>
          <w:p w14:paraId="4FCAA340" w14:textId="77777777" w:rsidR="002D5C65" w:rsidRPr="00CB4F87" w:rsidRDefault="002D5C65" w:rsidP="002D5C65">
            <w:pPr>
              <w:rPr>
                <w:rFonts w:ascii="Times New Roman" w:hAnsi="Times New Roman" w:cs="Times New Roman"/>
                <w:sz w:val="24"/>
                <w:szCs w:val="24"/>
              </w:rPr>
            </w:pPr>
          </w:p>
        </w:tc>
      </w:tr>
      <w:tr w:rsidR="002D5C65" w:rsidRPr="00CB4F87" w14:paraId="04D4D8D4" w14:textId="77777777" w:rsidTr="002D5C65">
        <w:tc>
          <w:tcPr>
            <w:tcW w:w="699" w:type="pct"/>
            <w:vMerge/>
          </w:tcPr>
          <w:p w14:paraId="17B0214E" w14:textId="77777777" w:rsidR="002D5C65" w:rsidRPr="00CB4F87" w:rsidRDefault="002D5C65" w:rsidP="002D5C65">
            <w:pPr>
              <w:pStyle w:val="a4"/>
              <w:ind w:left="0"/>
              <w:rPr>
                <w:rFonts w:ascii="Times New Roman" w:hAnsi="Times New Roman" w:cs="Times New Roman"/>
                <w:sz w:val="24"/>
                <w:szCs w:val="24"/>
                <w:shd w:val="clear" w:color="auto" w:fill="FFFFFF"/>
              </w:rPr>
            </w:pPr>
          </w:p>
        </w:tc>
        <w:tc>
          <w:tcPr>
            <w:tcW w:w="712" w:type="pct"/>
          </w:tcPr>
          <w:p w14:paraId="5AFA6E86" w14:textId="45ACD263"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2) впровадження </w:t>
            </w:r>
            <w:r w:rsidRPr="00CB4F87">
              <w:rPr>
                <w:rFonts w:ascii="Times New Roman" w:hAnsi="Times New Roman" w:cs="Times New Roman"/>
                <w:sz w:val="24"/>
                <w:szCs w:val="24"/>
                <w:lang w:val="en-US"/>
              </w:rPr>
              <w:t>ERP</w:t>
            </w:r>
            <w:r w:rsidRPr="00CB4F87">
              <w:rPr>
                <w:rFonts w:ascii="Times New Roman" w:hAnsi="Times New Roman" w:cs="Times New Roman"/>
                <w:sz w:val="24"/>
                <w:szCs w:val="24"/>
              </w:rPr>
              <w:t xml:space="preserve"> системи (системи планування ресурсів підприємства) щодо управління інфраструктурою в АТ «Укрзалізниця»</w:t>
            </w:r>
          </w:p>
        </w:tc>
        <w:tc>
          <w:tcPr>
            <w:tcW w:w="1053" w:type="pct"/>
          </w:tcPr>
          <w:p w14:paraId="62A7460E" w14:textId="65A53738"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АТ «Укрзалізниця» (за згодою)</w:t>
            </w:r>
          </w:p>
          <w:p w14:paraId="0E444CAB" w14:textId="37AAA892"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Мінекономрозвитку</w:t>
            </w:r>
          </w:p>
          <w:p w14:paraId="2911B77E" w14:textId="2727F3CB"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546EE591" w14:textId="5AE3725D" w:rsidR="002D5C65" w:rsidRPr="00CB4F87" w:rsidRDefault="002D5C65" w:rsidP="002D5C65">
            <w:pPr>
              <w:jc w:val="center"/>
              <w:rPr>
                <w:rFonts w:ascii="Times New Roman" w:hAnsi="Times New Roman" w:cs="Times New Roman"/>
                <w:sz w:val="24"/>
                <w:szCs w:val="24"/>
              </w:rPr>
            </w:pPr>
          </w:p>
        </w:tc>
        <w:tc>
          <w:tcPr>
            <w:tcW w:w="370" w:type="pct"/>
          </w:tcPr>
          <w:p w14:paraId="3D69D22E" w14:textId="54C0E105"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1FB0F4C5" w14:textId="1410D7B2"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Розроблено </w:t>
            </w:r>
            <w:proofErr w:type="spellStart"/>
            <w:r w:rsidRPr="00CB4F87">
              <w:rPr>
                <w:rFonts w:ascii="Times New Roman" w:hAnsi="Times New Roman" w:cs="Times New Roman"/>
                <w:sz w:val="24"/>
                <w:szCs w:val="24"/>
                <w:shd w:val="clear" w:color="auto" w:fill="FFFFFF"/>
              </w:rPr>
              <w:t>преТЕО</w:t>
            </w:r>
            <w:proofErr w:type="spellEnd"/>
            <w:r w:rsidRPr="00CB4F87">
              <w:rPr>
                <w:rFonts w:ascii="Times New Roman" w:hAnsi="Times New Roman" w:cs="Times New Roman"/>
                <w:sz w:val="24"/>
                <w:szCs w:val="24"/>
                <w:shd w:val="clear" w:color="auto" w:fill="FFFFFF"/>
              </w:rPr>
              <w:t xml:space="preserve"> щодо імплементації </w:t>
            </w:r>
            <w:r w:rsidRPr="00CB4F87">
              <w:rPr>
                <w:rFonts w:ascii="Times New Roman" w:hAnsi="Times New Roman" w:cs="Times New Roman"/>
                <w:sz w:val="24"/>
                <w:szCs w:val="24"/>
                <w:lang w:val="ru-RU"/>
              </w:rPr>
              <w:t xml:space="preserve"> </w:t>
            </w:r>
            <w:r w:rsidRPr="00CB4F87">
              <w:rPr>
                <w:rFonts w:ascii="Times New Roman" w:hAnsi="Times New Roman" w:cs="Times New Roman"/>
                <w:sz w:val="24"/>
                <w:szCs w:val="24"/>
                <w:lang w:val="en-US"/>
              </w:rPr>
              <w:t>ERP</w:t>
            </w:r>
            <w:r w:rsidRPr="00CB4F87">
              <w:rPr>
                <w:rFonts w:ascii="Times New Roman" w:hAnsi="Times New Roman" w:cs="Times New Roman"/>
                <w:sz w:val="24"/>
                <w:szCs w:val="24"/>
              </w:rPr>
              <w:t xml:space="preserve"> системи </w:t>
            </w:r>
            <w:proofErr w:type="spellStart"/>
            <w:r w:rsidRPr="00CB4F87">
              <w:rPr>
                <w:rFonts w:ascii="Times New Roman" w:hAnsi="Times New Roman" w:cs="Times New Roman"/>
                <w:sz w:val="24"/>
                <w:szCs w:val="24"/>
              </w:rPr>
              <w:t>системи</w:t>
            </w:r>
            <w:proofErr w:type="spellEnd"/>
            <w:r w:rsidRPr="00CB4F87">
              <w:rPr>
                <w:rFonts w:ascii="Times New Roman" w:hAnsi="Times New Roman" w:cs="Times New Roman"/>
                <w:sz w:val="24"/>
                <w:szCs w:val="24"/>
              </w:rPr>
              <w:t xml:space="preserve"> з управління активами залізничної інфраструктури в АТ «Укрзалізниця»</w:t>
            </w:r>
            <w:r w:rsidRPr="00CB4F87">
              <w:rPr>
                <w:rFonts w:ascii="Times New Roman" w:hAnsi="Times New Roman" w:cs="Times New Roman"/>
                <w:sz w:val="24"/>
                <w:szCs w:val="24"/>
                <w:shd w:val="clear" w:color="auto" w:fill="FFFFFF"/>
              </w:rPr>
              <w:t xml:space="preserve"> </w:t>
            </w:r>
          </w:p>
        </w:tc>
        <w:tc>
          <w:tcPr>
            <w:tcW w:w="724" w:type="pct"/>
            <w:gridSpan w:val="2"/>
          </w:tcPr>
          <w:p w14:paraId="66ED68D0"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Грантові кошти</w:t>
            </w:r>
          </w:p>
          <w:p w14:paraId="70EF4B5F"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Кредитні кошти</w:t>
            </w:r>
          </w:p>
          <w:p w14:paraId="62AAFD09" w14:textId="61C6A2C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Власні кошти АТ «Укрзалізниця»</w:t>
            </w:r>
          </w:p>
        </w:tc>
        <w:tc>
          <w:tcPr>
            <w:tcW w:w="610" w:type="pct"/>
          </w:tcPr>
          <w:p w14:paraId="54BA2972" w14:textId="50DE74CB"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300,0 млн грн (орієнтовна вартість розробки </w:t>
            </w:r>
            <w:proofErr w:type="spellStart"/>
            <w:r w:rsidRPr="00CB4F87">
              <w:rPr>
                <w:rFonts w:ascii="Times New Roman" w:hAnsi="Times New Roman" w:cs="Times New Roman"/>
                <w:sz w:val="24"/>
                <w:szCs w:val="24"/>
              </w:rPr>
              <w:t>преТЕО</w:t>
            </w:r>
            <w:proofErr w:type="spellEnd"/>
            <w:r w:rsidRPr="00CB4F87">
              <w:rPr>
                <w:rFonts w:ascii="Times New Roman" w:hAnsi="Times New Roman" w:cs="Times New Roman"/>
                <w:sz w:val="24"/>
                <w:szCs w:val="24"/>
              </w:rPr>
              <w:t xml:space="preserve"> та ТЕО) (10,0 млн євро)</w:t>
            </w:r>
          </w:p>
        </w:tc>
      </w:tr>
      <w:tr w:rsidR="002D5C65" w:rsidRPr="00CB4F87" w14:paraId="70CD5209" w14:textId="77777777" w:rsidTr="002D5C65">
        <w:tc>
          <w:tcPr>
            <w:tcW w:w="699" w:type="pct"/>
            <w:vMerge/>
          </w:tcPr>
          <w:p w14:paraId="23EA11FA" w14:textId="77777777" w:rsidR="002D5C65" w:rsidRPr="00CB4F87" w:rsidRDefault="002D5C65" w:rsidP="002D5C65">
            <w:pPr>
              <w:pStyle w:val="a4"/>
              <w:ind w:left="0"/>
              <w:rPr>
                <w:rFonts w:ascii="Times New Roman" w:hAnsi="Times New Roman" w:cs="Times New Roman"/>
                <w:sz w:val="24"/>
                <w:szCs w:val="24"/>
                <w:shd w:val="clear" w:color="auto" w:fill="FFFFFF"/>
              </w:rPr>
            </w:pPr>
          </w:p>
        </w:tc>
        <w:tc>
          <w:tcPr>
            <w:tcW w:w="712" w:type="pct"/>
          </w:tcPr>
          <w:p w14:paraId="65C07AF6" w14:textId="743AF8DD"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shd w:val="clear" w:color="auto" w:fill="FFFFFF"/>
              </w:rPr>
              <w:t>3) визначення пооб’єктного переліку та умов передачі  залізничних вокзалів в концесію</w:t>
            </w:r>
          </w:p>
        </w:tc>
        <w:tc>
          <w:tcPr>
            <w:tcW w:w="1053" w:type="pct"/>
          </w:tcPr>
          <w:p w14:paraId="1F570230"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Мінекономрозвитку</w:t>
            </w:r>
          </w:p>
          <w:p w14:paraId="53D1B696" w14:textId="736ABFA0"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243A12B9" w14:textId="61465A6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АТ «Укрзалізниця» (за згодою)</w:t>
            </w:r>
          </w:p>
        </w:tc>
        <w:tc>
          <w:tcPr>
            <w:tcW w:w="370" w:type="pct"/>
          </w:tcPr>
          <w:p w14:paraId="62ED1780"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1D2F56AE" w14:textId="70744A0F" w:rsidR="002D5C65" w:rsidRPr="00CB4F87" w:rsidRDefault="002D5C65" w:rsidP="002D5C65">
            <w:pPr>
              <w:spacing w:before="120" w:after="120"/>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Розробка програми розвитку залізничних вокзальних комплексів за допомогою механізму державно-приватного партнерства;</w:t>
            </w:r>
          </w:p>
          <w:p w14:paraId="07E81C0D" w14:textId="7A39F9C1" w:rsidR="002D5C65" w:rsidRPr="00CB4F87" w:rsidRDefault="002D5C65" w:rsidP="002D5C65">
            <w:pPr>
              <w:spacing w:before="120" w:after="120"/>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затвер</w:t>
            </w:r>
            <w:r w:rsidRPr="00CB4F87">
              <w:rPr>
                <w:rFonts w:ascii="Times New Roman" w:hAnsi="Times New Roman" w:cs="Times New Roman"/>
                <w:sz w:val="24"/>
                <w:szCs w:val="24"/>
              </w:rPr>
              <w:t>джен</w:t>
            </w:r>
            <w:r w:rsidRPr="00CB4F87">
              <w:rPr>
                <w:rFonts w:ascii="Times New Roman" w:hAnsi="Times New Roman" w:cs="Times New Roman"/>
                <w:sz w:val="24"/>
                <w:szCs w:val="24"/>
                <w:shd w:val="clear" w:color="auto" w:fill="FFFFFF"/>
              </w:rPr>
              <w:t xml:space="preserve">о пооб’єктний перелік </w:t>
            </w:r>
            <w:r w:rsidRPr="00CB4F87">
              <w:rPr>
                <w:rFonts w:ascii="Times New Roman" w:hAnsi="Times New Roman" w:cs="Times New Roman"/>
                <w:sz w:val="24"/>
                <w:szCs w:val="24"/>
                <w:shd w:val="clear" w:color="auto" w:fill="FFFFFF"/>
              </w:rPr>
              <w:lastRenderedPageBreak/>
              <w:t xml:space="preserve">та умови передачі  залізничних вокзалів в концесію. </w:t>
            </w:r>
          </w:p>
          <w:p w14:paraId="3CAB709A" w14:textId="17BEA5B7" w:rsidR="002D5C65" w:rsidRPr="00CB4F87" w:rsidRDefault="002D5C65" w:rsidP="002D5C65">
            <w:pPr>
              <w:spacing w:before="120" w:after="120"/>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Обрано пілотний проект та оголошено концесійний конкурс відповідно до чинного законодавства України</w:t>
            </w:r>
          </w:p>
        </w:tc>
        <w:tc>
          <w:tcPr>
            <w:tcW w:w="724" w:type="pct"/>
            <w:gridSpan w:val="2"/>
          </w:tcPr>
          <w:p w14:paraId="180B9B64"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Державно-приватне партнерство,</w:t>
            </w:r>
          </w:p>
          <w:p w14:paraId="1054FDD5" w14:textId="07304ACF"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грантові кошти</w:t>
            </w:r>
          </w:p>
        </w:tc>
        <w:tc>
          <w:tcPr>
            <w:tcW w:w="610" w:type="pct"/>
          </w:tcPr>
          <w:p w14:paraId="279A9831"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Орієнтовна вартість розроблення </w:t>
            </w:r>
            <w:proofErr w:type="spellStart"/>
            <w:r w:rsidRPr="00CB4F87">
              <w:rPr>
                <w:rFonts w:ascii="Times New Roman" w:hAnsi="Times New Roman" w:cs="Times New Roman"/>
                <w:sz w:val="24"/>
                <w:szCs w:val="24"/>
                <w:shd w:val="clear" w:color="auto" w:fill="FFFFFF"/>
              </w:rPr>
              <w:t>предтео</w:t>
            </w:r>
            <w:proofErr w:type="spellEnd"/>
            <w:r w:rsidRPr="00CB4F87">
              <w:rPr>
                <w:rFonts w:ascii="Times New Roman" w:hAnsi="Times New Roman" w:cs="Times New Roman"/>
                <w:sz w:val="24"/>
                <w:szCs w:val="24"/>
                <w:shd w:val="clear" w:color="auto" w:fill="FFFFFF"/>
              </w:rPr>
              <w:t xml:space="preserve"> та </w:t>
            </w:r>
            <w:proofErr w:type="spellStart"/>
            <w:r w:rsidRPr="00CB4F87">
              <w:rPr>
                <w:rFonts w:ascii="Times New Roman" w:hAnsi="Times New Roman" w:cs="Times New Roman"/>
                <w:sz w:val="24"/>
                <w:szCs w:val="24"/>
                <w:shd w:val="clear" w:color="auto" w:fill="FFFFFF"/>
              </w:rPr>
              <w:t>тео</w:t>
            </w:r>
            <w:proofErr w:type="spellEnd"/>
            <w:r w:rsidRPr="00CB4F87">
              <w:rPr>
                <w:rFonts w:ascii="Times New Roman" w:hAnsi="Times New Roman" w:cs="Times New Roman"/>
                <w:sz w:val="24"/>
                <w:szCs w:val="24"/>
                <w:shd w:val="clear" w:color="auto" w:fill="FFFFFF"/>
              </w:rPr>
              <w:t xml:space="preserve"> проекту концесії залізничних вокзалів 15 млн. грн</w:t>
            </w:r>
          </w:p>
        </w:tc>
      </w:tr>
      <w:tr w:rsidR="002D5C65" w:rsidRPr="00CB4F87" w14:paraId="6DB8B76D" w14:textId="77777777" w:rsidTr="002D5C65">
        <w:tc>
          <w:tcPr>
            <w:tcW w:w="699" w:type="pct"/>
            <w:vMerge/>
          </w:tcPr>
          <w:p w14:paraId="0FD112FE" w14:textId="77777777" w:rsidR="002D5C65" w:rsidRPr="00CB4F87" w:rsidRDefault="002D5C65" w:rsidP="002D5C65">
            <w:pPr>
              <w:pStyle w:val="a4"/>
              <w:ind w:left="0"/>
              <w:rPr>
                <w:rFonts w:ascii="Times New Roman" w:hAnsi="Times New Roman" w:cs="Times New Roman"/>
                <w:sz w:val="24"/>
                <w:szCs w:val="24"/>
                <w:shd w:val="clear" w:color="auto" w:fill="FFFFFF"/>
              </w:rPr>
            </w:pPr>
          </w:p>
        </w:tc>
        <w:tc>
          <w:tcPr>
            <w:tcW w:w="712" w:type="pct"/>
          </w:tcPr>
          <w:p w14:paraId="62D24727" w14:textId="51DDCE50"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4) приведення у відповідність до міжнародних вимог процедур проектування об’єктів транспортної інфраструктури</w:t>
            </w:r>
            <w:r w:rsidRPr="00CB4F87">
              <w:rPr>
                <w:rFonts w:ascii="Times New Roman" w:hAnsi="Times New Roman" w:cs="Times New Roman"/>
                <w:iCs/>
                <w:sz w:val="24"/>
                <w:szCs w:val="24"/>
              </w:rPr>
              <w:t xml:space="preserve"> </w:t>
            </w:r>
          </w:p>
        </w:tc>
        <w:tc>
          <w:tcPr>
            <w:tcW w:w="1053" w:type="pct"/>
          </w:tcPr>
          <w:p w14:paraId="38009BCE"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0A65F240"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Мінрегіон</w:t>
            </w:r>
          </w:p>
          <w:p w14:paraId="040B2E83"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Укравтодор</w:t>
            </w:r>
          </w:p>
        </w:tc>
        <w:tc>
          <w:tcPr>
            <w:tcW w:w="370" w:type="pct"/>
          </w:tcPr>
          <w:p w14:paraId="3C03FFFA"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007FEFFE" w14:textId="65265A8E"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прийнято нормативно-правовий акт щодо етапів та процедур проектування об’єктів транспортної інфраструктури</w:t>
            </w:r>
          </w:p>
        </w:tc>
        <w:tc>
          <w:tcPr>
            <w:tcW w:w="724" w:type="pct"/>
            <w:gridSpan w:val="2"/>
          </w:tcPr>
          <w:p w14:paraId="47269267" w14:textId="77777777" w:rsidR="002D5C65" w:rsidRPr="00CB4F87" w:rsidRDefault="002D5C65" w:rsidP="002D5C65">
            <w:pPr>
              <w:rPr>
                <w:rFonts w:ascii="Times New Roman" w:hAnsi="Times New Roman" w:cs="Times New Roman"/>
                <w:sz w:val="24"/>
                <w:szCs w:val="24"/>
              </w:rPr>
            </w:pPr>
          </w:p>
        </w:tc>
        <w:tc>
          <w:tcPr>
            <w:tcW w:w="610" w:type="pct"/>
          </w:tcPr>
          <w:p w14:paraId="2DCB5CED" w14:textId="77777777" w:rsidR="002D5C65" w:rsidRPr="00CB4F87" w:rsidRDefault="002D5C65" w:rsidP="002D5C65">
            <w:pPr>
              <w:rPr>
                <w:rFonts w:ascii="Times New Roman" w:hAnsi="Times New Roman" w:cs="Times New Roman"/>
                <w:sz w:val="24"/>
                <w:szCs w:val="24"/>
              </w:rPr>
            </w:pPr>
          </w:p>
        </w:tc>
      </w:tr>
      <w:tr w:rsidR="002D5C65" w:rsidRPr="00CB4F87" w14:paraId="72250F78" w14:textId="77777777" w:rsidTr="002D5C65">
        <w:tc>
          <w:tcPr>
            <w:tcW w:w="699" w:type="pct"/>
            <w:vMerge/>
          </w:tcPr>
          <w:p w14:paraId="6261CDCD" w14:textId="77777777" w:rsidR="002D5C65" w:rsidRPr="00CB4F87" w:rsidRDefault="002D5C65" w:rsidP="002D5C65">
            <w:pPr>
              <w:pStyle w:val="a4"/>
              <w:ind w:left="0"/>
              <w:rPr>
                <w:rFonts w:ascii="Times New Roman" w:hAnsi="Times New Roman" w:cs="Times New Roman"/>
                <w:sz w:val="24"/>
                <w:szCs w:val="24"/>
                <w:shd w:val="clear" w:color="auto" w:fill="FFFFFF"/>
              </w:rPr>
            </w:pPr>
          </w:p>
        </w:tc>
        <w:tc>
          <w:tcPr>
            <w:tcW w:w="712" w:type="pct"/>
          </w:tcPr>
          <w:p w14:paraId="5D211F64" w14:textId="41B04505"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5) розроблення дорожньої карти розвитку </w:t>
            </w:r>
            <w:r w:rsidRPr="00CB4F87">
              <w:rPr>
                <w:rFonts w:ascii="Times New Roman" w:hAnsi="Times New Roman" w:cs="Times New Roman"/>
                <w:sz w:val="24"/>
                <w:szCs w:val="24"/>
                <w:shd w:val="clear" w:color="auto" w:fill="FFFFFF"/>
              </w:rPr>
              <w:t xml:space="preserve">транспортної мережі на основі національної транспортної моделі, </w:t>
            </w:r>
            <w:r w:rsidRPr="00CB4F87">
              <w:rPr>
                <w:rFonts w:ascii="Times New Roman" w:hAnsi="Times New Roman" w:cs="Times New Roman"/>
                <w:sz w:val="24"/>
                <w:szCs w:val="24"/>
              </w:rPr>
              <w:t>нормативно-правове врегулювання процесу відбору та пріоритезації проектів розвитку транспортної інфраструктури</w:t>
            </w:r>
          </w:p>
        </w:tc>
        <w:tc>
          <w:tcPr>
            <w:tcW w:w="1053" w:type="pct"/>
          </w:tcPr>
          <w:p w14:paraId="5ABE2B13"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4C875962"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Мінрегіон</w:t>
            </w:r>
          </w:p>
          <w:p w14:paraId="7F7CEA80"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Державіаслужба</w:t>
            </w:r>
          </w:p>
          <w:p w14:paraId="763D31E6"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Укравтодор</w:t>
            </w:r>
          </w:p>
          <w:p w14:paraId="24B03912"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Укртрансбезпека</w:t>
            </w:r>
          </w:p>
          <w:p w14:paraId="178A2C67"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Морська адміністрація</w:t>
            </w:r>
          </w:p>
          <w:p w14:paraId="2AD61C1F" w14:textId="2969E60E" w:rsidR="002D5C65" w:rsidRPr="00CB4F87" w:rsidRDefault="002D5C65" w:rsidP="002D5C65">
            <w:pPr>
              <w:jc w:val="center"/>
            </w:pPr>
            <w:r w:rsidRPr="00CB4F87">
              <w:rPr>
                <w:rFonts w:ascii="Times New Roman" w:hAnsi="Times New Roman" w:cs="Times New Roman"/>
                <w:sz w:val="24"/>
                <w:szCs w:val="24"/>
              </w:rPr>
              <w:t>Облдержадміністрації</w:t>
            </w:r>
          </w:p>
        </w:tc>
        <w:tc>
          <w:tcPr>
            <w:tcW w:w="370" w:type="pct"/>
          </w:tcPr>
          <w:p w14:paraId="7301ADA5"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226F91B9" w14:textId="1ECA99BF" w:rsidR="002D5C65" w:rsidRPr="00CB4F87" w:rsidRDefault="002D5C65" w:rsidP="002D5C65">
            <w:pPr>
              <w:tabs>
                <w:tab w:val="num" w:pos="720"/>
              </w:tabs>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rPr>
              <w:t>затверджено дорожню карту щодо механізму відбору та пріоритезації проектів розвитку транспортної інфраструктури</w:t>
            </w:r>
          </w:p>
        </w:tc>
        <w:tc>
          <w:tcPr>
            <w:tcW w:w="724" w:type="pct"/>
            <w:gridSpan w:val="2"/>
          </w:tcPr>
          <w:p w14:paraId="2D362692" w14:textId="77777777" w:rsidR="002D5C65" w:rsidRPr="00CB4F87" w:rsidRDefault="002D5C65" w:rsidP="002D5C65">
            <w:pPr>
              <w:rPr>
                <w:rFonts w:ascii="Times New Roman" w:hAnsi="Times New Roman" w:cs="Times New Roman"/>
                <w:sz w:val="24"/>
                <w:szCs w:val="24"/>
              </w:rPr>
            </w:pPr>
          </w:p>
        </w:tc>
        <w:tc>
          <w:tcPr>
            <w:tcW w:w="610" w:type="pct"/>
          </w:tcPr>
          <w:p w14:paraId="11728A01" w14:textId="77777777" w:rsidR="002D5C65" w:rsidRPr="00CB4F87" w:rsidRDefault="002D5C65" w:rsidP="002D5C65">
            <w:pPr>
              <w:rPr>
                <w:rFonts w:ascii="Times New Roman" w:hAnsi="Times New Roman" w:cs="Times New Roman"/>
                <w:sz w:val="24"/>
                <w:szCs w:val="24"/>
              </w:rPr>
            </w:pPr>
          </w:p>
        </w:tc>
      </w:tr>
      <w:tr w:rsidR="002D5C65" w:rsidRPr="00CB4F87" w14:paraId="2BC61E5F" w14:textId="77777777" w:rsidTr="002D5C65">
        <w:tc>
          <w:tcPr>
            <w:tcW w:w="699" w:type="pct"/>
            <w:vMerge/>
          </w:tcPr>
          <w:p w14:paraId="12CF56E6" w14:textId="77777777" w:rsidR="002D5C65" w:rsidRPr="00CB4F87" w:rsidRDefault="002D5C65" w:rsidP="002D5C65">
            <w:pPr>
              <w:pStyle w:val="a4"/>
              <w:ind w:left="0"/>
              <w:rPr>
                <w:rFonts w:ascii="Times New Roman" w:hAnsi="Times New Roman" w:cs="Times New Roman"/>
                <w:sz w:val="24"/>
                <w:szCs w:val="24"/>
                <w:shd w:val="clear" w:color="auto" w:fill="FFFFFF"/>
              </w:rPr>
            </w:pPr>
          </w:p>
        </w:tc>
        <w:tc>
          <w:tcPr>
            <w:tcW w:w="712" w:type="pct"/>
          </w:tcPr>
          <w:p w14:paraId="37456309" w14:textId="11A98B7D"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6) компенсація частини вартості та (або) відсотків за техніку стимулювання розвитку внутрішнього водного транспорту шляхом компенсації першому власнику судна частини вартості судна та (або) відсотків банківської ставки за банківськими кредитами придбання судна, що побудоване в Україні, а також частини вартості пального, що використане його суднами для каботажного плавання з річкових портів (терміналів) в розмірі розрахункової суми акцизного податку на таке паливо згідно </w:t>
            </w:r>
            <w:r w:rsidRPr="00CB4F87">
              <w:rPr>
                <w:rFonts w:ascii="Times New Roman" w:hAnsi="Times New Roman" w:cs="Times New Roman"/>
                <w:sz w:val="24"/>
                <w:szCs w:val="24"/>
              </w:rPr>
              <w:lastRenderedPageBreak/>
              <w:t>Податкового кодексу України</w:t>
            </w:r>
          </w:p>
        </w:tc>
        <w:tc>
          <w:tcPr>
            <w:tcW w:w="1053" w:type="pct"/>
          </w:tcPr>
          <w:p w14:paraId="54169FA0"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Мінфін</w:t>
            </w:r>
          </w:p>
          <w:p w14:paraId="7BF533EC" w14:textId="072C1C55"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Мінекономрозвитку</w:t>
            </w:r>
          </w:p>
          <w:p w14:paraId="6FABB5EF"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08D5D4E8" w14:textId="35E0E44A" w:rsidR="002D5C65" w:rsidRPr="00CB4F87" w:rsidRDefault="002D5C65" w:rsidP="002D5C65">
            <w:pPr>
              <w:jc w:val="center"/>
              <w:rPr>
                <w:rFonts w:ascii="Times New Roman" w:hAnsi="Times New Roman" w:cs="Times New Roman"/>
                <w:sz w:val="24"/>
                <w:szCs w:val="24"/>
              </w:rPr>
            </w:pPr>
          </w:p>
        </w:tc>
        <w:tc>
          <w:tcPr>
            <w:tcW w:w="370" w:type="pct"/>
          </w:tcPr>
          <w:p w14:paraId="0E55789D"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0000D896" w14:textId="0E09DBEF" w:rsidR="002D5C65" w:rsidRPr="00CB4F87" w:rsidRDefault="002D5C65" w:rsidP="002D5C65">
            <w:pPr>
              <w:tabs>
                <w:tab w:val="num" w:pos="720"/>
              </w:tabs>
              <w:jc w:val="both"/>
              <w:rPr>
                <w:rFonts w:ascii="Times New Roman" w:hAnsi="Times New Roman" w:cs="Times New Roman"/>
                <w:sz w:val="24"/>
                <w:szCs w:val="24"/>
              </w:rPr>
            </w:pPr>
            <w:r w:rsidRPr="00CB4F87">
              <w:rPr>
                <w:rFonts w:ascii="Times New Roman" w:hAnsi="Times New Roman" w:cs="Times New Roman"/>
                <w:sz w:val="24"/>
                <w:szCs w:val="24"/>
              </w:rPr>
              <w:t>подання на розгляд Кабінету Міністрів України проекти нормативно-правових актів щодо компенсації першому власнику судна частини вартості судна та (або) відсотків банківської ставки за банківськими кредитами придбання судна, що побудоване в Україні, а також частини вартості пального, що використане його суднами для каботажного плавання з річкових портів (терміналів) в розмірі розрахункової суми акцизного податку на таке паливо згідно Податкового кодексу України</w:t>
            </w:r>
          </w:p>
        </w:tc>
        <w:tc>
          <w:tcPr>
            <w:tcW w:w="724" w:type="pct"/>
            <w:gridSpan w:val="2"/>
          </w:tcPr>
          <w:p w14:paraId="3B8192C9" w14:textId="2C6C5644"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74E90DDF" w14:textId="77777777" w:rsidR="002D5C65" w:rsidRPr="00CB4F87" w:rsidRDefault="002D5C65" w:rsidP="002D5C65">
            <w:pPr>
              <w:rPr>
                <w:rFonts w:ascii="Times New Roman" w:hAnsi="Times New Roman" w:cs="Times New Roman"/>
                <w:sz w:val="24"/>
                <w:szCs w:val="24"/>
              </w:rPr>
            </w:pPr>
          </w:p>
        </w:tc>
      </w:tr>
      <w:tr w:rsidR="002D5C65" w:rsidRPr="00CB4F87" w14:paraId="10C01EA4" w14:textId="77777777" w:rsidTr="002D5C65">
        <w:tc>
          <w:tcPr>
            <w:tcW w:w="699" w:type="pct"/>
            <w:vMerge/>
          </w:tcPr>
          <w:p w14:paraId="6A015141" w14:textId="77777777" w:rsidR="002D5C65" w:rsidRPr="00CB4F87" w:rsidRDefault="002D5C65" w:rsidP="002D5C65">
            <w:pPr>
              <w:pStyle w:val="a4"/>
              <w:ind w:left="0"/>
              <w:rPr>
                <w:rFonts w:ascii="Times New Roman" w:hAnsi="Times New Roman" w:cs="Times New Roman"/>
                <w:sz w:val="24"/>
                <w:szCs w:val="24"/>
                <w:shd w:val="clear" w:color="auto" w:fill="FFFFFF"/>
              </w:rPr>
            </w:pPr>
          </w:p>
        </w:tc>
        <w:tc>
          <w:tcPr>
            <w:tcW w:w="712" w:type="pct"/>
          </w:tcPr>
          <w:p w14:paraId="4F970F8B" w14:textId="0807A20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7.1) компенсація частини вартості та (або) відсотків за техніку</w:t>
            </w:r>
          </w:p>
        </w:tc>
        <w:tc>
          <w:tcPr>
            <w:tcW w:w="1053" w:type="pct"/>
          </w:tcPr>
          <w:p w14:paraId="713C14AB" w14:textId="165061C9"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Мінекономрозвитку, Мінінфраструктури, Національний комітет з промислового розвитку (за згодою)</w:t>
            </w:r>
          </w:p>
        </w:tc>
        <w:tc>
          <w:tcPr>
            <w:tcW w:w="370" w:type="pct"/>
          </w:tcPr>
          <w:p w14:paraId="28F1E7C6" w14:textId="5ACEA95B"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63554FF3" w14:textId="3B995598" w:rsidR="002D5C65" w:rsidRPr="00CB4F87" w:rsidRDefault="002D5C65" w:rsidP="002D5C65">
            <w:pPr>
              <w:tabs>
                <w:tab w:val="num" w:pos="720"/>
              </w:tabs>
              <w:jc w:val="both"/>
              <w:rPr>
                <w:rFonts w:ascii="Times New Roman" w:hAnsi="Times New Roman" w:cs="Times New Roman"/>
                <w:sz w:val="24"/>
                <w:szCs w:val="24"/>
              </w:rPr>
            </w:pPr>
            <w:r w:rsidRPr="00CB4F87">
              <w:rPr>
                <w:rFonts w:ascii="Times New Roman" w:hAnsi="Times New Roman" w:cs="Times New Roman"/>
                <w:sz w:val="24"/>
                <w:szCs w:val="24"/>
              </w:rPr>
              <w:t>подання на розгляд Кабінету Міністрів України проекти нормативно-правових актів</w:t>
            </w:r>
          </w:p>
        </w:tc>
        <w:tc>
          <w:tcPr>
            <w:tcW w:w="724" w:type="pct"/>
            <w:gridSpan w:val="2"/>
          </w:tcPr>
          <w:p w14:paraId="5AE8FFE2" w14:textId="2745F4D4"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37AD5C71" w14:textId="77777777" w:rsidR="002D5C65" w:rsidRPr="00CB4F87" w:rsidRDefault="002D5C65" w:rsidP="002D5C65">
            <w:pPr>
              <w:rPr>
                <w:rFonts w:ascii="Times New Roman" w:hAnsi="Times New Roman" w:cs="Times New Roman"/>
                <w:sz w:val="24"/>
                <w:szCs w:val="24"/>
              </w:rPr>
            </w:pPr>
          </w:p>
        </w:tc>
      </w:tr>
      <w:tr w:rsidR="002D5C65" w:rsidRPr="00CB4F87" w14:paraId="55471FD8" w14:textId="77777777" w:rsidTr="002D5C65">
        <w:tc>
          <w:tcPr>
            <w:tcW w:w="699" w:type="pct"/>
            <w:vMerge/>
          </w:tcPr>
          <w:p w14:paraId="2886FA36" w14:textId="77777777" w:rsidR="002D5C65" w:rsidRPr="00CB4F87" w:rsidRDefault="002D5C65" w:rsidP="002D5C65">
            <w:pPr>
              <w:pStyle w:val="a4"/>
              <w:ind w:left="0"/>
              <w:rPr>
                <w:rFonts w:ascii="Times New Roman" w:hAnsi="Times New Roman" w:cs="Times New Roman"/>
                <w:sz w:val="24"/>
                <w:szCs w:val="24"/>
                <w:shd w:val="clear" w:color="auto" w:fill="FFFFFF"/>
              </w:rPr>
            </w:pPr>
          </w:p>
        </w:tc>
        <w:tc>
          <w:tcPr>
            <w:tcW w:w="712" w:type="pct"/>
          </w:tcPr>
          <w:p w14:paraId="5D39BC43" w14:textId="78C163E3"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7.2) компенсація частини вартості пального</w:t>
            </w:r>
          </w:p>
        </w:tc>
        <w:tc>
          <w:tcPr>
            <w:tcW w:w="1053" w:type="pct"/>
          </w:tcPr>
          <w:p w14:paraId="564D609E" w14:textId="6307163B"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Мінфін,</w:t>
            </w:r>
          </w:p>
          <w:p w14:paraId="0AF83D98" w14:textId="45728B0E"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Мінекономрозвитку, Мінінфраструктури</w:t>
            </w:r>
          </w:p>
        </w:tc>
        <w:tc>
          <w:tcPr>
            <w:tcW w:w="370" w:type="pct"/>
          </w:tcPr>
          <w:p w14:paraId="705FAF3B" w14:textId="3A186FE4"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21D2616C" w14:textId="4C887193" w:rsidR="002D5C65" w:rsidRPr="00CB4F87" w:rsidRDefault="002D5C65" w:rsidP="002D5C65">
            <w:pPr>
              <w:tabs>
                <w:tab w:val="num" w:pos="720"/>
              </w:tabs>
              <w:jc w:val="both"/>
              <w:rPr>
                <w:rFonts w:ascii="Times New Roman" w:hAnsi="Times New Roman" w:cs="Times New Roman"/>
                <w:sz w:val="24"/>
                <w:szCs w:val="24"/>
              </w:rPr>
            </w:pPr>
            <w:r w:rsidRPr="00CB4F87">
              <w:rPr>
                <w:rFonts w:ascii="Times New Roman" w:hAnsi="Times New Roman" w:cs="Times New Roman"/>
                <w:sz w:val="24"/>
                <w:szCs w:val="24"/>
              </w:rPr>
              <w:t>подання на розгляд Кабінету Міністрів України проекти нормативно-правових актів</w:t>
            </w:r>
          </w:p>
        </w:tc>
        <w:tc>
          <w:tcPr>
            <w:tcW w:w="724" w:type="pct"/>
            <w:gridSpan w:val="2"/>
          </w:tcPr>
          <w:p w14:paraId="1EF030CC" w14:textId="56377168"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7F8CBD4D" w14:textId="77777777" w:rsidR="002D5C65" w:rsidRPr="00CB4F87" w:rsidRDefault="002D5C65" w:rsidP="002D5C65">
            <w:pPr>
              <w:rPr>
                <w:rFonts w:ascii="Times New Roman" w:hAnsi="Times New Roman" w:cs="Times New Roman"/>
                <w:sz w:val="24"/>
                <w:szCs w:val="24"/>
              </w:rPr>
            </w:pPr>
          </w:p>
        </w:tc>
      </w:tr>
      <w:tr w:rsidR="002D5C65" w:rsidRPr="00CB4F87" w14:paraId="2E8784E2" w14:textId="77777777" w:rsidTr="002D5C65">
        <w:tc>
          <w:tcPr>
            <w:tcW w:w="699" w:type="pct"/>
            <w:vMerge/>
          </w:tcPr>
          <w:p w14:paraId="3ACF5D66" w14:textId="77777777" w:rsidR="002D5C65" w:rsidRPr="00CB4F87" w:rsidRDefault="002D5C65" w:rsidP="002D5C65">
            <w:pPr>
              <w:pStyle w:val="a4"/>
              <w:ind w:left="0"/>
              <w:rPr>
                <w:rFonts w:ascii="Times New Roman" w:hAnsi="Times New Roman" w:cs="Times New Roman"/>
                <w:sz w:val="24"/>
                <w:szCs w:val="24"/>
                <w:shd w:val="clear" w:color="auto" w:fill="FFFFFF"/>
              </w:rPr>
            </w:pPr>
          </w:p>
        </w:tc>
        <w:tc>
          <w:tcPr>
            <w:tcW w:w="712" w:type="pct"/>
          </w:tcPr>
          <w:p w14:paraId="403EDDF5" w14:textId="4DABCCF2" w:rsidR="002D5C65" w:rsidRPr="00CB4F87" w:rsidRDefault="002D5C65" w:rsidP="002D5C65">
            <w:pPr>
              <w:jc w:val="both"/>
              <w:rPr>
                <w:rFonts w:ascii="Times New Roman" w:hAnsi="Times New Roman" w:cs="Times New Roman"/>
                <w:sz w:val="24"/>
                <w:szCs w:val="24"/>
              </w:rPr>
            </w:pPr>
            <w:r w:rsidRPr="00CB4F87">
              <w:rPr>
                <w:rFonts w:ascii="Times New Roman" w:hAnsi="Times New Roman"/>
                <w:sz w:val="24"/>
                <w:szCs w:val="24"/>
              </w:rPr>
              <w:t>8) будівництво нового металевого залізничного мосту (під другу колію) на 109 км перегону Кривий Ріг – Кривий Ріг-Західний</w:t>
            </w:r>
          </w:p>
        </w:tc>
        <w:tc>
          <w:tcPr>
            <w:tcW w:w="1053" w:type="pct"/>
          </w:tcPr>
          <w:p w14:paraId="315EC986"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АТ «Укрзалізниця» (за згодою)</w:t>
            </w:r>
          </w:p>
          <w:p w14:paraId="1E932419" w14:textId="77777777" w:rsidR="002D5C65" w:rsidRPr="00CB4F87" w:rsidRDefault="002D5C65" w:rsidP="002D5C65">
            <w:pPr>
              <w:jc w:val="cente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Мінінфраструктури</w:t>
            </w:r>
          </w:p>
          <w:p w14:paraId="3E9BB6BF" w14:textId="77777777" w:rsidR="002D5C65" w:rsidRPr="00CB4F87" w:rsidRDefault="002D5C65" w:rsidP="002D5C65">
            <w:pPr>
              <w:ind w:left="57"/>
              <w:jc w:val="center"/>
              <w:textAlignment w:val="baseline"/>
              <w:rPr>
                <w:rFonts w:ascii="Times New Roman" w:hAnsi="Times New Roman" w:cs="Times New Roman"/>
                <w:sz w:val="24"/>
                <w:szCs w:val="24"/>
              </w:rPr>
            </w:pPr>
          </w:p>
        </w:tc>
        <w:tc>
          <w:tcPr>
            <w:tcW w:w="370" w:type="pct"/>
          </w:tcPr>
          <w:p w14:paraId="1515E504" w14:textId="06893893"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5FAC8B5A" w14:textId="77777777"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будівництво залізничного мосту через р. Інгулець довжиною 360 м</w:t>
            </w:r>
          </w:p>
          <w:p w14:paraId="03FF795D" w14:textId="77777777" w:rsidR="002D5C65" w:rsidRPr="00CB4F87" w:rsidRDefault="002D5C65" w:rsidP="002D5C65">
            <w:pPr>
              <w:tabs>
                <w:tab w:val="num" w:pos="720"/>
              </w:tabs>
              <w:jc w:val="both"/>
              <w:rPr>
                <w:rFonts w:ascii="Times New Roman" w:hAnsi="Times New Roman" w:cs="Times New Roman"/>
                <w:sz w:val="24"/>
                <w:szCs w:val="24"/>
              </w:rPr>
            </w:pPr>
          </w:p>
        </w:tc>
        <w:tc>
          <w:tcPr>
            <w:tcW w:w="724" w:type="pct"/>
            <w:gridSpan w:val="2"/>
          </w:tcPr>
          <w:p w14:paraId="5CFAAA1C"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Кошти АТ «Укрзалізниця»</w:t>
            </w:r>
          </w:p>
          <w:p w14:paraId="7ADF8D05" w14:textId="175CDCC6"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Інші джерела (кредитні кошти/грантові кошти)</w:t>
            </w:r>
          </w:p>
        </w:tc>
        <w:tc>
          <w:tcPr>
            <w:tcW w:w="610" w:type="pct"/>
          </w:tcPr>
          <w:p w14:paraId="432858B2" w14:textId="0F085487" w:rsidR="002D5C65" w:rsidRPr="00CB4F87" w:rsidRDefault="002D5C65" w:rsidP="002D5C65">
            <w:pPr>
              <w:ind w:hanging="27"/>
              <w:jc w:val="both"/>
              <w:rPr>
                <w:rFonts w:ascii="Times New Roman" w:hAnsi="Times New Roman"/>
                <w:sz w:val="24"/>
                <w:szCs w:val="24"/>
              </w:rPr>
            </w:pPr>
            <w:r w:rsidRPr="00CB4F87">
              <w:rPr>
                <w:rFonts w:ascii="Times New Roman" w:hAnsi="Times New Roman"/>
                <w:sz w:val="24"/>
                <w:szCs w:val="24"/>
              </w:rPr>
              <w:t>728,0 млн грн</w:t>
            </w:r>
          </w:p>
          <w:p w14:paraId="6D31E768" w14:textId="77A142A0" w:rsidR="002D5C65" w:rsidRPr="00CB4F87" w:rsidRDefault="002D5C65" w:rsidP="002D5C65">
            <w:pPr>
              <w:rPr>
                <w:rFonts w:ascii="Times New Roman" w:hAnsi="Times New Roman" w:cs="Times New Roman"/>
                <w:sz w:val="24"/>
                <w:szCs w:val="24"/>
              </w:rPr>
            </w:pPr>
          </w:p>
          <w:p w14:paraId="0085F2D5" w14:textId="77777777" w:rsidR="002D5C65" w:rsidRPr="00CB4F87" w:rsidRDefault="002D5C65" w:rsidP="002D5C65">
            <w:pPr>
              <w:jc w:val="center"/>
              <w:rPr>
                <w:rFonts w:ascii="Times New Roman" w:hAnsi="Times New Roman" w:cs="Times New Roman"/>
                <w:sz w:val="24"/>
                <w:szCs w:val="24"/>
              </w:rPr>
            </w:pPr>
          </w:p>
        </w:tc>
      </w:tr>
      <w:tr w:rsidR="002D5C65" w:rsidRPr="00CB4F87" w14:paraId="284F506A" w14:textId="77777777" w:rsidTr="002D5C65">
        <w:tc>
          <w:tcPr>
            <w:tcW w:w="699" w:type="pct"/>
            <w:vMerge/>
          </w:tcPr>
          <w:p w14:paraId="4C01088C" w14:textId="77777777" w:rsidR="002D5C65" w:rsidRPr="00CB4F87" w:rsidRDefault="002D5C65" w:rsidP="002D5C65">
            <w:pPr>
              <w:pStyle w:val="a4"/>
              <w:ind w:left="0"/>
              <w:rPr>
                <w:rFonts w:ascii="Times New Roman" w:hAnsi="Times New Roman" w:cs="Times New Roman"/>
                <w:sz w:val="24"/>
                <w:szCs w:val="24"/>
                <w:shd w:val="clear" w:color="auto" w:fill="FFFFFF"/>
              </w:rPr>
            </w:pPr>
          </w:p>
        </w:tc>
        <w:tc>
          <w:tcPr>
            <w:tcW w:w="712" w:type="pct"/>
          </w:tcPr>
          <w:p w14:paraId="5EB1B25B" w14:textId="5511E19E"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9) підвищення пропускної спроможності напрямку до Маріупольського вузла</w:t>
            </w:r>
          </w:p>
        </w:tc>
        <w:tc>
          <w:tcPr>
            <w:tcW w:w="1053" w:type="pct"/>
          </w:tcPr>
          <w:p w14:paraId="458E0C56"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АТ «Укрзалізниця» (за згодою)</w:t>
            </w:r>
          </w:p>
          <w:p w14:paraId="27923368" w14:textId="21ECB618"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Донецька облдержадміністрація</w:t>
            </w:r>
          </w:p>
          <w:p w14:paraId="6214428B" w14:textId="507B180D"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370" w:type="pct"/>
          </w:tcPr>
          <w:p w14:paraId="3E49C781" w14:textId="21F9DF2C"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62990AB4" w14:textId="380C8773" w:rsidR="002D5C65" w:rsidRPr="00CB4F87" w:rsidRDefault="002D5C65" w:rsidP="002D5C65">
            <w:pPr>
              <w:ind w:left="57"/>
              <w:jc w:val="both"/>
              <w:textAlignment w:val="baseline"/>
              <w:rPr>
                <w:rFonts w:ascii="Times New Roman" w:hAnsi="Times New Roman"/>
                <w:sz w:val="24"/>
                <w:szCs w:val="24"/>
              </w:rPr>
            </w:pPr>
            <w:r w:rsidRPr="00CB4F87">
              <w:rPr>
                <w:rFonts w:ascii="Times New Roman" w:hAnsi="Times New Roman"/>
                <w:sz w:val="24"/>
                <w:szCs w:val="24"/>
              </w:rPr>
              <w:t xml:space="preserve">ліквідація «вузьких місць», що </w:t>
            </w:r>
            <w:proofErr w:type="spellStart"/>
            <w:r w:rsidRPr="00CB4F87">
              <w:rPr>
                <w:rFonts w:ascii="Times New Roman" w:hAnsi="Times New Roman"/>
                <w:sz w:val="24"/>
                <w:szCs w:val="24"/>
              </w:rPr>
              <w:t>надасть</w:t>
            </w:r>
            <w:proofErr w:type="spellEnd"/>
            <w:r w:rsidRPr="00CB4F87">
              <w:rPr>
                <w:rFonts w:ascii="Times New Roman" w:hAnsi="Times New Roman"/>
                <w:sz w:val="24"/>
                <w:szCs w:val="24"/>
              </w:rPr>
              <w:t xml:space="preserve"> можливість збільшити пропускну спроможність залізничного напрямку Запоріжжя – Пологи – Комиш-Зоря – Волноваха – Маріуполь:</w:t>
            </w:r>
          </w:p>
          <w:p w14:paraId="243C863E" w14:textId="77777777" w:rsidR="002D5C65" w:rsidRPr="00CB4F87" w:rsidRDefault="002D5C65" w:rsidP="002D5C65">
            <w:pPr>
              <w:pStyle w:val="a4"/>
              <w:numPr>
                <w:ilvl w:val="0"/>
                <w:numId w:val="10"/>
              </w:numPr>
              <w:ind w:left="0" w:firstLine="0"/>
              <w:jc w:val="both"/>
              <w:textAlignment w:val="baseline"/>
              <w:rPr>
                <w:rFonts w:ascii="Times New Roman" w:eastAsia="Times New Roman" w:hAnsi="Times New Roman" w:cs="Times New Roman"/>
                <w:sz w:val="24"/>
                <w:szCs w:val="24"/>
                <w:lang w:eastAsia="uk-UA"/>
              </w:rPr>
            </w:pPr>
            <w:r w:rsidRPr="00CB4F87">
              <w:rPr>
                <w:rFonts w:ascii="Times New Roman" w:hAnsi="Times New Roman"/>
                <w:sz w:val="24"/>
                <w:szCs w:val="24"/>
              </w:rPr>
              <w:t>проведення капітального ремонту 6 од. тепловозів серії 2ТЕ116;</w:t>
            </w:r>
          </w:p>
          <w:p w14:paraId="2F77871E" w14:textId="40F6ACC0" w:rsidR="002D5C65" w:rsidRPr="00CB4F87" w:rsidRDefault="002D5C65" w:rsidP="002D5C65">
            <w:pPr>
              <w:jc w:val="both"/>
              <w:rPr>
                <w:rFonts w:ascii="Times New Roman" w:hAnsi="Times New Roman"/>
                <w:sz w:val="24"/>
                <w:szCs w:val="24"/>
              </w:rPr>
            </w:pPr>
            <w:r w:rsidRPr="00CB4F87">
              <w:rPr>
                <w:rFonts w:ascii="Times New Roman" w:eastAsia="Times New Roman" w:hAnsi="Times New Roman" w:cs="Times New Roman"/>
                <w:sz w:val="24"/>
                <w:szCs w:val="24"/>
                <w:lang w:eastAsia="uk-UA"/>
              </w:rPr>
              <w:lastRenderedPageBreak/>
              <w:t xml:space="preserve">виконання робіт на перегоні </w:t>
            </w:r>
            <w:r w:rsidRPr="00CB4F87">
              <w:rPr>
                <w:rFonts w:ascii="Times New Roman" w:hAnsi="Times New Roman"/>
                <w:sz w:val="24"/>
                <w:szCs w:val="24"/>
              </w:rPr>
              <w:t xml:space="preserve">перегін </w:t>
            </w:r>
            <w:proofErr w:type="spellStart"/>
            <w:r w:rsidRPr="00CB4F87">
              <w:rPr>
                <w:rFonts w:ascii="Times New Roman" w:hAnsi="Times New Roman"/>
                <w:sz w:val="24"/>
                <w:szCs w:val="24"/>
              </w:rPr>
              <w:t>Зачатівська</w:t>
            </w:r>
            <w:proofErr w:type="spellEnd"/>
            <w:r w:rsidRPr="00CB4F87">
              <w:rPr>
                <w:rFonts w:ascii="Times New Roman" w:hAnsi="Times New Roman"/>
                <w:sz w:val="24"/>
                <w:szCs w:val="24"/>
              </w:rPr>
              <w:t xml:space="preserve"> – </w:t>
            </w:r>
            <w:proofErr w:type="spellStart"/>
            <w:r w:rsidRPr="00CB4F87">
              <w:rPr>
                <w:rFonts w:ascii="Times New Roman" w:hAnsi="Times New Roman"/>
                <w:sz w:val="24"/>
                <w:szCs w:val="24"/>
              </w:rPr>
              <w:t>Хлібодарівка</w:t>
            </w:r>
            <w:proofErr w:type="spellEnd"/>
          </w:p>
        </w:tc>
        <w:tc>
          <w:tcPr>
            <w:tcW w:w="724" w:type="pct"/>
            <w:gridSpan w:val="2"/>
          </w:tcPr>
          <w:p w14:paraId="11F52B05"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Кошти АТ «Укрзалізниця»,</w:t>
            </w:r>
          </w:p>
          <w:p w14:paraId="178748EA" w14:textId="05802BFF"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інші джерела</w:t>
            </w:r>
          </w:p>
        </w:tc>
        <w:tc>
          <w:tcPr>
            <w:tcW w:w="610" w:type="pct"/>
          </w:tcPr>
          <w:p w14:paraId="3C0509A2" w14:textId="3208C411" w:rsidR="002D5C65" w:rsidRPr="00CB4F87" w:rsidRDefault="002D5C65" w:rsidP="002D5C65">
            <w:pPr>
              <w:ind w:hanging="27"/>
              <w:jc w:val="both"/>
              <w:rPr>
                <w:rFonts w:ascii="Times New Roman" w:hAnsi="Times New Roman"/>
                <w:sz w:val="24"/>
                <w:szCs w:val="24"/>
              </w:rPr>
            </w:pPr>
            <w:r w:rsidRPr="00CB4F87">
              <w:rPr>
                <w:rFonts w:ascii="Times New Roman" w:hAnsi="Times New Roman"/>
                <w:sz w:val="24"/>
                <w:szCs w:val="24"/>
              </w:rPr>
              <w:t>876,74 млн грн</w:t>
            </w:r>
          </w:p>
        </w:tc>
      </w:tr>
      <w:tr w:rsidR="002D5C65" w:rsidRPr="00CB4F87" w14:paraId="742D79A0" w14:textId="77777777" w:rsidTr="002D5C65">
        <w:tc>
          <w:tcPr>
            <w:tcW w:w="699" w:type="pct"/>
            <w:vMerge/>
          </w:tcPr>
          <w:p w14:paraId="3B126716" w14:textId="77777777" w:rsidR="002D5C65" w:rsidRPr="00CB4F87" w:rsidRDefault="002D5C65" w:rsidP="002D5C65">
            <w:pPr>
              <w:pStyle w:val="a4"/>
              <w:ind w:left="0"/>
              <w:rPr>
                <w:rFonts w:ascii="Times New Roman" w:hAnsi="Times New Roman" w:cs="Times New Roman"/>
                <w:sz w:val="24"/>
                <w:szCs w:val="24"/>
                <w:shd w:val="clear" w:color="auto" w:fill="FFFFFF"/>
              </w:rPr>
            </w:pPr>
          </w:p>
        </w:tc>
        <w:tc>
          <w:tcPr>
            <w:tcW w:w="712" w:type="pct"/>
          </w:tcPr>
          <w:p w14:paraId="4C0999E6" w14:textId="6CC0E488"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 xml:space="preserve">10) електрифікація залізничного напрямку </w:t>
            </w:r>
            <w:proofErr w:type="spellStart"/>
            <w:r w:rsidRPr="00CB4F87">
              <w:rPr>
                <w:rFonts w:ascii="Times New Roman" w:hAnsi="Times New Roman"/>
                <w:sz w:val="24"/>
                <w:szCs w:val="24"/>
              </w:rPr>
              <w:t>Попасна</w:t>
            </w:r>
            <w:proofErr w:type="spellEnd"/>
            <w:r w:rsidRPr="00CB4F87">
              <w:rPr>
                <w:rFonts w:ascii="Times New Roman" w:hAnsi="Times New Roman"/>
                <w:sz w:val="24"/>
                <w:szCs w:val="24"/>
              </w:rPr>
              <w:t xml:space="preserve"> - Куп'янськ. Луганська область</w:t>
            </w:r>
          </w:p>
        </w:tc>
        <w:tc>
          <w:tcPr>
            <w:tcW w:w="1053" w:type="pct"/>
          </w:tcPr>
          <w:p w14:paraId="7597DFF7" w14:textId="7737922D"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Луганська облдержадміністрація</w:t>
            </w:r>
          </w:p>
          <w:p w14:paraId="2761DD67" w14:textId="4CAF0C9B"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АТ «Укрзалізниця» (за згодою)</w:t>
            </w:r>
          </w:p>
        </w:tc>
        <w:tc>
          <w:tcPr>
            <w:tcW w:w="370" w:type="pct"/>
          </w:tcPr>
          <w:p w14:paraId="707791E1" w14:textId="50E89954"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7D51C5D7" w14:textId="45D21E05" w:rsidR="002D5C65" w:rsidRPr="00CB4F87" w:rsidRDefault="002D5C65" w:rsidP="002D5C65">
            <w:pPr>
              <w:ind w:left="57"/>
              <w:jc w:val="both"/>
              <w:textAlignment w:val="baseline"/>
              <w:rPr>
                <w:rFonts w:ascii="Times New Roman" w:hAnsi="Times New Roman"/>
                <w:sz w:val="24"/>
                <w:szCs w:val="24"/>
              </w:rPr>
            </w:pPr>
            <w:r w:rsidRPr="00CB4F87">
              <w:rPr>
                <w:rFonts w:ascii="Times New Roman" w:hAnsi="Times New Roman"/>
                <w:sz w:val="24"/>
                <w:szCs w:val="24"/>
              </w:rPr>
              <w:t>підвищення економічної ефективності залізничного транспорту, зменшити негативний вплив на навколишнє середовище, експлуатаційні витрати, та взагалі покращити вимоги щодо обсягів та швидкості перевезень</w:t>
            </w:r>
          </w:p>
        </w:tc>
        <w:tc>
          <w:tcPr>
            <w:tcW w:w="724" w:type="pct"/>
            <w:gridSpan w:val="2"/>
          </w:tcPr>
          <w:p w14:paraId="2C8F0B51" w14:textId="45EDDFB5"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Інші джерела (грантові кошти)</w:t>
            </w:r>
          </w:p>
        </w:tc>
        <w:tc>
          <w:tcPr>
            <w:tcW w:w="610" w:type="pct"/>
          </w:tcPr>
          <w:p w14:paraId="0C97ECB4" w14:textId="478DF934"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1699,95 млн грн</w:t>
            </w:r>
          </w:p>
          <w:p w14:paraId="06B1F5C0" w14:textId="77777777" w:rsidR="002D5C65" w:rsidRPr="00CB4F87" w:rsidRDefault="002D5C65" w:rsidP="002D5C65">
            <w:pPr>
              <w:ind w:hanging="27"/>
              <w:jc w:val="both"/>
              <w:rPr>
                <w:rFonts w:ascii="Times New Roman" w:hAnsi="Times New Roman"/>
                <w:sz w:val="24"/>
                <w:szCs w:val="24"/>
              </w:rPr>
            </w:pPr>
          </w:p>
        </w:tc>
      </w:tr>
      <w:tr w:rsidR="002D5C65" w:rsidRPr="00CB4F87" w14:paraId="7623D44F" w14:textId="77777777" w:rsidTr="002D5C65">
        <w:tc>
          <w:tcPr>
            <w:tcW w:w="699" w:type="pct"/>
            <w:vMerge/>
          </w:tcPr>
          <w:p w14:paraId="1451AB84" w14:textId="77777777" w:rsidR="002D5C65" w:rsidRPr="00CB4F87" w:rsidRDefault="002D5C65" w:rsidP="002D5C65">
            <w:pPr>
              <w:pStyle w:val="a4"/>
              <w:ind w:left="0"/>
              <w:rPr>
                <w:rFonts w:ascii="Times New Roman" w:hAnsi="Times New Roman" w:cs="Times New Roman"/>
                <w:sz w:val="24"/>
                <w:szCs w:val="24"/>
                <w:shd w:val="clear" w:color="auto" w:fill="FFFFFF"/>
              </w:rPr>
            </w:pPr>
          </w:p>
        </w:tc>
        <w:tc>
          <w:tcPr>
            <w:tcW w:w="712" w:type="pct"/>
          </w:tcPr>
          <w:p w14:paraId="1C2DA5BF" w14:textId="7116828C"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 xml:space="preserve">11) Будівництво залізниці </w:t>
            </w:r>
            <w:proofErr w:type="spellStart"/>
            <w:r w:rsidRPr="00CB4F87">
              <w:rPr>
                <w:rFonts w:ascii="Times New Roman" w:hAnsi="Times New Roman"/>
                <w:sz w:val="24"/>
                <w:szCs w:val="24"/>
              </w:rPr>
              <w:t>Білокуракине</w:t>
            </w:r>
            <w:proofErr w:type="spellEnd"/>
            <w:r w:rsidRPr="00CB4F87">
              <w:rPr>
                <w:rFonts w:ascii="Times New Roman" w:hAnsi="Times New Roman"/>
                <w:sz w:val="24"/>
                <w:szCs w:val="24"/>
              </w:rPr>
              <w:t xml:space="preserve"> – Сватове. Луганська область</w:t>
            </w:r>
          </w:p>
        </w:tc>
        <w:tc>
          <w:tcPr>
            <w:tcW w:w="1053" w:type="pct"/>
          </w:tcPr>
          <w:p w14:paraId="483E896A" w14:textId="70240D00"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Луганська облдержадміністрація</w:t>
            </w:r>
          </w:p>
          <w:p w14:paraId="1E3C4C1B" w14:textId="355E6B6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АТ «Укрзалізниця» (за згодою)</w:t>
            </w:r>
          </w:p>
        </w:tc>
        <w:tc>
          <w:tcPr>
            <w:tcW w:w="370" w:type="pct"/>
          </w:tcPr>
          <w:p w14:paraId="0A4078BC" w14:textId="3EB0A101"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66647E5D" w14:textId="585AA405" w:rsidR="002D5C65" w:rsidRPr="00CB4F87" w:rsidRDefault="002D5C65" w:rsidP="002D5C65">
            <w:pPr>
              <w:ind w:left="57"/>
              <w:jc w:val="both"/>
              <w:textAlignment w:val="baseline"/>
              <w:rPr>
                <w:rFonts w:ascii="Times New Roman" w:hAnsi="Times New Roman"/>
                <w:sz w:val="24"/>
                <w:szCs w:val="24"/>
              </w:rPr>
            </w:pPr>
            <w:r w:rsidRPr="00CB4F87">
              <w:rPr>
                <w:rFonts w:ascii="Times New Roman" w:hAnsi="Times New Roman"/>
                <w:sz w:val="24"/>
                <w:szCs w:val="24"/>
              </w:rPr>
              <w:t xml:space="preserve">Забезпечено залізничне сполучення </w:t>
            </w:r>
            <w:proofErr w:type="spellStart"/>
            <w:r w:rsidRPr="00CB4F87">
              <w:rPr>
                <w:rFonts w:ascii="Times New Roman" w:hAnsi="Times New Roman"/>
                <w:sz w:val="24"/>
                <w:szCs w:val="24"/>
              </w:rPr>
              <w:t>Білокуракине</w:t>
            </w:r>
            <w:proofErr w:type="spellEnd"/>
            <w:r w:rsidRPr="00CB4F87">
              <w:rPr>
                <w:rFonts w:ascii="Times New Roman" w:hAnsi="Times New Roman"/>
                <w:sz w:val="24"/>
                <w:szCs w:val="24"/>
              </w:rPr>
              <w:t xml:space="preserve"> - Сватове</w:t>
            </w:r>
          </w:p>
        </w:tc>
        <w:tc>
          <w:tcPr>
            <w:tcW w:w="724" w:type="pct"/>
            <w:gridSpan w:val="2"/>
          </w:tcPr>
          <w:p w14:paraId="20367D1B"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Інші джерела</w:t>
            </w:r>
          </w:p>
          <w:p w14:paraId="656A3818" w14:textId="77777777" w:rsidR="002D5C65" w:rsidRPr="00CB4F87" w:rsidRDefault="002D5C65" w:rsidP="002D5C65">
            <w:pPr>
              <w:rPr>
                <w:rFonts w:ascii="Times New Roman" w:hAnsi="Times New Roman" w:cs="Times New Roman"/>
                <w:strike/>
                <w:sz w:val="24"/>
                <w:szCs w:val="24"/>
              </w:rPr>
            </w:pPr>
            <w:r w:rsidRPr="00CB4F87">
              <w:rPr>
                <w:rFonts w:ascii="Times New Roman" w:hAnsi="Times New Roman" w:cs="Times New Roman"/>
                <w:sz w:val="24"/>
                <w:szCs w:val="24"/>
              </w:rPr>
              <w:t>(грантові кошти)</w:t>
            </w:r>
          </w:p>
          <w:p w14:paraId="3850AD39" w14:textId="77777777" w:rsidR="002D5C65" w:rsidRPr="00CB4F87" w:rsidRDefault="002D5C65" w:rsidP="002D5C65">
            <w:pPr>
              <w:rPr>
                <w:rFonts w:ascii="Times New Roman" w:hAnsi="Times New Roman" w:cs="Times New Roman"/>
                <w:sz w:val="24"/>
                <w:szCs w:val="24"/>
              </w:rPr>
            </w:pPr>
          </w:p>
        </w:tc>
        <w:tc>
          <w:tcPr>
            <w:tcW w:w="610" w:type="pct"/>
          </w:tcPr>
          <w:p w14:paraId="6BC37FDD" w14:textId="77777777"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2485,0 млн грн.</w:t>
            </w:r>
          </w:p>
          <w:p w14:paraId="0A122BB7" w14:textId="77777777" w:rsidR="002D5C65" w:rsidRPr="00CB4F87" w:rsidRDefault="002D5C65" w:rsidP="002D5C65">
            <w:pPr>
              <w:jc w:val="center"/>
              <w:rPr>
                <w:rFonts w:ascii="Times New Roman" w:hAnsi="Times New Roman"/>
                <w:sz w:val="24"/>
                <w:szCs w:val="24"/>
              </w:rPr>
            </w:pPr>
          </w:p>
        </w:tc>
      </w:tr>
      <w:tr w:rsidR="002D5C65" w:rsidRPr="00CB4F87" w14:paraId="6CAF55C4" w14:textId="77777777" w:rsidTr="002D5C65">
        <w:tc>
          <w:tcPr>
            <w:tcW w:w="699" w:type="pct"/>
            <w:vMerge/>
          </w:tcPr>
          <w:p w14:paraId="392D6D70" w14:textId="77777777" w:rsidR="002D5C65" w:rsidRPr="00CB4F87" w:rsidRDefault="002D5C65" w:rsidP="002D5C65">
            <w:pPr>
              <w:pStyle w:val="a4"/>
              <w:ind w:left="0"/>
              <w:rPr>
                <w:rFonts w:ascii="Times New Roman" w:hAnsi="Times New Roman" w:cs="Times New Roman"/>
                <w:sz w:val="24"/>
                <w:szCs w:val="24"/>
                <w:shd w:val="clear" w:color="auto" w:fill="FFFFFF"/>
              </w:rPr>
            </w:pPr>
          </w:p>
        </w:tc>
        <w:tc>
          <w:tcPr>
            <w:tcW w:w="712" w:type="pct"/>
          </w:tcPr>
          <w:p w14:paraId="1ECC22F4" w14:textId="6D1234AE"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12) проектування та будівництво стаціонарної тягової підстанції                      ст. Роздільна Одеська область</w:t>
            </w:r>
          </w:p>
        </w:tc>
        <w:tc>
          <w:tcPr>
            <w:tcW w:w="1053" w:type="pct"/>
          </w:tcPr>
          <w:p w14:paraId="0D44753D"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АТ «Укрзалізниця» (за згодою)</w:t>
            </w:r>
          </w:p>
          <w:p w14:paraId="34732A18" w14:textId="11127656"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Одеська облдержадміністрація</w:t>
            </w:r>
          </w:p>
          <w:p w14:paraId="242563B7" w14:textId="10DBADC0"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370" w:type="pct"/>
          </w:tcPr>
          <w:p w14:paraId="0EA348BC" w14:textId="3B8E6464"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292A1ABB" w14:textId="03F4D134" w:rsidR="002D5C65" w:rsidRPr="00CB4F87" w:rsidRDefault="002D5C65" w:rsidP="002D5C65">
            <w:pPr>
              <w:ind w:left="57"/>
              <w:jc w:val="both"/>
              <w:textAlignment w:val="baseline"/>
              <w:rPr>
                <w:rFonts w:ascii="Times New Roman" w:hAnsi="Times New Roman"/>
                <w:sz w:val="24"/>
                <w:szCs w:val="24"/>
              </w:rPr>
            </w:pPr>
            <w:r w:rsidRPr="00CB4F87">
              <w:rPr>
                <w:rFonts w:ascii="Times New Roman" w:hAnsi="Times New Roman"/>
                <w:sz w:val="24"/>
                <w:szCs w:val="24"/>
              </w:rPr>
              <w:t xml:space="preserve">збільшення вантажопотоку та пропускної спроможності на дільниці надійне електропостачання електрорухомого склад. Значне зменшення експлуатаційних витрат на залізниці; підвищення </w:t>
            </w:r>
            <w:r w:rsidRPr="00CB4F87">
              <w:rPr>
                <w:rFonts w:ascii="Times New Roman" w:hAnsi="Times New Roman"/>
                <w:sz w:val="24"/>
                <w:szCs w:val="24"/>
              </w:rPr>
              <w:lastRenderedPageBreak/>
              <w:t>дільничних швидкостей руху вантажних поїздів до 20 %; забезпечення зростання обсягів перевезень</w:t>
            </w:r>
          </w:p>
        </w:tc>
        <w:tc>
          <w:tcPr>
            <w:tcW w:w="724" w:type="pct"/>
            <w:gridSpan w:val="2"/>
          </w:tcPr>
          <w:p w14:paraId="4F5047E2" w14:textId="47E9FCB6" w:rsidR="002D5C65" w:rsidRPr="00CB4F87" w:rsidRDefault="002D5C65" w:rsidP="002D5C65">
            <w:pPr>
              <w:rPr>
                <w:rFonts w:ascii="Times New Roman" w:hAnsi="Times New Roman" w:cs="Times New Roman"/>
                <w:sz w:val="24"/>
                <w:szCs w:val="24"/>
              </w:rPr>
            </w:pPr>
            <w:r w:rsidRPr="00CB4F87">
              <w:rPr>
                <w:rFonts w:ascii="Times New Roman" w:hAnsi="Times New Roman"/>
                <w:sz w:val="24"/>
                <w:szCs w:val="24"/>
              </w:rPr>
              <w:lastRenderedPageBreak/>
              <w:t>грантові або кредитні кошти</w:t>
            </w:r>
          </w:p>
        </w:tc>
        <w:tc>
          <w:tcPr>
            <w:tcW w:w="610" w:type="pct"/>
          </w:tcPr>
          <w:p w14:paraId="55E27BAC" w14:textId="186C023A"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635,0 млн грн</w:t>
            </w:r>
          </w:p>
        </w:tc>
      </w:tr>
      <w:tr w:rsidR="002D5C65" w:rsidRPr="00CB4F87" w14:paraId="5967E51E" w14:textId="77777777" w:rsidTr="002D5C65">
        <w:tc>
          <w:tcPr>
            <w:tcW w:w="699" w:type="pct"/>
            <w:vMerge/>
          </w:tcPr>
          <w:p w14:paraId="77904703" w14:textId="77777777" w:rsidR="002D5C65" w:rsidRPr="00CB4F87" w:rsidRDefault="002D5C65" w:rsidP="002D5C65">
            <w:pPr>
              <w:pStyle w:val="a4"/>
              <w:ind w:left="0"/>
              <w:rPr>
                <w:rFonts w:ascii="Times New Roman" w:hAnsi="Times New Roman" w:cs="Times New Roman"/>
                <w:sz w:val="24"/>
                <w:szCs w:val="24"/>
                <w:shd w:val="clear" w:color="auto" w:fill="FFFFFF"/>
              </w:rPr>
            </w:pPr>
          </w:p>
        </w:tc>
        <w:tc>
          <w:tcPr>
            <w:tcW w:w="712" w:type="pct"/>
          </w:tcPr>
          <w:p w14:paraId="75012D81" w14:textId="6523BD3F" w:rsidR="002D5C65" w:rsidRPr="00CB4F87" w:rsidRDefault="002D5C65" w:rsidP="002D5C65">
            <w:pPr>
              <w:jc w:val="both"/>
              <w:rPr>
                <w:rFonts w:ascii="Times New Roman" w:hAnsi="Times New Roman"/>
                <w:sz w:val="24"/>
                <w:szCs w:val="24"/>
              </w:rPr>
            </w:pPr>
            <w:r w:rsidRPr="00CB4F87">
              <w:rPr>
                <w:rFonts w:ascii="Times New Roman" w:hAnsi="Times New Roman"/>
                <w:color w:val="000000"/>
                <w:sz w:val="24"/>
                <w:szCs w:val="24"/>
              </w:rPr>
              <w:t xml:space="preserve">13) Реконструкція колійного розвитку станції </w:t>
            </w:r>
            <w:proofErr w:type="spellStart"/>
            <w:r w:rsidRPr="00CB4F87">
              <w:rPr>
                <w:rFonts w:ascii="Times New Roman" w:hAnsi="Times New Roman"/>
                <w:color w:val="000000"/>
                <w:sz w:val="24"/>
                <w:szCs w:val="24"/>
              </w:rPr>
              <w:t>Підбірці</w:t>
            </w:r>
            <w:proofErr w:type="spellEnd"/>
          </w:p>
        </w:tc>
        <w:tc>
          <w:tcPr>
            <w:tcW w:w="1053" w:type="pct"/>
          </w:tcPr>
          <w:p w14:paraId="77DC88B1"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АТ «Укрзалізниця» (за згодою)</w:t>
            </w:r>
          </w:p>
          <w:p w14:paraId="3429B5A6"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p w14:paraId="493BB1F6"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p>
        </w:tc>
        <w:tc>
          <w:tcPr>
            <w:tcW w:w="370" w:type="pct"/>
          </w:tcPr>
          <w:p w14:paraId="12270D33" w14:textId="4A8DA445"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7F322767" w14:textId="0B00B1B3" w:rsidR="002D5C65" w:rsidRPr="00CB4F87" w:rsidRDefault="002D5C65" w:rsidP="002D5C65">
            <w:pPr>
              <w:ind w:left="57"/>
              <w:jc w:val="both"/>
              <w:textAlignment w:val="baseline"/>
              <w:rPr>
                <w:rFonts w:ascii="Times New Roman" w:hAnsi="Times New Roman"/>
                <w:sz w:val="24"/>
                <w:szCs w:val="24"/>
              </w:rPr>
            </w:pPr>
            <w:r w:rsidRPr="00CB4F87">
              <w:rPr>
                <w:rFonts w:ascii="Times New Roman" w:hAnsi="Times New Roman"/>
                <w:sz w:val="24"/>
                <w:szCs w:val="24"/>
              </w:rPr>
              <w:t>збільшення швидкості руху поїздів по головних коліях станції до 140 км/год</w:t>
            </w:r>
          </w:p>
        </w:tc>
        <w:tc>
          <w:tcPr>
            <w:tcW w:w="724" w:type="pct"/>
            <w:gridSpan w:val="2"/>
          </w:tcPr>
          <w:p w14:paraId="421E9E5E" w14:textId="6F4DFCC0" w:rsidR="002D5C65" w:rsidRPr="00CB4F87" w:rsidRDefault="002D5C65" w:rsidP="002D5C65">
            <w:pPr>
              <w:rPr>
                <w:rFonts w:ascii="Times New Roman" w:hAnsi="Times New Roman"/>
                <w:sz w:val="24"/>
                <w:szCs w:val="24"/>
              </w:rPr>
            </w:pPr>
            <w:r w:rsidRPr="00CB4F87">
              <w:rPr>
                <w:rFonts w:ascii="Times New Roman" w:hAnsi="Times New Roman"/>
                <w:sz w:val="24"/>
                <w:szCs w:val="24"/>
              </w:rPr>
              <w:t>кредитні кошти, грантові кошти</w:t>
            </w:r>
          </w:p>
        </w:tc>
        <w:tc>
          <w:tcPr>
            <w:tcW w:w="610" w:type="pct"/>
          </w:tcPr>
          <w:p w14:paraId="34789C38" w14:textId="411EC946"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192,5 млн грн</w:t>
            </w:r>
          </w:p>
          <w:p w14:paraId="2BAE510B" w14:textId="77777777" w:rsidR="002D5C65" w:rsidRPr="00CB4F87" w:rsidRDefault="002D5C65" w:rsidP="002D5C65">
            <w:pPr>
              <w:jc w:val="both"/>
              <w:rPr>
                <w:rFonts w:ascii="Times New Roman" w:hAnsi="Times New Roman"/>
                <w:sz w:val="24"/>
                <w:szCs w:val="24"/>
              </w:rPr>
            </w:pPr>
          </w:p>
        </w:tc>
      </w:tr>
      <w:tr w:rsidR="002D5C65" w:rsidRPr="00CB4F87" w14:paraId="4D89C1E8" w14:textId="77777777" w:rsidTr="002D5C65">
        <w:tc>
          <w:tcPr>
            <w:tcW w:w="699" w:type="pct"/>
            <w:vMerge/>
          </w:tcPr>
          <w:p w14:paraId="1FA19D84" w14:textId="77777777" w:rsidR="002D5C65" w:rsidRPr="00CB4F87" w:rsidRDefault="002D5C65" w:rsidP="002D5C65">
            <w:pPr>
              <w:pStyle w:val="a4"/>
              <w:ind w:left="0"/>
              <w:rPr>
                <w:rFonts w:ascii="Times New Roman" w:hAnsi="Times New Roman" w:cs="Times New Roman"/>
                <w:sz w:val="24"/>
                <w:szCs w:val="24"/>
                <w:shd w:val="clear" w:color="auto" w:fill="FFFFFF"/>
              </w:rPr>
            </w:pPr>
          </w:p>
        </w:tc>
        <w:tc>
          <w:tcPr>
            <w:tcW w:w="712" w:type="pct"/>
          </w:tcPr>
          <w:p w14:paraId="710A4301" w14:textId="7A774369" w:rsidR="002D5C65" w:rsidRPr="00CB4F87" w:rsidRDefault="002D5C65" w:rsidP="002D5C65">
            <w:pPr>
              <w:jc w:val="both"/>
              <w:rPr>
                <w:rFonts w:ascii="Times New Roman" w:hAnsi="Times New Roman"/>
                <w:color w:val="000000"/>
                <w:sz w:val="24"/>
                <w:szCs w:val="24"/>
              </w:rPr>
            </w:pPr>
            <w:r w:rsidRPr="00CB4F87">
              <w:rPr>
                <w:rFonts w:ascii="Times New Roman" w:hAnsi="Times New Roman"/>
                <w:color w:val="000000"/>
                <w:sz w:val="24"/>
                <w:szCs w:val="24"/>
              </w:rPr>
              <w:t>14) підвищення пропускної спроможності напрямку Гребінка – Полтава</w:t>
            </w:r>
          </w:p>
          <w:p w14:paraId="1624A3FA" w14:textId="31B95F13" w:rsidR="002D5C65" w:rsidRPr="00CB4F87" w:rsidRDefault="002D5C65" w:rsidP="002D5C65">
            <w:pPr>
              <w:ind w:firstLine="32"/>
              <w:jc w:val="both"/>
              <w:rPr>
                <w:rFonts w:ascii="Times New Roman" w:hAnsi="Times New Roman"/>
                <w:color w:val="000000"/>
                <w:sz w:val="24"/>
                <w:szCs w:val="24"/>
              </w:rPr>
            </w:pPr>
            <w:r w:rsidRPr="00CB4F87">
              <w:rPr>
                <w:rFonts w:ascii="Times New Roman" w:hAnsi="Times New Roman"/>
                <w:color w:val="000000"/>
                <w:sz w:val="24"/>
                <w:szCs w:val="24"/>
              </w:rPr>
              <w:t>Полтавська область</w:t>
            </w:r>
          </w:p>
        </w:tc>
        <w:tc>
          <w:tcPr>
            <w:tcW w:w="1053" w:type="pct"/>
          </w:tcPr>
          <w:p w14:paraId="4D9BFF9E"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АТ «Укрзалізниця» (за згодою)</w:t>
            </w:r>
          </w:p>
          <w:p w14:paraId="4C20B773"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Полтавська облдержадміністрація</w:t>
            </w:r>
          </w:p>
          <w:p w14:paraId="16B36B30" w14:textId="2EE1CD18"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Мінінфраструктури </w:t>
            </w:r>
          </w:p>
        </w:tc>
        <w:tc>
          <w:tcPr>
            <w:tcW w:w="370" w:type="pct"/>
          </w:tcPr>
          <w:p w14:paraId="7C23E135" w14:textId="3600433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0783A71E" w14:textId="1988C790" w:rsidR="002D5C65" w:rsidRPr="00CB4F87" w:rsidRDefault="002D5C65" w:rsidP="002D5C65">
            <w:pPr>
              <w:ind w:left="57"/>
              <w:jc w:val="both"/>
              <w:textAlignment w:val="baseline"/>
              <w:rPr>
                <w:rFonts w:ascii="Times New Roman" w:hAnsi="Times New Roman"/>
                <w:sz w:val="24"/>
                <w:szCs w:val="24"/>
              </w:rPr>
            </w:pPr>
            <w:r w:rsidRPr="00CB4F87">
              <w:rPr>
                <w:rFonts w:ascii="Times New Roman" w:hAnsi="Times New Roman"/>
                <w:sz w:val="24"/>
                <w:szCs w:val="24"/>
              </w:rPr>
              <w:t>модернізація автоматизованого блокування, часткової модернізації пристроїв ЕС (електричної централізації), пов'язаних із змінами в розвитку траси станції, перебудови кабельної лінії зв'язку, на  залізничних коліях протяжністю 25,3 км.</w:t>
            </w:r>
          </w:p>
        </w:tc>
        <w:tc>
          <w:tcPr>
            <w:tcW w:w="724" w:type="pct"/>
            <w:gridSpan w:val="2"/>
          </w:tcPr>
          <w:p w14:paraId="60AEDCEC" w14:textId="7E024013" w:rsidR="002D5C65" w:rsidRPr="00CB4F87" w:rsidRDefault="002D5C65" w:rsidP="002D5C65">
            <w:pPr>
              <w:rPr>
                <w:rFonts w:ascii="Times New Roman" w:hAnsi="Times New Roman"/>
                <w:sz w:val="24"/>
                <w:szCs w:val="24"/>
              </w:rPr>
            </w:pPr>
            <w:r w:rsidRPr="00CB4F87">
              <w:rPr>
                <w:rFonts w:ascii="Times New Roman" w:hAnsi="Times New Roman"/>
                <w:color w:val="000000"/>
                <w:sz w:val="24"/>
                <w:szCs w:val="24"/>
              </w:rPr>
              <w:t>кредитні кошти, грантові кошти</w:t>
            </w:r>
          </w:p>
        </w:tc>
        <w:tc>
          <w:tcPr>
            <w:tcW w:w="610" w:type="pct"/>
          </w:tcPr>
          <w:p w14:paraId="2B86DB88" w14:textId="5A1EEEF7"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875,0 млн грн</w:t>
            </w:r>
          </w:p>
          <w:p w14:paraId="2F5E3E53" w14:textId="77777777" w:rsidR="002D5C65" w:rsidRPr="00CB4F87" w:rsidRDefault="002D5C65" w:rsidP="002D5C65">
            <w:pPr>
              <w:jc w:val="both"/>
              <w:rPr>
                <w:rFonts w:ascii="Times New Roman" w:hAnsi="Times New Roman"/>
                <w:sz w:val="24"/>
                <w:szCs w:val="24"/>
              </w:rPr>
            </w:pPr>
          </w:p>
        </w:tc>
      </w:tr>
      <w:tr w:rsidR="002D5C65" w:rsidRPr="00CB4F87" w14:paraId="63C7A990" w14:textId="77777777" w:rsidTr="002D5C65">
        <w:tc>
          <w:tcPr>
            <w:tcW w:w="699" w:type="pct"/>
            <w:vMerge/>
          </w:tcPr>
          <w:p w14:paraId="51CFEAC7" w14:textId="77777777" w:rsidR="002D5C65" w:rsidRPr="00CB4F87" w:rsidRDefault="002D5C65" w:rsidP="002D5C65">
            <w:pPr>
              <w:pStyle w:val="a4"/>
              <w:ind w:left="0"/>
              <w:rPr>
                <w:rFonts w:ascii="Times New Roman" w:hAnsi="Times New Roman" w:cs="Times New Roman"/>
                <w:sz w:val="24"/>
                <w:szCs w:val="24"/>
                <w:shd w:val="clear" w:color="auto" w:fill="FFFFFF"/>
              </w:rPr>
            </w:pPr>
          </w:p>
        </w:tc>
        <w:tc>
          <w:tcPr>
            <w:tcW w:w="712" w:type="pct"/>
          </w:tcPr>
          <w:p w14:paraId="306EAE22" w14:textId="1E99ECA7" w:rsidR="002D5C65" w:rsidRPr="00CB4F87" w:rsidRDefault="002D5C65" w:rsidP="002D5C65">
            <w:pPr>
              <w:jc w:val="both"/>
              <w:rPr>
                <w:rFonts w:ascii="Times New Roman" w:hAnsi="Times New Roman"/>
                <w:color w:val="000000"/>
                <w:sz w:val="24"/>
                <w:szCs w:val="24"/>
              </w:rPr>
            </w:pPr>
            <w:r w:rsidRPr="00CB4F87">
              <w:rPr>
                <w:rFonts w:ascii="Times New Roman" w:hAnsi="Times New Roman"/>
                <w:sz w:val="24"/>
                <w:szCs w:val="24"/>
              </w:rPr>
              <w:t>15) розвиток морського порту «</w:t>
            </w:r>
            <w:proofErr w:type="spellStart"/>
            <w:r w:rsidRPr="00CB4F87">
              <w:rPr>
                <w:rFonts w:ascii="Times New Roman" w:hAnsi="Times New Roman"/>
                <w:sz w:val="24"/>
                <w:szCs w:val="24"/>
              </w:rPr>
              <w:t>Чорноморськ</w:t>
            </w:r>
            <w:proofErr w:type="spellEnd"/>
            <w:r w:rsidRPr="00CB4F87">
              <w:rPr>
                <w:rFonts w:ascii="Times New Roman" w:hAnsi="Times New Roman"/>
                <w:sz w:val="24"/>
                <w:szCs w:val="24"/>
              </w:rPr>
              <w:t>»</w:t>
            </w:r>
          </w:p>
        </w:tc>
        <w:tc>
          <w:tcPr>
            <w:tcW w:w="1053" w:type="pct"/>
          </w:tcPr>
          <w:p w14:paraId="29AD3D02" w14:textId="0C527CE3"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p w14:paraId="1E3FBCE8" w14:textId="538DDA6B" w:rsidR="002D5C65" w:rsidRPr="00CB4F87" w:rsidRDefault="002D5C65" w:rsidP="002D5C65">
            <w:pPr>
              <w:ind w:left="57"/>
              <w:jc w:val="center"/>
              <w:textAlignment w:val="baseline"/>
              <w:rPr>
                <w:rFonts w:ascii="Times New Roman" w:hAnsi="Times New Roman"/>
                <w:sz w:val="24"/>
                <w:szCs w:val="24"/>
              </w:rPr>
            </w:pPr>
            <w:r w:rsidRPr="00CB4F87">
              <w:rPr>
                <w:rFonts w:ascii="Times New Roman" w:hAnsi="Times New Roman"/>
                <w:sz w:val="24"/>
                <w:szCs w:val="24"/>
              </w:rPr>
              <w:t>ДП «АМПУ»</w:t>
            </w:r>
          </w:p>
          <w:p w14:paraId="211B2007" w14:textId="49AF900A"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sz w:val="24"/>
                <w:szCs w:val="24"/>
              </w:rPr>
              <w:t>(за згодою)</w:t>
            </w:r>
          </w:p>
        </w:tc>
        <w:tc>
          <w:tcPr>
            <w:tcW w:w="370" w:type="pct"/>
          </w:tcPr>
          <w:p w14:paraId="28A85F92" w14:textId="29B3F366"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5E673243" w14:textId="657B600D" w:rsidR="002D5C65" w:rsidRPr="00CB4F87" w:rsidRDefault="002D5C65" w:rsidP="002D5C65">
            <w:pPr>
              <w:ind w:left="57"/>
              <w:jc w:val="both"/>
              <w:textAlignment w:val="baseline"/>
              <w:rPr>
                <w:rFonts w:ascii="Times New Roman" w:hAnsi="Times New Roman"/>
                <w:sz w:val="24"/>
                <w:szCs w:val="24"/>
              </w:rPr>
            </w:pPr>
            <w:r w:rsidRPr="00CB4F87">
              <w:rPr>
                <w:rFonts w:ascii="Times New Roman" w:hAnsi="Times New Roman"/>
                <w:sz w:val="24"/>
                <w:szCs w:val="24"/>
              </w:rPr>
              <w:t xml:space="preserve">створення глибоководного порту з доведенням глибин в акваторії порту та, у подальшому, і біля причалів до 15,0 м, що забезпечить збільшення </w:t>
            </w:r>
            <w:r w:rsidRPr="00CB4F87">
              <w:rPr>
                <w:rFonts w:ascii="Times New Roman" w:hAnsi="Times New Roman"/>
                <w:sz w:val="24"/>
                <w:szCs w:val="24"/>
              </w:rPr>
              <w:lastRenderedPageBreak/>
              <w:t>пропускної спроможності для сучасного та перспективного вантажообігу, та підвищення конкурентоздатності і прибутковості порту</w:t>
            </w:r>
          </w:p>
        </w:tc>
        <w:tc>
          <w:tcPr>
            <w:tcW w:w="724" w:type="pct"/>
            <w:gridSpan w:val="2"/>
          </w:tcPr>
          <w:p w14:paraId="6927646D" w14:textId="10A96EB9" w:rsidR="002D5C65" w:rsidRPr="00CB4F87" w:rsidRDefault="002D5C65" w:rsidP="002D5C65">
            <w:pPr>
              <w:rPr>
                <w:rFonts w:ascii="Times New Roman" w:hAnsi="Times New Roman"/>
                <w:sz w:val="24"/>
                <w:szCs w:val="24"/>
              </w:rPr>
            </w:pPr>
            <w:r w:rsidRPr="00CB4F87">
              <w:rPr>
                <w:rFonts w:ascii="Times New Roman" w:hAnsi="Times New Roman"/>
                <w:sz w:val="24"/>
                <w:szCs w:val="24"/>
              </w:rPr>
              <w:lastRenderedPageBreak/>
              <w:t xml:space="preserve">Кошти ДП «АМПУ» </w:t>
            </w:r>
          </w:p>
          <w:p w14:paraId="38002675" w14:textId="47CB68B4" w:rsidR="002D5C65" w:rsidRPr="00CB4F87" w:rsidRDefault="002D5C65" w:rsidP="002D5C65">
            <w:pPr>
              <w:rPr>
                <w:rFonts w:ascii="Times New Roman" w:hAnsi="Times New Roman"/>
                <w:color w:val="000000"/>
                <w:sz w:val="24"/>
                <w:szCs w:val="24"/>
              </w:rPr>
            </w:pPr>
            <w:r w:rsidRPr="00CB4F87">
              <w:rPr>
                <w:rFonts w:ascii="Times New Roman" w:hAnsi="Times New Roman" w:cs="Times New Roman"/>
                <w:sz w:val="24"/>
                <w:szCs w:val="24"/>
              </w:rPr>
              <w:t>інвестиційні кошти</w:t>
            </w:r>
          </w:p>
        </w:tc>
        <w:tc>
          <w:tcPr>
            <w:tcW w:w="610" w:type="pct"/>
          </w:tcPr>
          <w:p w14:paraId="73105F5D" w14:textId="1816FE5D"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585,5 млн грн</w:t>
            </w:r>
          </w:p>
          <w:p w14:paraId="78D0227A" w14:textId="77777777" w:rsidR="002D5C65" w:rsidRPr="00CB4F87" w:rsidRDefault="002D5C65" w:rsidP="002D5C65">
            <w:pPr>
              <w:jc w:val="center"/>
              <w:rPr>
                <w:rFonts w:ascii="Times New Roman" w:hAnsi="Times New Roman"/>
                <w:sz w:val="24"/>
                <w:szCs w:val="24"/>
              </w:rPr>
            </w:pPr>
          </w:p>
        </w:tc>
      </w:tr>
      <w:tr w:rsidR="002D5C65" w:rsidRPr="00CB4F87" w14:paraId="1B528D70" w14:textId="77777777" w:rsidTr="002D5C65">
        <w:tc>
          <w:tcPr>
            <w:tcW w:w="699" w:type="pct"/>
            <w:vMerge/>
          </w:tcPr>
          <w:p w14:paraId="1D01F43B" w14:textId="77777777" w:rsidR="002D5C65" w:rsidRPr="00CB4F87" w:rsidRDefault="002D5C65" w:rsidP="002D5C65">
            <w:pPr>
              <w:pStyle w:val="a4"/>
              <w:ind w:left="0"/>
              <w:rPr>
                <w:rFonts w:ascii="Times New Roman" w:hAnsi="Times New Roman" w:cs="Times New Roman"/>
                <w:sz w:val="24"/>
                <w:szCs w:val="24"/>
                <w:shd w:val="clear" w:color="auto" w:fill="FFFFFF"/>
              </w:rPr>
            </w:pPr>
          </w:p>
        </w:tc>
        <w:tc>
          <w:tcPr>
            <w:tcW w:w="712" w:type="pct"/>
          </w:tcPr>
          <w:p w14:paraId="6F033EA4" w14:textId="6ED93699"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16) розвиток Миколаївського морського порту</w:t>
            </w:r>
          </w:p>
        </w:tc>
        <w:tc>
          <w:tcPr>
            <w:tcW w:w="1053" w:type="pct"/>
          </w:tcPr>
          <w:p w14:paraId="3D51B94B" w14:textId="04011F6E"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p w14:paraId="1FFD5E86" w14:textId="3A1F694C" w:rsidR="002D5C65" w:rsidRPr="00CB4F87" w:rsidRDefault="002D5C65" w:rsidP="002D5C65">
            <w:pPr>
              <w:ind w:left="57"/>
              <w:jc w:val="center"/>
              <w:textAlignment w:val="baseline"/>
              <w:rPr>
                <w:rFonts w:ascii="Times New Roman" w:hAnsi="Times New Roman"/>
                <w:sz w:val="24"/>
                <w:szCs w:val="24"/>
              </w:rPr>
            </w:pPr>
            <w:r w:rsidRPr="00CB4F87">
              <w:rPr>
                <w:rFonts w:ascii="Times New Roman" w:hAnsi="Times New Roman"/>
                <w:sz w:val="24"/>
                <w:szCs w:val="24"/>
              </w:rPr>
              <w:t>ДП «АМПУ»</w:t>
            </w:r>
          </w:p>
          <w:p w14:paraId="6A871728" w14:textId="41FB0D12"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sz w:val="24"/>
                <w:szCs w:val="24"/>
              </w:rPr>
              <w:t>(за згодою)</w:t>
            </w:r>
          </w:p>
        </w:tc>
        <w:tc>
          <w:tcPr>
            <w:tcW w:w="370" w:type="pct"/>
          </w:tcPr>
          <w:p w14:paraId="5B9043DA" w14:textId="20E26E3A"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4887F8BB" w14:textId="2AFA9E91" w:rsidR="002D5C65" w:rsidRPr="00CB4F87" w:rsidRDefault="002D5C65" w:rsidP="002D5C65">
            <w:pPr>
              <w:ind w:left="57"/>
              <w:jc w:val="both"/>
              <w:textAlignment w:val="baseline"/>
              <w:rPr>
                <w:rFonts w:ascii="Times New Roman" w:hAnsi="Times New Roman"/>
                <w:sz w:val="24"/>
                <w:szCs w:val="24"/>
              </w:rPr>
            </w:pPr>
            <w:r w:rsidRPr="00CB4F87">
              <w:rPr>
                <w:rFonts w:ascii="Times New Roman" w:hAnsi="Times New Roman"/>
                <w:sz w:val="24"/>
                <w:szCs w:val="24"/>
              </w:rPr>
              <w:t>проведено роботи з будівництва причалу №8 морського порту Миколаїв та перевантажувального комплексу на тиловій території, реконструкцію причалу № 0 морського порту Миколаїв та перевантажувального комплексу. Облаштовано накопичувальної стоянки під великовантажний транспорт Реконструйовано причал № 7 морського порту Миколаїв та перевантажувального комплексу</w:t>
            </w:r>
          </w:p>
        </w:tc>
        <w:tc>
          <w:tcPr>
            <w:tcW w:w="724" w:type="pct"/>
            <w:gridSpan w:val="2"/>
          </w:tcPr>
          <w:p w14:paraId="235E0569" w14:textId="032A7100" w:rsidR="002D5C65" w:rsidRPr="00CB4F87" w:rsidRDefault="002D5C65" w:rsidP="002D5C65">
            <w:pPr>
              <w:rPr>
                <w:rFonts w:ascii="Times New Roman" w:hAnsi="Times New Roman"/>
                <w:color w:val="000000"/>
                <w:sz w:val="24"/>
                <w:szCs w:val="24"/>
              </w:rPr>
            </w:pPr>
            <w:r w:rsidRPr="00CB4F87">
              <w:rPr>
                <w:rFonts w:ascii="Times New Roman" w:hAnsi="Times New Roman" w:cs="Times New Roman"/>
                <w:sz w:val="24"/>
                <w:szCs w:val="24"/>
              </w:rPr>
              <w:t>Інші джерела (інвестиційні кошти)</w:t>
            </w:r>
          </w:p>
        </w:tc>
        <w:tc>
          <w:tcPr>
            <w:tcW w:w="610" w:type="pct"/>
          </w:tcPr>
          <w:p w14:paraId="70DCE493" w14:textId="77777777"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1328,7 млн грн.</w:t>
            </w:r>
          </w:p>
          <w:p w14:paraId="69026110" w14:textId="77777777" w:rsidR="002D5C65" w:rsidRPr="00CB4F87" w:rsidRDefault="002D5C65" w:rsidP="002D5C65">
            <w:pPr>
              <w:jc w:val="both"/>
              <w:rPr>
                <w:rFonts w:ascii="Times New Roman" w:hAnsi="Times New Roman"/>
                <w:sz w:val="24"/>
                <w:szCs w:val="24"/>
              </w:rPr>
            </w:pPr>
          </w:p>
        </w:tc>
      </w:tr>
      <w:tr w:rsidR="002D5C65" w:rsidRPr="00CB4F87" w14:paraId="02F3BC2B" w14:textId="77777777" w:rsidTr="002D5C65">
        <w:tc>
          <w:tcPr>
            <w:tcW w:w="699" w:type="pct"/>
            <w:vMerge/>
          </w:tcPr>
          <w:p w14:paraId="71C957E5" w14:textId="77777777" w:rsidR="002D5C65" w:rsidRPr="00CB4F87" w:rsidRDefault="002D5C65" w:rsidP="002D5C65">
            <w:pPr>
              <w:pStyle w:val="a4"/>
              <w:ind w:left="0"/>
              <w:rPr>
                <w:rFonts w:ascii="Times New Roman" w:hAnsi="Times New Roman" w:cs="Times New Roman"/>
                <w:sz w:val="24"/>
                <w:szCs w:val="24"/>
                <w:shd w:val="clear" w:color="auto" w:fill="FFFFFF"/>
              </w:rPr>
            </w:pPr>
          </w:p>
        </w:tc>
        <w:tc>
          <w:tcPr>
            <w:tcW w:w="712" w:type="pct"/>
          </w:tcPr>
          <w:p w14:paraId="543DD158" w14:textId="1CD9206B"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 xml:space="preserve">17) розвиток Морського торгівельного </w:t>
            </w:r>
            <w:r w:rsidRPr="00CB4F87">
              <w:rPr>
                <w:rFonts w:ascii="Times New Roman" w:hAnsi="Times New Roman"/>
                <w:sz w:val="24"/>
                <w:szCs w:val="24"/>
              </w:rPr>
              <w:lastRenderedPageBreak/>
              <w:t>порту «Південний»</w:t>
            </w:r>
          </w:p>
        </w:tc>
        <w:tc>
          <w:tcPr>
            <w:tcW w:w="1053" w:type="pct"/>
          </w:tcPr>
          <w:p w14:paraId="133D02D1" w14:textId="62175423" w:rsidR="002D5C65" w:rsidRPr="00CB4F87" w:rsidRDefault="002D5C65" w:rsidP="002D5C65">
            <w:pPr>
              <w:ind w:left="57"/>
              <w:jc w:val="center"/>
              <w:textAlignment w:val="baseline"/>
              <w:rPr>
                <w:rFonts w:ascii="Times New Roman" w:hAnsi="Times New Roman"/>
                <w:sz w:val="24"/>
                <w:szCs w:val="24"/>
              </w:rPr>
            </w:pPr>
            <w:r w:rsidRPr="00CB4F87">
              <w:rPr>
                <w:rFonts w:ascii="Times New Roman" w:hAnsi="Times New Roman"/>
                <w:sz w:val="24"/>
                <w:szCs w:val="24"/>
              </w:rPr>
              <w:lastRenderedPageBreak/>
              <w:t>Мінінфраструктури</w:t>
            </w:r>
          </w:p>
          <w:p w14:paraId="6294FF33" w14:textId="3403A027" w:rsidR="002D5C65" w:rsidRPr="00CB4F87" w:rsidRDefault="002D5C65" w:rsidP="002D5C65">
            <w:pPr>
              <w:ind w:left="57"/>
              <w:jc w:val="center"/>
              <w:textAlignment w:val="baseline"/>
              <w:rPr>
                <w:rFonts w:ascii="Times New Roman" w:hAnsi="Times New Roman"/>
                <w:sz w:val="24"/>
                <w:szCs w:val="24"/>
              </w:rPr>
            </w:pPr>
            <w:r w:rsidRPr="00CB4F87">
              <w:rPr>
                <w:rFonts w:ascii="Times New Roman" w:hAnsi="Times New Roman"/>
                <w:sz w:val="24"/>
                <w:szCs w:val="24"/>
              </w:rPr>
              <w:t>ДП «АМПУ»</w:t>
            </w:r>
          </w:p>
          <w:p w14:paraId="49F4F405" w14:textId="04AFBB81"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sz w:val="24"/>
                <w:szCs w:val="24"/>
              </w:rPr>
              <w:t>(за згодою)</w:t>
            </w:r>
          </w:p>
          <w:p w14:paraId="24012AB5" w14:textId="77777777" w:rsidR="002D5C65" w:rsidRPr="00CB4F87" w:rsidRDefault="002D5C65" w:rsidP="002D5C65">
            <w:pPr>
              <w:jc w:val="center"/>
              <w:rPr>
                <w:rFonts w:ascii="Times New Roman" w:eastAsia="Times New Roman" w:hAnsi="Times New Roman" w:cs="Times New Roman"/>
                <w:sz w:val="24"/>
                <w:szCs w:val="24"/>
                <w:lang w:eastAsia="uk-UA"/>
              </w:rPr>
            </w:pPr>
          </w:p>
        </w:tc>
        <w:tc>
          <w:tcPr>
            <w:tcW w:w="370" w:type="pct"/>
          </w:tcPr>
          <w:p w14:paraId="090F2664" w14:textId="63155433"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2020</w:t>
            </w:r>
          </w:p>
        </w:tc>
        <w:tc>
          <w:tcPr>
            <w:tcW w:w="833" w:type="pct"/>
            <w:gridSpan w:val="2"/>
          </w:tcPr>
          <w:p w14:paraId="25407C28" w14:textId="3D8D5591" w:rsidR="002D5C65" w:rsidRPr="00CB4F87" w:rsidRDefault="002D5C65" w:rsidP="002D5C65">
            <w:pPr>
              <w:ind w:left="57" w:hanging="9"/>
              <w:jc w:val="both"/>
              <w:textAlignment w:val="baseline"/>
              <w:rPr>
                <w:rFonts w:ascii="Times New Roman" w:hAnsi="Times New Roman"/>
                <w:sz w:val="24"/>
                <w:szCs w:val="24"/>
              </w:rPr>
            </w:pPr>
            <w:r w:rsidRPr="00CB4F87">
              <w:rPr>
                <w:rFonts w:ascii="Times New Roman" w:hAnsi="Times New Roman"/>
                <w:sz w:val="24"/>
                <w:szCs w:val="24"/>
              </w:rPr>
              <w:t xml:space="preserve">днопоглиблювальні роботи з будівництва першого і другого </w:t>
            </w:r>
            <w:r w:rsidRPr="00CB4F87">
              <w:rPr>
                <w:rFonts w:ascii="Times New Roman" w:hAnsi="Times New Roman"/>
                <w:sz w:val="24"/>
                <w:szCs w:val="24"/>
              </w:rPr>
              <w:lastRenderedPageBreak/>
              <w:t>колін та нової частини третього коліна морського підхідного каналу морського торгівельного порту «Південний»</w:t>
            </w:r>
          </w:p>
        </w:tc>
        <w:tc>
          <w:tcPr>
            <w:tcW w:w="724" w:type="pct"/>
            <w:gridSpan w:val="2"/>
          </w:tcPr>
          <w:p w14:paraId="3948DA7E" w14:textId="53B709E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 xml:space="preserve">Кошти ДП «АМПУ» </w:t>
            </w:r>
          </w:p>
          <w:p w14:paraId="35E7DC5B" w14:textId="3AF2F1E2"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lastRenderedPageBreak/>
              <w:t>Інші джерела (інвестиційні кошти)</w:t>
            </w:r>
          </w:p>
        </w:tc>
        <w:tc>
          <w:tcPr>
            <w:tcW w:w="610" w:type="pct"/>
          </w:tcPr>
          <w:p w14:paraId="1AFD5006" w14:textId="7D6B16BE"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lastRenderedPageBreak/>
              <w:t>1170,7 млн. грн.</w:t>
            </w:r>
          </w:p>
        </w:tc>
      </w:tr>
      <w:tr w:rsidR="002D5C65" w:rsidRPr="00CB4F87" w14:paraId="16BA92B3" w14:textId="77777777" w:rsidTr="002D5C65">
        <w:tc>
          <w:tcPr>
            <w:tcW w:w="699" w:type="pct"/>
            <w:vMerge/>
          </w:tcPr>
          <w:p w14:paraId="7972D940" w14:textId="77777777" w:rsidR="002D5C65" w:rsidRPr="00CB4F87" w:rsidRDefault="002D5C65" w:rsidP="002D5C65">
            <w:pPr>
              <w:pStyle w:val="a4"/>
              <w:ind w:left="0"/>
              <w:rPr>
                <w:rFonts w:ascii="Times New Roman" w:hAnsi="Times New Roman" w:cs="Times New Roman"/>
                <w:sz w:val="24"/>
                <w:szCs w:val="24"/>
                <w:shd w:val="clear" w:color="auto" w:fill="FFFFFF"/>
              </w:rPr>
            </w:pPr>
          </w:p>
        </w:tc>
        <w:tc>
          <w:tcPr>
            <w:tcW w:w="712" w:type="pct"/>
          </w:tcPr>
          <w:p w14:paraId="46056363" w14:textId="5675EA51"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 xml:space="preserve">18) розвиток Маріупольського порту. Будівництво зернового терміналу на території </w:t>
            </w:r>
            <w:r w:rsidRPr="00CB4F87">
              <w:rPr>
                <w:rFonts w:ascii="Times New Roman" w:hAnsi="Times New Roman"/>
                <w:color w:val="000000" w:themeColor="text1"/>
                <w:sz w:val="24"/>
                <w:szCs w:val="24"/>
              </w:rPr>
              <w:t>державного підприємства «Маріупольський морський торгівельний порт»</w:t>
            </w:r>
          </w:p>
        </w:tc>
        <w:tc>
          <w:tcPr>
            <w:tcW w:w="1053" w:type="pct"/>
          </w:tcPr>
          <w:p w14:paraId="3010DE50" w14:textId="389F304F" w:rsidR="002D5C65" w:rsidRPr="00CB4F87" w:rsidRDefault="002D5C65" w:rsidP="002D5C65">
            <w:pPr>
              <w:ind w:left="57"/>
              <w:jc w:val="center"/>
              <w:textAlignment w:val="baseline"/>
              <w:rPr>
                <w:rFonts w:ascii="Times New Roman" w:hAnsi="Times New Roman"/>
                <w:sz w:val="24"/>
                <w:szCs w:val="24"/>
              </w:rPr>
            </w:pPr>
            <w:r w:rsidRPr="00CB4F87">
              <w:rPr>
                <w:rFonts w:ascii="Times New Roman" w:hAnsi="Times New Roman"/>
                <w:sz w:val="24"/>
                <w:szCs w:val="24"/>
              </w:rPr>
              <w:t>Мінінфраструктури</w:t>
            </w:r>
          </w:p>
          <w:p w14:paraId="741E09A2" w14:textId="0A23BF0E" w:rsidR="002D5C65" w:rsidRPr="00CB4F87" w:rsidRDefault="002D5C65" w:rsidP="002D5C65">
            <w:pPr>
              <w:ind w:left="57"/>
              <w:jc w:val="center"/>
              <w:textAlignment w:val="baseline"/>
              <w:rPr>
                <w:rFonts w:ascii="Times New Roman" w:hAnsi="Times New Roman"/>
                <w:sz w:val="24"/>
                <w:szCs w:val="24"/>
              </w:rPr>
            </w:pPr>
            <w:r w:rsidRPr="00CB4F87">
              <w:rPr>
                <w:rFonts w:ascii="Times New Roman" w:hAnsi="Times New Roman"/>
                <w:sz w:val="24"/>
                <w:szCs w:val="24"/>
              </w:rPr>
              <w:t>ДП «АМПУ»</w:t>
            </w:r>
          </w:p>
          <w:p w14:paraId="15B69C15"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sz w:val="24"/>
                <w:szCs w:val="24"/>
              </w:rPr>
              <w:t>(за згодою)</w:t>
            </w:r>
          </w:p>
          <w:p w14:paraId="57C29F9C" w14:textId="7A57CBBC" w:rsidR="002D5C65" w:rsidRPr="00CB4F87" w:rsidRDefault="002D5C65" w:rsidP="002D5C65">
            <w:pPr>
              <w:ind w:left="57"/>
              <w:jc w:val="center"/>
              <w:textAlignment w:val="baseline"/>
              <w:rPr>
                <w:rFonts w:ascii="Times New Roman" w:hAnsi="Times New Roman"/>
                <w:color w:val="000000" w:themeColor="text1"/>
                <w:sz w:val="24"/>
                <w:szCs w:val="24"/>
              </w:rPr>
            </w:pPr>
            <w:r w:rsidRPr="00CB4F87">
              <w:rPr>
                <w:rFonts w:ascii="Times New Roman" w:hAnsi="Times New Roman"/>
                <w:color w:val="000000" w:themeColor="text1"/>
                <w:sz w:val="24"/>
                <w:szCs w:val="24"/>
              </w:rPr>
              <w:t>ДП «Маріупольський морський торгівельний порт»</w:t>
            </w:r>
          </w:p>
          <w:p w14:paraId="290511BD" w14:textId="398238B4"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sz w:val="24"/>
                <w:szCs w:val="24"/>
              </w:rPr>
              <w:t>(за згодою)</w:t>
            </w:r>
          </w:p>
          <w:p w14:paraId="4A54D39A" w14:textId="77777777" w:rsidR="002D5C65" w:rsidRPr="00CB4F87" w:rsidRDefault="002D5C65" w:rsidP="002D5C65">
            <w:pPr>
              <w:jc w:val="center"/>
              <w:rPr>
                <w:rFonts w:ascii="Times New Roman" w:hAnsi="Times New Roman"/>
                <w:sz w:val="24"/>
                <w:szCs w:val="24"/>
              </w:rPr>
            </w:pPr>
          </w:p>
        </w:tc>
        <w:tc>
          <w:tcPr>
            <w:tcW w:w="370" w:type="pct"/>
          </w:tcPr>
          <w:p w14:paraId="60720AEC" w14:textId="01D8BD03"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color w:val="000000" w:themeColor="text1"/>
                <w:sz w:val="24"/>
                <w:szCs w:val="24"/>
              </w:rPr>
              <w:t>2021</w:t>
            </w:r>
          </w:p>
        </w:tc>
        <w:tc>
          <w:tcPr>
            <w:tcW w:w="833" w:type="pct"/>
            <w:gridSpan w:val="2"/>
          </w:tcPr>
          <w:p w14:paraId="5336E8CC" w14:textId="7016482D" w:rsidR="002D5C65" w:rsidRPr="00CB4F87" w:rsidRDefault="002D5C65" w:rsidP="002D5C65">
            <w:pPr>
              <w:textAlignment w:val="baseline"/>
              <w:rPr>
                <w:rFonts w:ascii="Times New Roman" w:hAnsi="Times New Roman"/>
                <w:sz w:val="24"/>
                <w:szCs w:val="24"/>
              </w:rPr>
            </w:pPr>
            <w:r w:rsidRPr="00CB4F87">
              <w:rPr>
                <w:rFonts w:ascii="Times New Roman" w:hAnsi="Times New Roman"/>
                <w:sz w:val="24"/>
                <w:szCs w:val="24"/>
              </w:rPr>
              <w:t xml:space="preserve">реконструкція гідротехнічної частини причалів </w:t>
            </w:r>
          </w:p>
          <w:p w14:paraId="7C8DBDFC" w14:textId="77777777" w:rsidR="002D5C65" w:rsidRPr="00CB4F87" w:rsidRDefault="002D5C65" w:rsidP="002D5C65">
            <w:pPr>
              <w:pStyle w:val="a4"/>
              <w:ind w:left="0"/>
              <w:jc w:val="both"/>
              <w:rPr>
                <w:rFonts w:ascii="Times New Roman" w:hAnsi="Times New Roman"/>
                <w:sz w:val="24"/>
                <w:szCs w:val="24"/>
              </w:rPr>
            </w:pPr>
            <w:r w:rsidRPr="00CB4F87">
              <w:rPr>
                <w:rFonts w:ascii="Times New Roman" w:hAnsi="Times New Roman"/>
                <w:sz w:val="24"/>
                <w:szCs w:val="24"/>
              </w:rPr>
              <w:t xml:space="preserve">№ 3, 4 </w:t>
            </w:r>
            <w:r w:rsidRPr="00CB4F87">
              <w:rPr>
                <w:rFonts w:ascii="Times New Roman" w:hAnsi="Times New Roman"/>
                <w:color w:val="000000" w:themeColor="text1"/>
                <w:sz w:val="24"/>
                <w:szCs w:val="24"/>
              </w:rPr>
              <w:t>Маріупольського морського торгівельного порту</w:t>
            </w:r>
            <w:r w:rsidRPr="00CB4F87">
              <w:rPr>
                <w:rFonts w:ascii="Times New Roman" w:hAnsi="Times New Roman"/>
                <w:sz w:val="24"/>
                <w:szCs w:val="24"/>
              </w:rPr>
              <w:t xml:space="preserve">. </w:t>
            </w:r>
          </w:p>
          <w:p w14:paraId="1219E51E" w14:textId="36FCCF74" w:rsidR="002D5C65" w:rsidRPr="00CB4F87" w:rsidRDefault="002D5C65" w:rsidP="002D5C65">
            <w:pPr>
              <w:ind w:left="57" w:hanging="9"/>
              <w:jc w:val="both"/>
              <w:textAlignment w:val="baseline"/>
              <w:rPr>
                <w:rFonts w:ascii="Times New Roman" w:hAnsi="Times New Roman"/>
                <w:sz w:val="24"/>
                <w:szCs w:val="24"/>
              </w:rPr>
            </w:pPr>
            <w:r w:rsidRPr="00CB4F87">
              <w:rPr>
                <w:rFonts w:ascii="Times New Roman" w:hAnsi="Times New Roman"/>
                <w:sz w:val="24"/>
                <w:szCs w:val="24"/>
              </w:rPr>
              <w:t xml:space="preserve">Проведено роботи з будівництва зернового терміналу на території </w:t>
            </w:r>
            <w:r w:rsidRPr="00CB4F87">
              <w:rPr>
                <w:rFonts w:ascii="Times New Roman" w:hAnsi="Times New Roman"/>
                <w:color w:val="000000" w:themeColor="text1"/>
                <w:sz w:val="24"/>
                <w:szCs w:val="24"/>
              </w:rPr>
              <w:t>ДП «Маріупольський морський торгівельний порт»</w:t>
            </w:r>
          </w:p>
        </w:tc>
        <w:tc>
          <w:tcPr>
            <w:tcW w:w="724" w:type="pct"/>
            <w:gridSpan w:val="2"/>
          </w:tcPr>
          <w:p w14:paraId="6050730F" w14:textId="77777777" w:rsidR="002D5C65" w:rsidRPr="00CB4F87" w:rsidRDefault="002D5C65" w:rsidP="002D5C65">
            <w:pPr>
              <w:rPr>
                <w:rFonts w:ascii="Times New Roman" w:hAnsi="Times New Roman"/>
                <w:color w:val="000000" w:themeColor="text1"/>
                <w:sz w:val="24"/>
                <w:szCs w:val="24"/>
              </w:rPr>
            </w:pPr>
            <w:r w:rsidRPr="00CB4F87">
              <w:rPr>
                <w:rFonts w:ascii="Times New Roman" w:hAnsi="Times New Roman"/>
                <w:sz w:val="24"/>
                <w:szCs w:val="24"/>
              </w:rPr>
              <w:t xml:space="preserve">власні кошти ДП «АМПУ», </w:t>
            </w:r>
            <w:r w:rsidRPr="00CB4F87">
              <w:rPr>
                <w:rFonts w:ascii="Times New Roman" w:hAnsi="Times New Roman"/>
                <w:color w:val="000000" w:themeColor="text1"/>
                <w:sz w:val="24"/>
                <w:szCs w:val="24"/>
              </w:rPr>
              <w:t>ДП «Маріупольський морський торгівельний порт»</w:t>
            </w:r>
          </w:p>
          <w:p w14:paraId="06775A29" w14:textId="255F9E81"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Інші джерела (інвестиційні кошти)</w:t>
            </w:r>
          </w:p>
          <w:p w14:paraId="77EFAE1E" w14:textId="6E64B6C5" w:rsidR="002D5C65" w:rsidRPr="00CB4F87" w:rsidRDefault="002D5C65" w:rsidP="002D5C65">
            <w:pPr>
              <w:rPr>
                <w:rFonts w:ascii="Times New Roman" w:hAnsi="Times New Roman" w:cs="Times New Roman"/>
                <w:sz w:val="24"/>
                <w:szCs w:val="24"/>
              </w:rPr>
            </w:pPr>
          </w:p>
          <w:p w14:paraId="28C49396" w14:textId="77777777" w:rsidR="002D5C65" w:rsidRPr="00CB4F87" w:rsidRDefault="002D5C65" w:rsidP="002D5C65">
            <w:pPr>
              <w:jc w:val="center"/>
              <w:rPr>
                <w:rFonts w:ascii="Times New Roman" w:hAnsi="Times New Roman" w:cs="Times New Roman"/>
                <w:sz w:val="24"/>
                <w:szCs w:val="24"/>
              </w:rPr>
            </w:pPr>
          </w:p>
        </w:tc>
        <w:tc>
          <w:tcPr>
            <w:tcW w:w="610" w:type="pct"/>
          </w:tcPr>
          <w:p w14:paraId="6BD6DB50" w14:textId="77777777"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1142,0 млн грн</w:t>
            </w:r>
          </w:p>
          <w:p w14:paraId="2BCA9B75" w14:textId="77777777" w:rsidR="002D5C65" w:rsidRPr="00CB4F87" w:rsidRDefault="002D5C65" w:rsidP="002D5C65">
            <w:pPr>
              <w:jc w:val="both"/>
              <w:rPr>
                <w:rFonts w:ascii="Times New Roman" w:hAnsi="Times New Roman"/>
                <w:sz w:val="24"/>
                <w:szCs w:val="24"/>
              </w:rPr>
            </w:pPr>
          </w:p>
        </w:tc>
      </w:tr>
      <w:tr w:rsidR="002D5C65" w:rsidRPr="00CB4F87" w14:paraId="442D9C64" w14:textId="77777777" w:rsidTr="002D5C65">
        <w:tc>
          <w:tcPr>
            <w:tcW w:w="699" w:type="pct"/>
            <w:vMerge/>
          </w:tcPr>
          <w:p w14:paraId="30397402" w14:textId="77777777" w:rsidR="002D5C65" w:rsidRPr="00CB4F87" w:rsidRDefault="002D5C65" w:rsidP="002D5C65">
            <w:pPr>
              <w:pStyle w:val="a4"/>
              <w:ind w:left="0"/>
              <w:rPr>
                <w:rFonts w:ascii="Times New Roman" w:hAnsi="Times New Roman" w:cs="Times New Roman"/>
                <w:sz w:val="24"/>
                <w:szCs w:val="24"/>
                <w:shd w:val="clear" w:color="auto" w:fill="FFFFFF"/>
              </w:rPr>
            </w:pPr>
          </w:p>
        </w:tc>
        <w:tc>
          <w:tcPr>
            <w:tcW w:w="712" w:type="pct"/>
          </w:tcPr>
          <w:p w14:paraId="2724489F" w14:textId="0812B018"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19) розвиток Одеського морського торгівельного порту</w:t>
            </w:r>
          </w:p>
        </w:tc>
        <w:tc>
          <w:tcPr>
            <w:tcW w:w="1053" w:type="pct"/>
          </w:tcPr>
          <w:p w14:paraId="064D8BAE" w14:textId="77777777" w:rsidR="002D5C65" w:rsidRPr="00CB4F87" w:rsidRDefault="002D5C65" w:rsidP="002D5C65">
            <w:pPr>
              <w:ind w:left="57"/>
              <w:jc w:val="center"/>
              <w:textAlignment w:val="baseline"/>
              <w:rPr>
                <w:rFonts w:ascii="Times New Roman" w:hAnsi="Times New Roman"/>
                <w:sz w:val="24"/>
                <w:szCs w:val="24"/>
              </w:rPr>
            </w:pPr>
            <w:r w:rsidRPr="00CB4F87">
              <w:rPr>
                <w:rFonts w:ascii="Times New Roman" w:hAnsi="Times New Roman"/>
                <w:sz w:val="24"/>
                <w:szCs w:val="24"/>
              </w:rPr>
              <w:t>Мінінфраструктури</w:t>
            </w:r>
          </w:p>
          <w:p w14:paraId="3D6F8698" w14:textId="1865291F" w:rsidR="002D5C65" w:rsidRPr="00CB4F87" w:rsidRDefault="002D5C65" w:rsidP="002D5C65">
            <w:pPr>
              <w:ind w:left="57"/>
              <w:jc w:val="center"/>
              <w:textAlignment w:val="baseline"/>
              <w:rPr>
                <w:rFonts w:ascii="Times New Roman" w:hAnsi="Times New Roman"/>
                <w:sz w:val="24"/>
                <w:szCs w:val="24"/>
              </w:rPr>
            </w:pPr>
            <w:r w:rsidRPr="00CB4F87">
              <w:rPr>
                <w:rFonts w:ascii="Times New Roman" w:hAnsi="Times New Roman"/>
                <w:sz w:val="24"/>
                <w:szCs w:val="24"/>
              </w:rPr>
              <w:t>ДП «АМПУ»</w:t>
            </w:r>
          </w:p>
          <w:p w14:paraId="72BAF7AC"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sz w:val="24"/>
                <w:szCs w:val="24"/>
              </w:rPr>
              <w:t>(за згодою)</w:t>
            </w:r>
          </w:p>
          <w:p w14:paraId="077B8BFD" w14:textId="77777777" w:rsidR="002D5C65" w:rsidRPr="00CB4F87" w:rsidRDefault="002D5C65" w:rsidP="002D5C65">
            <w:pPr>
              <w:ind w:left="57"/>
              <w:jc w:val="center"/>
              <w:textAlignment w:val="baseline"/>
              <w:rPr>
                <w:rFonts w:ascii="Times New Roman" w:hAnsi="Times New Roman"/>
                <w:sz w:val="24"/>
                <w:szCs w:val="24"/>
              </w:rPr>
            </w:pPr>
          </w:p>
          <w:p w14:paraId="3602B1B6" w14:textId="77777777" w:rsidR="002D5C65" w:rsidRPr="00CB4F87" w:rsidRDefault="002D5C65" w:rsidP="002D5C65">
            <w:pPr>
              <w:ind w:left="57"/>
              <w:jc w:val="center"/>
              <w:textAlignment w:val="baseline"/>
              <w:rPr>
                <w:rFonts w:ascii="Times New Roman" w:hAnsi="Times New Roman"/>
                <w:sz w:val="24"/>
                <w:szCs w:val="24"/>
              </w:rPr>
            </w:pPr>
          </w:p>
        </w:tc>
        <w:tc>
          <w:tcPr>
            <w:tcW w:w="370" w:type="pct"/>
          </w:tcPr>
          <w:p w14:paraId="20686491" w14:textId="03A1E7B0" w:rsidR="002D5C65" w:rsidRPr="00CB4F87" w:rsidRDefault="002D5C65" w:rsidP="002D5C65">
            <w:pPr>
              <w:jc w:val="center"/>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2021</w:t>
            </w:r>
          </w:p>
        </w:tc>
        <w:tc>
          <w:tcPr>
            <w:tcW w:w="833" w:type="pct"/>
            <w:gridSpan w:val="2"/>
          </w:tcPr>
          <w:p w14:paraId="5FE6D329" w14:textId="0B616488" w:rsidR="002D5C65" w:rsidRPr="00CB4F87" w:rsidRDefault="002D5C65" w:rsidP="002D5C65">
            <w:pPr>
              <w:textAlignment w:val="baseline"/>
              <w:rPr>
                <w:rFonts w:ascii="Times New Roman" w:hAnsi="Times New Roman"/>
                <w:sz w:val="24"/>
                <w:szCs w:val="24"/>
              </w:rPr>
            </w:pPr>
            <w:r w:rsidRPr="00CB4F87">
              <w:rPr>
                <w:rFonts w:ascii="Times New Roman" w:hAnsi="Times New Roman"/>
                <w:sz w:val="24"/>
                <w:szCs w:val="24"/>
              </w:rPr>
              <w:t xml:space="preserve">проведено роботи з будівництва Карантинного </w:t>
            </w:r>
            <w:proofErr w:type="spellStart"/>
            <w:r w:rsidRPr="00CB4F87">
              <w:rPr>
                <w:rFonts w:ascii="Times New Roman" w:hAnsi="Times New Roman"/>
                <w:sz w:val="24"/>
                <w:szCs w:val="24"/>
              </w:rPr>
              <w:t>молу</w:t>
            </w:r>
            <w:proofErr w:type="spellEnd"/>
            <w:r w:rsidRPr="00CB4F87">
              <w:rPr>
                <w:rFonts w:ascii="Times New Roman" w:hAnsi="Times New Roman"/>
                <w:sz w:val="24"/>
                <w:szCs w:val="24"/>
              </w:rPr>
              <w:t>, зернового перевантажувального комплексу на базі причалу №35, реконструкції причалу № 7</w:t>
            </w:r>
          </w:p>
        </w:tc>
        <w:tc>
          <w:tcPr>
            <w:tcW w:w="724" w:type="pct"/>
            <w:gridSpan w:val="2"/>
          </w:tcPr>
          <w:p w14:paraId="008FEDBE" w14:textId="63A227E1" w:rsidR="002D5C65" w:rsidRPr="00CB4F87" w:rsidRDefault="002D5C65" w:rsidP="002D5C65">
            <w:pPr>
              <w:ind w:left="57"/>
              <w:jc w:val="both"/>
              <w:textAlignment w:val="baseline"/>
              <w:rPr>
                <w:rFonts w:ascii="Times New Roman" w:hAnsi="Times New Roman" w:cs="Times New Roman"/>
                <w:sz w:val="24"/>
                <w:szCs w:val="24"/>
              </w:rPr>
            </w:pPr>
            <w:r w:rsidRPr="00CB4F87">
              <w:rPr>
                <w:rFonts w:ascii="Times New Roman" w:hAnsi="Times New Roman" w:cs="Times New Roman"/>
                <w:sz w:val="24"/>
                <w:szCs w:val="24"/>
              </w:rPr>
              <w:t xml:space="preserve">Кошти ДП «АМПУ» </w:t>
            </w:r>
          </w:p>
          <w:p w14:paraId="353FA67C" w14:textId="2CA050D1" w:rsidR="002D5C65" w:rsidRPr="00CB4F87" w:rsidRDefault="002D5C65" w:rsidP="002D5C65">
            <w:pPr>
              <w:jc w:val="both"/>
              <w:rPr>
                <w:rFonts w:ascii="Times New Roman" w:hAnsi="Times New Roman"/>
                <w:sz w:val="24"/>
                <w:szCs w:val="24"/>
              </w:rPr>
            </w:pPr>
            <w:r w:rsidRPr="00CB4F87">
              <w:rPr>
                <w:rFonts w:ascii="Times New Roman" w:hAnsi="Times New Roman" w:cs="Times New Roman"/>
                <w:sz w:val="24"/>
                <w:szCs w:val="24"/>
              </w:rPr>
              <w:t>Інші джерела (інвестиційні кошти)</w:t>
            </w:r>
          </w:p>
        </w:tc>
        <w:tc>
          <w:tcPr>
            <w:tcW w:w="610" w:type="pct"/>
          </w:tcPr>
          <w:p w14:paraId="1C1E7BB7" w14:textId="77777777"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9186,6 млн. грн.</w:t>
            </w:r>
          </w:p>
          <w:p w14:paraId="65E2ADAC" w14:textId="717777B8" w:rsidR="002D5C65" w:rsidRPr="00CB4F87" w:rsidRDefault="002D5C65" w:rsidP="002D5C65">
            <w:pPr>
              <w:jc w:val="both"/>
              <w:rPr>
                <w:rFonts w:ascii="Times New Roman" w:hAnsi="Times New Roman"/>
                <w:sz w:val="24"/>
                <w:szCs w:val="24"/>
              </w:rPr>
            </w:pPr>
          </w:p>
          <w:p w14:paraId="0F38CCB3" w14:textId="77777777" w:rsidR="002D5C65" w:rsidRPr="00CB4F87" w:rsidRDefault="002D5C65" w:rsidP="002D5C65">
            <w:pPr>
              <w:jc w:val="center"/>
              <w:rPr>
                <w:rFonts w:ascii="Times New Roman" w:hAnsi="Times New Roman"/>
                <w:sz w:val="24"/>
                <w:szCs w:val="24"/>
              </w:rPr>
            </w:pPr>
          </w:p>
        </w:tc>
      </w:tr>
      <w:tr w:rsidR="002D5C65" w:rsidRPr="00CB4F87" w14:paraId="1B1435DB" w14:textId="77777777" w:rsidTr="002D5C65">
        <w:tc>
          <w:tcPr>
            <w:tcW w:w="699" w:type="pct"/>
            <w:vMerge/>
          </w:tcPr>
          <w:p w14:paraId="79F8CD2B" w14:textId="77777777" w:rsidR="002D5C65" w:rsidRPr="00CB4F87" w:rsidRDefault="002D5C65" w:rsidP="002D5C65">
            <w:pPr>
              <w:pStyle w:val="a4"/>
              <w:ind w:left="0"/>
              <w:rPr>
                <w:rFonts w:ascii="Times New Roman" w:hAnsi="Times New Roman" w:cs="Times New Roman"/>
                <w:sz w:val="24"/>
                <w:szCs w:val="24"/>
                <w:shd w:val="clear" w:color="auto" w:fill="FFFFFF"/>
              </w:rPr>
            </w:pPr>
          </w:p>
        </w:tc>
        <w:tc>
          <w:tcPr>
            <w:tcW w:w="712" w:type="pct"/>
          </w:tcPr>
          <w:p w14:paraId="58E3EF3E" w14:textId="5E9DEFAF"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 xml:space="preserve">20) розвиток  </w:t>
            </w:r>
            <w:proofErr w:type="spellStart"/>
            <w:r w:rsidRPr="00CB4F87">
              <w:rPr>
                <w:rFonts w:ascii="Times New Roman" w:hAnsi="Times New Roman"/>
                <w:sz w:val="24"/>
                <w:szCs w:val="24"/>
              </w:rPr>
              <w:t>Рейнінського</w:t>
            </w:r>
            <w:proofErr w:type="spellEnd"/>
            <w:r w:rsidRPr="00CB4F87">
              <w:rPr>
                <w:rFonts w:ascii="Times New Roman" w:hAnsi="Times New Roman"/>
                <w:sz w:val="24"/>
                <w:szCs w:val="24"/>
              </w:rPr>
              <w:t xml:space="preserve"> морського торгівельного порту</w:t>
            </w:r>
          </w:p>
        </w:tc>
        <w:tc>
          <w:tcPr>
            <w:tcW w:w="1053" w:type="pct"/>
          </w:tcPr>
          <w:p w14:paraId="4A495F80" w14:textId="7BE7441A" w:rsidR="002D5C65" w:rsidRPr="00CB4F87" w:rsidRDefault="002D5C65" w:rsidP="002D5C65">
            <w:pPr>
              <w:ind w:left="57"/>
              <w:jc w:val="center"/>
              <w:textAlignment w:val="baseline"/>
              <w:rPr>
                <w:rFonts w:ascii="Times New Roman" w:hAnsi="Times New Roman"/>
                <w:sz w:val="24"/>
                <w:szCs w:val="24"/>
              </w:rPr>
            </w:pPr>
            <w:r w:rsidRPr="00CB4F87">
              <w:rPr>
                <w:rFonts w:ascii="Times New Roman" w:hAnsi="Times New Roman"/>
                <w:sz w:val="24"/>
                <w:szCs w:val="24"/>
              </w:rPr>
              <w:t>Мінінфраструктури</w:t>
            </w:r>
          </w:p>
          <w:p w14:paraId="2E1EDC40" w14:textId="722CA256" w:rsidR="002D5C65" w:rsidRPr="00CB4F87" w:rsidRDefault="002D5C65" w:rsidP="002D5C65">
            <w:pPr>
              <w:ind w:left="57"/>
              <w:jc w:val="center"/>
              <w:textAlignment w:val="baseline"/>
              <w:rPr>
                <w:rFonts w:ascii="Times New Roman" w:hAnsi="Times New Roman"/>
                <w:sz w:val="24"/>
                <w:szCs w:val="24"/>
              </w:rPr>
            </w:pPr>
            <w:r w:rsidRPr="00CB4F87">
              <w:rPr>
                <w:rFonts w:ascii="Times New Roman" w:hAnsi="Times New Roman"/>
                <w:sz w:val="24"/>
                <w:szCs w:val="24"/>
              </w:rPr>
              <w:t>ДП «АМПУ»</w:t>
            </w:r>
          </w:p>
          <w:p w14:paraId="740C6D23"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sz w:val="24"/>
                <w:szCs w:val="24"/>
              </w:rPr>
              <w:t>(за згодою)</w:t>
            </w:r>
          </w:p>
          <w:p w14:paraId="0681DFC5" w14:textId="77777777" w:rsidR="002D5C65" w:rsidRPr="00CB4F87" w:rsidRDefault="002D5C65" w:rsidP="002D5C65">
            <w:pPr>
              <w:ind w:left="57"/>
              <w:jc w:val="center"/>
              <w:textAlignment w:val="baseline"/>
              <w:rPr>
                <w:rFonts w:ascii="Times New Roman" w:hAnsi="Times New Roman"/>
                <w:sz w:val="24"/>
                <w:szCs w:val="24"/>
              </w:rPr>
            </w:pPr>
          </w:p>
          <w:p w14:paraId="3B5E0AD8" w14:textId="404C4B89" w:rsidR="002D5C65" w:rsidRPr="00CB4F87" w:rsidRDefault="002D5C65" w:rsidP="002D5C65">
            <w:pPr>
              <w:ind w:left="57"/>
              <w:jc w:val="center"/>
              <w:textAlignment w:val="baseline"/>
              <w:rPr>
                <w:rFonts w:ascii="Times New Roman" w:hAnsi="Times New Roman"/>
                <w:sz w:val="24"/>
                <w:szCs w:val="24"/>
              </w:rPr>
            </w:pPr>
          </w:p>
        </w:tc>
        <w:tc>
          <w:tcPr>
            <w:tcW w:w="370" w:type="pct"/>
          </w:tcPr>
          <w:p w14:paraId="21D2DAD6" w14:textId="17CB94B1" w:rsidR="002D5C65" w:rsidRPr="00CB4F87" w:rsidRDefault="002D5C65" w:rsidP="002D5C65">
            <w:pPr>
              <w:jc w:val="center"/>
              <w:rPr>
                <w:rFonts w:ascii="Times New Roman" w:hAnsi="Times New Roman" w:cs="Times New Roman"/>
                <w:color w:val="000000" w:themeColor="text1"/>
                <w:sz w:val="24"/>
                <w:szCs w:val="24"/>
              </w:rPr>
            </w:pPr>
            <w:r w:rsidRPr="00CB4F87">
              <w:rPr>
                <w:rFonts w:ascii="Times New Roman" w:hAnsi="Times New Roman" w:cs="Times New Roman"/>
                <w:sz w:val="24"/>
                <w:szCs w:val="24"/>
              </w:rPr>
              <w:t>2021</w:t>
            </w:r>
          </w:p>
        </w:tc>
        <w:tc>
          <w:tcPr>
            <w:tcW w:w="833" w:type="pct"/>
            <w:gridSpan w:val="2"/>
          </w:tcPr>
          <w:p w14:paraId="3121F978" w14:textId="5438D5E6" w:rsidR="002D5C65" w:rsidRPr="00CB4F87" w:rsidRDefault="002D5C65" w:rsidP="002D5C65">
            <w:pPr>
              <w:textAlignment w:val="baseline"/>
              <w:rPr>
                <w:rFonts w:ascii="Times New Roman" w:hAnsi="Times New Roman"/>
                <w:sz w:val="24"/>
                <w:szCs w:val="24"/>
              </w:rPr>
            </w:pPr>
            <w:r w:rsidRPr="00CB4F87">
              <w:rPr>
                <w:rFonts w:ascii="Times New Roman" w:hAnsi="Times New Roman"/>
                <w:sz w:val="24"/>
                <w:szCs w:val="24"/>
              </w:rPr>
              <w:t>будівництво комплексу з перевантаження та переробки органічної продукції</w:t>
            </w:r>
          </w:p>
        </w:tc>
        <w:tc>
          <w:tcPr>
            <w:tcW w:w="724" w:type="pct"/>
            <w:gridSpan w:val="2"/>
          </w:tcPr>
          <w:p w14:paraId="7F6C2D22" w14:textId="78D687EF" w:rsidR="002D5C65" w:rsidRPr="00CB4F87" w:rsidRDefault="002D5C65" w:rsidP="002D5C65">
            <w:pPr>
              <w:ind w:left="57"/>
              <w:jc w:val="both"/>
              <w:textAlignment w:val="baseline"/>
              <w:rPr>
                <w:rFonts w:ascii="Times New Roman" w:hAnsi="Times New Roman" w:cs="Times New Roman"/>
                <w:sz w:val="24"/>
                <w:szCs w:val="24"/>
              </w:rPr>
            </w:pPr>
            <w:r w:rsidRPr="00CB4F87">
              <w:rPr>
                <w:rFonts w:ascii="Times New Roman" w:hAnsi="Times New Roman" w:cs="Times New Roman"/>
                <w:sz w:val="24"/>
                <w:szCs w:val="24"/>
              </w:rPr>
              <w:t>Інші джерела (інвестиційні кошти)</w:t>
            </w:r>
          </w:p>
        </w:tc>
        <w:tc>
          <w:tcPr>
            <w:tcW w:w="610" w:type="pct"/>
          </w:tcPr>
          <w:p w14:paraId="3822B4E9" w14:textId="77777777"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 xml:space="preserve">791,1 млн. грн. </w:t>
            </w:r>
          </w:p>
          <w:p w14:paraId="740C688F" w14:textId="77777777" w:rsidR="002D5C65" w:rsidRPr="00CB4F87" w:rsidRDefault="002D5C65" w:rsidP="002D5C65">
            <w:pPr>
              <w:jc w:val="both"/>
              <w:rPr>
                <w:rFonts w:ascii="Times New Roman" w:hAnsi="Times New Roman"/>
                <w:sz w:val="24"/>
                <w:szCs w:val="24"/>
              </w:rPr>
            </w:pPr>
          </w:p>
        </w:tc>
      </w:tr>
      <w:tr w:rsidR="002D5C65" w:rsidRPr="00CB4F87" w14:paraId="67867245" w14:textId="77777777" w:rsidTr="002D5C65">
        <w:tc>
          <w:tcPr>
            <w:tcW w:w="699" w:type="pct"/>
            <w:vMerge/>
          </w:tcPr>
          <w:p w14:paraId="74B71B68" w14:textId="77777777" w:rsidR="002D5C65" w:rsidRPr="00CB4F87" w:rsidRDefault="002D5C65" w:rsidP="002D5C65">
            <w:pPr>
              <w:pStyle w:val="a4"/>
              <w:ind w:left="0"/>
              <w:rPr>
                <w:rFonts w:ascii="Times New Roman" w:hAnsi="Times New Roman" w:cs="Times New Roman"/>
                <w:sz w:val="24"/>
                <w:szCs w:val="24"/>
                <w:shd w:val="clear" w:color="auto" w:fill="FFFFFF"/>
              </w:rPr>
            </w:pPr>
          </w:p>
        </w:tc>
        <w:tc>
          <w:tcPr>
            <w:tcW w:w="712" w:type="pct"/>
          </w:tcPr>
          <w:p w14:paraId="4BFBE60E" w14:textId="146EB21E" w:rsidR="002D5C65" w:rsidRPr="00CB4F87" w:rsidRDefault="002D5C65" w:rsidP="002D5C65">
            <w:pPr>
              <w:rPr>
                <w:rFonts w:ascii="Times New Roman" w:hAnsi="Times New Roman"/>
                <w:sz w:val="24"/>
                <w:szCs w:val="24"/>
              </w:rPr>
            </w:pPr>
            <w:r w:rsidRPr="00CB4F87">
              <w:rPr>
                <w:rFonts w:ascii="Times New Roman" w:hAnsi="Times New Roman"/>
                <w:sz w:val="24"/>
                <w:szCs w:val="24"/>
              </w:rPr>
              <w:t xml:space="preserve">21)  будівництво та капітальний ремонт автомобільної дороги М-04 Знам'янка – Луганськ – </w:t>
            </w:r>
            <w:proofErr w:type="spellStart"/>
            <w:r w:rsidRPr="00CB4F87">
              <w:rPr>
                <w:rFonts w:ascii="Times New Roman" w:hAnsi="Times New Roman"/>
                <w:sz w:val="24"/>
                <w:szCs w:val="24"/>
              </w:rPr>
              <w:t>Ізварине</w:t>
            </w:r>
            <w:proofErr w:type="spellEnd"/>
            <w:r w:rsidRPr="00CB4F87">
              <w:rPr>
                <w:rFonts w:ascii="Times New Roman" w:hAnsi="Times New Roman"/>
                <w:sz w:val="24"/>
                <w:szCs w:val="24"/>
              </w:rPr>
              <w:t xml:space="preserve"> (на м. Волгоград через мм. Дніпро, Донецьк)</w:t>
            </w:r>
          </w:p>
          <w:p w14:paraId="2FA3631D" w14:textId="19B574A4"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(Дніпропетровська обл.)</w:t>
            </w:r>
          </w:p>
        </w:tc>
        <w:tc>
          <w:tcPr>
            <w:tcW w:w="1053" w:type="pct"/>
          </w:tcPr>
          <w:p w14:paraId="132DD657" w14:textId="77777777" w:rsidR="002D5C65" w:rsidRPr="00CB4F87" w:rsidRDefault="002D5C65" w:rsidP="002D5C65">
            <w:pPr>
              <w:ind w:left="57"/>
              <w:jc w:val="center"/>
              <w:textAlignment w:val="baseline"/>
              <w:rPr>
                <w:rFonts w:ascii="Times New Roman" w:hAnsi="Times New Roman"/>
                <w:sz w:val="24"/>
                <w:szCs w:val="24"/>
              </w:rPr>
            </w:pPr>
            <w:r w:rsidRPr="00CB4F87">
              <w:rPr>
                <w:rFonts w:ascii="Times New Roman" w:hAnsi="Times New Roman"/>
                <w:sz w:val="24"/>
                <w:szCs w:val="24"/>
              </w:rPr>
              <w:t>Укравтодор</w:t>
            </w:r>
          </w:p>
          <w:p w14:paraId="2A1E0C9A" w14:textId="301E86EC" w:rsidR="002D5C65" w:rsidRPr="00CB4F87" w:rsidRDefault="002D5C65" w:rsidP="002D5C65">
            <w:pPr>
              <w:ind w:left="57"/>
              <w:jc w:val="center"/>
              <w:textAlignment w:val="baseline"/>
              <w:rPr>
                <w:rFonts w:ascii="Times New Roman" w:hAnsi="Times New Roman"/>
                <w:sz w:val="24"/>
                <w:szCs w:val="24"/>
              </w:rPr>
            </w:pPr>
            <w:r w:rsidRPr="00CB4F87">
              <w:rPr>
                <w:rFonts w:ascii="Times New Roman" w:hAnsi="Times New Roman"/>
                <w:sz w:val="24"/>
                <w:szCs w:val="24"/>
              </w:rPr>
              <w:t>Мінінфраструктури Дніпропетровська облдержадміністрація</w:t>
            </w:r>
          </w:p>
        </w:tc>
        <w:tc>
          <w:tcPr>
            <w:tcW w:w="370" w:type="pct"/>
          </w:tcPr>
          <w:p w14:paraId="5DD64B35" w14:textId="571C1750" w:rsidR="002D5C65" w:rsidRPr="00CB4F87" w:rsidRDefault="002D5C65" w:rsidP="002D5C65">
            <w:pPr>
              <w:jc w:val="center"/>
              <w:rPr>
                <w:rFonts w:ascii="Times New Roman" w:hAnsi="Times New Roman"/>
                <w:sz w:val="24"/>
                <w:szCs w:val="24"/>
              </w:rPr>
            </w:pPr>
            <w:r w:rsidRPr="00CB4F87">
              <w:rPr>
                <w:rFonts w:ascii="Times New Roman" w:hAnsi="Times New Roman"/>
                <w:sz w:val="24"/>
                <w:szCs w:val="24"/>
              </w:rPr>
              <w:t>2021</w:t>
            </w:r>
          </w:p>
        </w:tc>
        <w:tc>
          <w:tcPr>
            <w:tcW w:w="833" w:type="pct"/>
            <w:gridSpan w:val="2"/>
          </w:tcPr>
          <w:p w14:paraId="745309D5" w14:textId="77777777"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 xml:space="preserve">Проведення робіт з капітального ремонту та підвищення безпеки руху на а/д М-04 Знам'янка – Луганськ – </w:t>
            </w:r>
            <w:proofErr w:type="spellStart"/>
            <w:r w:rsidRPr="00CB4F87">
              <w:rPr>
                <w:rFonts w:ascii="Times New Roman" w:hAnsi="Times New Roman"/>
                <w:sz w:val="24"/>
                <w:szCs w:val="24"/>
              </w:rPr>
              <w:t>Ізварине</w:t>
            </w:r>
            <w:proofErr w:type="spellEnd"/>
            <w:r w:rsidRPr="00CB4F87">
              <w:rPr>
                <w:rFonts w:ascii="Times New Roman" w:hAnsi="Times New Roman"/>
                <w:sz w:val="24"/>
                <w:szCs w:val="24"/>
              </w:rPr>
              <w:t xml:space="preserve"> (на м. Волгоград через мм. Дніпро, Донецьк)</w:t>
            </w:r>
          </w:p>
          <w:p w14:paraId="0110133D" w14:textId="64A79765" w:rsidR="002D5C65" w:rsidRPr="00CB4F87" w:rsidRDefault="002D5C65" w:rsidP="002D5C65">
            <w:pPr>
              <w:textAlignment w:val="baseline"/>
              <w:rPr>
                <w:rFonts w:ascii="Times New Roman" w:hAnsi="Times New Roman"/>
                <w:sz w:val="24"/>
                <w:szCs w:val="24"/>
              </w:rPr>
            </w:pPr>
            <w:r w:rsidRPr="00CB4F87">
              <w:rPr>
                <w:rFonts w:ascii="Times New Roman" w:hAnsi="Times New Roman"/>
                <w:sz w:val="24"/>
                <w:szCs w:val="24"/>
              </w:rPr>
              <w:t>в межах Дніпропетровської обл.) (завершення проекту заплановано на 2022 рік)</w:t>
            </w:r>
          </w:p>
        </w:tc>
        <w:tc>
          <w:tcPr>
            <w:tcW w:w="724" w:type="pct"/>
            <w:gridSpan w:val="2"/>
          </w:tcPr>
          <w:p w14:paraId="60BEBC9C" w14:textId="384479ED" w:rsidR="002D5C65" w:rsidRPr="00CB4F87" w:rsidRDefault="002D5C65" w:rsidP="002D5C65">
            <w:pPr>
              <w:ind w:left="57"/>
              <w:jc w:val="both"/>
              <w:textAlignment w:val="baseline"/>
              <w:rPr>
                <w:rFonts w:ascii="Times New Roman" w:hAnsi="Times New Roman"/>
                <w:sz w:val="24"/>
                <w:szCs w:val="24"/>
              </w:rPr>
            </w:pPr>
            <w:r w:rsidRPr="00CB4F87">
              <w:rPr>
                <w:rFonts w:ascii="Times New Roman" w:hAnsi="Times New Roman"/>
                <w:sz w:val="24"/>
                <w:szCs w:val="24"/>
              </w:rPr>
              <w:t>Державний бюджет</w:t>
            </w:r>
          </w:p>
        </w:tc>
        <w:tc>
          <w:tcPr>
            <w:tcW w:w="610" w:type="pct"/>
          </w:tcPr>
          <w:p w14:paraId="1056A862" w14:textId="484E9793"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1622,4 млн грн</w:t>
            </w:r>
          </w:p>
        </w:tc>
      </w:tr>
      <w:tr w:rsidR="002D5C65" w:rsidRPr="00CB4F87" w14:paraId="419A8266" w14:textId="77777777" w:rsidTr="002D5C65">
        <w:tc>
          <w:tcPr>
            <w:tcW w:w="699" w:type="pct"/>
            <w:vMerge/>
          </w:tcPr>
          <w:p w14:paraId="6D663EAB" w14:textId="77777777" w:rsidR="002D5C65" w:rsidRPr="00CB4F87" w:rsidRDefault="002D5C65" w:rsidP="002D5C65">
            <w:pPr>
              <w:pStyle w:val="a4"/>
              <w:ind w:left="0"/>
              <w:rPr>
                <w:rFonts w:ascii="Times New Roman" w:hAnsi="Times New Roman" w:cs="Times New Roman"/>
                <w:sz w:val="24"/>
                <w:szCs w:val="24"/>
                <w:shd w:val="clear" w:color="auto" w:fill="FFFFFF"/>
              </w:rPr>
            </w:pPr>
          </w:p>
        </w:tc>
        <w:tc>
          <w:tcPr>
            <w:tcW w:w="712" w:type="pct"/>
          </w:tcPr>
          <w:p w14:paraId="067F2521" w14:textId="19F95F9D"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22) реконструкція та капітальний ремонт автомобільної дороги Н-08 Бориспіль-Дніпро-Запоріжжя (через м. Кременчук) – Маріуполь на ділянках км 169+277 – км 246+619, км 259+279- км 273+649. Полтавська обл.</w:t>
            </w:r>
          </w:p>
        </w:tc>
        <w:tc>
          <w:tcPr>
            <w:tcW w:w="1053" w:type="pct"/>
          </w:tcPr>
          <w:p w14:paraId="77AF0026" w14:textId="77777777" w:rsidR="002D5C65" w:rsidRPr="00CB4F87" w:rsidRDefault="002D5C65" w:rsidP="002D5C65">
            <w:pPr>
              <w:ind w:left="57"/>
              <w:jc w:val="center"/>
              <w:textAlignment w:val="baseline"/>
              <w:rPr>
                <w:rFonts w:ascii="Times New Roman" w:hAnsi="Times New Roman"/>
                <w:sz w:val="24"/>
                <w:szCs w:val="24"/>
              </w:rPr>
            </w:pPr>
            <w:r w:rsidRPr="00CB4F87">
              <w:rPr>
                <w:rFonts w:ascii="Times New Roman" w:hAnsi="Times New Roman"/>
                <w:sz w:val="24"/>
                <w:szCs w:val="24"/>
              </w:rPr>
              <w:t>Укравтодор</w:t>
            </w:r>
          </w:p>
          <w:p w14:paraId="754A65FC" w14:textId="77777777" w:rsidR="00FF67F0" w:rsidRPr="00CB4F87" w:rsidRDefault="00FF67F0" w:rsidP="002D5C65">
            <w:pPr>
              <w:ind w:left="57"/>
              <w:jc w:val="center"/>
              <w:textAlignment w:val="baseline"/>
              <w:rPr>
                <w:rFonts w:ascii="Times New Roman" w:hAnsi="Times New Roman"/>
                <w:sz w:val="24"/>
                <w:szCs w:val="24"/>
              </w:rPr>
            </w:pPr>
            <w:r w:rsidRPr="00CB4F87">
              <w:rPr>
                <w:rFonts w:ascii="Times New Roman" w:hAnsi="Times New Roman"/>
                <w:sz w:val="24"/>
                <w:szCs w:val="24"/>
              </w:rPr>
              <w:t>Мінінфраструктури</w:t>
            </w:r>
          </w:p>
          <w:p w14:paraId="56C011F8" w14:textId="679C75CA" w:rsidR="00FF67F0" w:rsidRPr="00CB4F87" w:rsidRDefault="00FF67F0" w:rsidP="002D5C65">
            <w:pPr>
              <w:ind w:left="57"/>
              <w:jc w:val="center"/>
              <w:textAlignment w:val="baseline"/>
              <w:rPr>
                <w:rFonts w:ascii="Times New Roman" w:hAnsi="Times New Roman"/>
                <w:sz w:val="24"/>
                <w:szCs w:val="24"/>
              </w:rPr>
            </w:pPr>
            <w:r w:rsidRPr="00CB4F87">
              <w:rPr>
                <w:rFonts w:ascii="Times New Roman" w:hAnsi="Times New Roman"/>
                <w:sz w:val="24"/>
                <w:szCs w:val="24"/>
              </w:rPr>
              <w:t>Полтавська облдержадміністрація</w:t>
            </w:r>
          </w:p>
        </w:tc>
        <w:tc>
          <w:tcPr>
            <w:tcW w:w="370" w:type="pct"/>
          </w:tcPr>
          <w:p w14:paraId="217E2CAA" w14:textId="1E28965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008439DF" w14:textId="3D1ACE82" w:rsidR="002D5C65" w:rsidRPr="00CB4F87" w:rsidRDefault="002D5C65" w:rsidP="002D5C65">
            <w:pPr>
              <w:textAlignment w:val="baseline"/>
              <w:rPr>
                <w:rFonts w:ascii="Times New Roman" w:hAnsi="Times New Roman"/>
                <w:sz w:val="24"/>
                <w:szCs w:val="24"/>
              </w:rPr>
            </w:pPr>
            <w:r w:rsidRPr="00CB4F87">
              <w:rPr>
                <w:rFonts w:ascii="Times New Roman" w:hAnsi="Times New Roman"/>
                <w:sz w:val="24"/>
                <w:szCs w:val="24"/>
              </w:rPr>
              <w:t xml:space="preserve">проведено роботи з капітального ремонту автомобільної дороги Н-08 Бориспіль-Дніпро-Запоріжжя (через м. Кременчук) – Маріуполь на ділянках км 169+277 – км 246+619, км 259+279- км 273+649. Полтавська обл., в тому числі з ремонту та перебудови 7 шт. мостів (314 </w:t>
            </w:r>
            <w:proofErr w:type="spellStart"/>
            <w:r w:rsidRPr="00CB4F87">
              <w:rPr>
                <w:rFonts w:ascii="Times New Roman" w:hAnsi="Times New Roman"/>
                <w:sz w:val="24"/>
                <w:szCs w:val="24"/>
              </w:rPr>
              <w:t>пог.м</w:t>
            </w:r>
            <w:proofErr w:type="spellEnd"/>
            <w:r w:rsidRPr="00CB4F87">
              <w:rPr>
                <w:rFonts w:ascii="Times New Roman" w:hAnsi="Times New Roman"/>
                <w:sz w:val="24"/>
                <w:szCs w:val="24"/>
              </w:rPr>
              <w:t xml:space="preserve">.), шляхопроводу через залізницю (34 </w:t>
            </w:r>
            <w:proofErr w:type="spellStart"/>
            <w:r w:rsidRPr="00CB4F87">
              <w:rPr>
                <w:rFonts w:ascii="Times New Roman" w:hAnsi="Times New Roman"/>
                <w:sz w:val="24"/>
                <w:szCs w:val="24"/>
              </w:rPr>
              <w:t>пог.м</w:t>
            </w:r>
            <w:proofErr w:type="spellEnd"/>
            <w:r w:rsidRPr="00CB4F87">
              <w:rPr>
                <w:rFonts w:ascii="Times New Roman" w:hAnsi="Times New Roman"/>
                <w:sz w:val="24"/>
                <w:szCs w:val="24"/>
              </w:rPr>
              <w:t>.).</w:t>
            </w:r>
          </w:p>
          <w:p w14:paraId="20398A0E" w14:textId="77777777" w:rsidR="002D5C65" w:rsidRPr="00CB4F87" w:rsidRDefault="002D5C65" w:rsidP="002D5C65">
            <w:pPr>
              <w:ind w:firstLine="708"/>
              <w:rPr>
                <w:rFonts w:ascii="Times New Roman" w:hAnsi="Times New Roman"/>
                <w:sz w:val="24"/>
                <w:szCs w:val="24"/>
              </w:rPr>
            </w:pPr>
          </w:p>
        </w:tc>
        <w:tc>
          <w:tcPr>
            <w:tcW w:w="724" w:type="pct"/>
            <w:gridSpan w:val="2"/>
          </w:tcPr>
          <w:p w14:paraId="6E70C932" w14:textId="77777777" w:rsidR="002D5C65" w:rsidRPr="00CB4F87" w:rsidRDefault="002D5C65" w:rsidP="002D5C65">
            <w:pPr>
              <w:ind w:left="8"/>
              <w:jc w:val="center"/>
              <w:rPr>
                <w:rFonts w:ascii="Times New Roman" w:hAnsi="Times New Roman"/>
                <w:sz w:val="24"/>
                <w:szCs w:val="24"/>
              </w:rPr>
            </w:pPr>
            <w:r w:rsidRPr="00CB4F87">
              <w:rPr>
                <w:rFonts w:ascii="Times New Roman" w:hAnsi="Times New Roman"/>
                <w:sz w:val="24"/>
                <w:szCs w:val="24"/>
              </w:rPr>
              <w:t>державний бюджет</w:t>
            </w:r>
          </w:p>
          <w:p w14:paraId="6BACD7C2" w14:textId="77E374D4" w:rsidR="002D5C65" w:rsidRPr="00CB4F87" w:rsidRDefault="002D5C65" w:rsidP="002D5C65">
            <w:pPr>
              <w:ind w:left="57"/>
              <w:jc w:val="both"/>
              <w:textAlignment w:val="baseline"/>
              <w:rPr>
                <w:rFonts w:ascii="Times New Roman" w:hAnsi="Times New Roman" w:cs="Times New Roman"/>
                <w:sz w:val="24"/>
                <w:szCs w:val="24"/>
              </w:rPr>
            </w:pPr>
            <w:r w:rsidRPr="00CB4F87">
              <w:rPr>
                <w:rFonts w:ascii="Times New Roman" w:hAnsi="Times New Roman"/>
                <w:sz w:val="24"/>
                <w:szCs w:val="24"/>
              </w:rPr>
              <w:t>(</w:t>
            </w:r>
            <w:r w:rsidRPr="00CB4F87">
              <w:rPr>
                <w:rFonts w:ascii="Times New Roman" w:hAnsi="Times New Roman"/>
                <w:color w:val="000000"/>
                <w:sz w:val="24"/>
                <w:szCs w:val="24"/>
              </w:rPr>
              <w:t>в рамках фінансування Державної цільової економічної програми розвитку автомобільних доріг загального користування державного значення на 2018—2022 роки, затвердженої постановою Кабінету Міністрів України від 21.03.2018 № 382)</w:t>
            </w:r>
          </w:p>
        </w:tc>
        <w:tc>
          <w:tcPr>
            <w:tcW w:w="610" w:type="pct"/>
          </w:tcPr>
          <w:p w14:paraId="60DE0CB6" w14:textId="5DEDB170"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4623,24 млн. грн.</w:t>
            </w:r>
          </w:p>
          <w:p w14:paraId="2901014F" w14:textId="77777777" w:rsidR="002D5C65" w:rsidRPr="00CB4F87" w:rsidRDefault="002D5C65" w:rsidP="002D5C65">
            <w:pPr>
              <w:jc w:val="center"/>
              <w:rPr>
                <w:rFonts w:ascii="Times New Roman" w:hAnsi="Times New Roman"/>
                <w:sz w:val="24"/>
                <w:szCs w:val="24"/>
              </w:rPr>
            </w:pPr>
          </w:p>
        </w:tc>
      </w:tr>
      <w:tr w:rsidR="002D5C65" w:rsidRPr="00CB4F87" w14:paraId="38EAAB9B" w14:textId="77777777" w:rsidTr="002D5C65">
        <w:tc>
          <w:tcPr>
            <w:tcW w:w="699" w:type="pct"/>
            <w:vMerge/>
          </w:tcPr>
          <w:p w14:paraId="262CC6B6" w14:textId="77777777" w:rsidR="002D5C65" w:rsidRPr="00CB4F87" w:rsidRDefault="002D5C65" w:rsidP="002D5C65">
            <w:pPr>
              <w:pStyle w:val="a4"/>
              <w:ind w:left="0"/>
              <w:rPr>
                <w:rFonts w:ascii="Times New Roman" w:hAnsi="Times New Roman" w:cs="Times New Roman"/>
                <w:sz w:val="24"/>
                <w:szCs w:val="24"/>
                <w:shd w:val="clear" w:color="auto" w:fill="FFFFFF"/>
              </w:rPr>
            </w:pPr>
          </w:p>
        </w:tc>
        <w:tc>
          <w:tcPr>
            <w:tcW w:w="712" w:type="pct"/>
          </w:tcPr>
          <w:p w14:paraId="1ECFFFB9" w14:textId="7D426E66"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 xml:space="preserve">23) капітальний ремонт </w:t>
            </w:r>
            <w:r w:rsidRPr="00CB4F87">
              <w:rPr>
                <w:rFonts w:ascii="Times New Roman" w:hAnsi="Times New Roman"/>
                <w:sz w:val="24"/>
                <w:szCs w:val="24"/>
              </w:rPr>
              <w:lastRenderedPageBreak/>
              <w:t xml:space="preserve">автомобільної дороги Т-04-03 Мар'янське – </w:t>
            </w:r>
            <w:proofErr w:type="spellStart"/>
            <w:r w:rsidRPr="00CB4F87">
              <w:rPr>
                <w:rFonts w:ascii="Times New Roman" w:hAnsi="Times New Roman"/>
                <w:sz w:val="24"/>
                <w:szCs w:val="24"/>
              </w:rPr>
              <w:t>Берислав</w:t>
            </w:r>
            <w:proofErr w:type="spellEnd"/>
            <w:r w:rsidRPr="00CB4F87">
              <w:rPr>
                <w:rFonts w:ascii="Times New Roman" w:hAnsi="Times New Roman"/>
                <w:sz w:val="24"/>
                <w:szCs w:val="24"/>
              </w:rPr>
              <w:t xml:space="preserve"> – «Р-47»</w:t>
            </w:r>
          </w:p>
        </w:tc>
        <w:tc>
          <w:tcPr>
            <w:tcW w:w="1053" w:type="pct"/>
          </w:tcPr>
          <w:p w14:paraId="4C80CC23" w14:textId="77777777" w:rsidR="002D5C65" w:rsidRPr="00CB4F87" w:rsidRDefault="002D5C65" w:rsidP="002D5C65">
            <w:pPr>
              <w:ind w:left="57"/>
              <w:jc w:val="center"/>
              <w:textAlignment w:val="baseline"/>
              <w:rPr>
                <w:rFonts w:ascii="Times New Roman" w:hAnsi="Times New Roman"/>
                <w:sz w:val="24"/>
                <w:szCs w:val="24"/>
              </w:rPr>
            </w:pPr>
            <w:r w:rsidRPr="00CB4F87">
              <w:rPr>
                <w:rFonts w:ascii="Times New Roman" w:hAnsi="Times New Roman"/>
                <w:sz w:val="24"/>
                <w:szCs w:val="24"/>
              </w:rPr>
              <w:lastRenderedPageBreak/>
              <w:t>Укравтодор</w:t>
            </w:r>
          </w:p>
          <w:p w14:paraId="761D782C" w14:textId="77777777" w:rsidR="00015C28" w:rsidRPr="00CB4F87" w:rsidRDefault="00015C28" w:rsidP="002D5C65">
            <w:pPr>
              <w:ind w:left="57"/>
              <w:jc w:val="center"/>
              <w:textAlignment w:val="baseline"/>
              <w:rPr>
                <w:rFonts w:ascii="Times New Roman" w:hAnsi="Times New Roman"/>
                <w:sz w:val="24"/>
                <w:szCs w:val="24"/>
              </w:rPr>
            </w:pPr>
            <w:r w:rsidRPr="00CB4F87">
              <w:rPr>
                <w:rFonts w:ascii="Times New Roman" w:hAnsi="Times New Roman"/>
                <w:sz w:val="24"/>
                <w:szCs w:val="24"/>
              </w:rPr>
              <w:t>Мініфраструктури</w:t>
            </w:r>
          </w:p>
          <w:p w14:paraId="2C921A40" w14:textId="02A35693" w:rsidR="00FF12A5" w:rsidRPr="00CB4F87" w:rsidRDefault="00FF12A5" w:rsidP="002D5C65">
            <w:pPr>
              <w:ind w:left="57"/>
              <w:jc w:val="center"/>
              <w:textAlignment w:val="baseline"/>
              <w:rPr>
                <w:rFonts w:ascii="Times New Roman" w:hAnsi="Times New Roman"/>
                <w:sz w:val="24"/>
                <w:szCs w:val="24"/>
              </w:rPr>
            </w:pPr>
            <w:r w:rsidRPr="00CB4F87">
              <w:rPr>
                <w:rFonts w:ascii="Times New Roman" w:hAnsi="Times New Roman"/>
                <w:sz w:val="24"/>
                <w:szCs w:val="24"/>
              </w:rPr>
              <w:lastRenderedPageBreak/>
              <w:t>Херсонська облдержадміністрація</w:t>
            </w:r>
          </w:p>
        </w:tc>
        <w:tc>
          <w:tcPr>
            <w:tcW w:w="370" w:type="pct"/>
          </w:tcPr>
          <w:p w14:paraId="7C05CC02" w14:textId="551BC19B"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2021</w:t>
            </w:r>
          </w:p>
        </w:tc>
        <w:tc>
          <w:tcPr>
            <w:tcW w:w="833" w:type="pct"/>
            <w:gridSpan w:val="2"/>
          </w:tcPr>
          <w:p w14:paraId="057062DD" w14:textId="471D8473" w:rsidR="002D5C65" w:rsidRPr="00CB4F87" w:rsidRDefault="002D5C65" w:rsidP="002D5C65">
            <w:pPr>
              <w:textAlignment w:val="baseline"/>
              <w:rPr>
                <w:rFonts w:ascii="Times New Roman" w:hAnsi="Times New Roman"/>
                <w:sz w:val="24"/>
                <w:szCs w:val="24"/>
              </w:rPr>
            </w:pPr>
            <w:r w:rsidRPr="00CB4F87">
              <w:rPr>
                <w:rFonts w:ascii="Times New Roman" w:hAnsi="Times New Roman"/>
                <w:sz w:val="24"/>
                <w:szCs w:val="24"/>
              </w:rPr>
              <w:t xml:space="preserve">проведено роботи з капітального ремонту </w:t>
            </w:r>
            <w:r w:rsidRPr="00CB4F87">
              <w:rPr>
                <w:rFonts w:ascii="Times New Roman" w:hAnsi="Times New Roman"/>
                <w:sz w:val="24"/>
                <w:szCs w:val="24"/>
              </w:rPr>
              <w:lastRenderedPageBreak/>
              <w:t xml:space="preserve">автомобільної дороги Т-04-03 Мар'янське – </w:t>
            </w:r>
            <w:proofErr w:type="spellStart"/>
            <w:r w:rsidRPr="00CB4F87">
              <w:rPr>
                <w:rFonts w:ascii="Times New Roman" w:hAnsi="Times New Roman"/>
                <w:sz w:val="24"/>
                <w:szCs w:val="24"/>
              </w:rPr>
              <w:t>Берислав</w:t>
            </w:r>
            <w:proofErr w:type="spellEnd"/>
            <w:r w:rsidRPr="00CB4F87">
              <w:rPr>
                <w:rFonts w:ascii="Times New Roman" w:hAnsi="Times New Roman"/>
                <w:sz w:val="24"/>
                <w:szCs w:val="24"/>
              </w:rPr>
              <w:t xml:space="preserve"> – «Р-47»</w:t>
            </w:r>
          </w:p>
        </w:tc>
        <w:tc>
          <w:tcPr>
            <w:tcW w:w="724" w:type="pct"/>
            <w:gridSpan w:val="2"/>
          </w:tcPr>
          <w:p w14:paraId="138121A9" w14:textId="77777777" w:rsidR="002D5C65" w:rsidRPr="00CB4F87" w:rsidRDefault="002D5C65" w:rsidP="002D5C65">
            <w:pPr>
              <w:ind w:left="8"/>
              <w:jc w:val="both"/>
              <w:rPr>
                <w:rFonts w:ascii="Times New Roman" w:hAnsi="Times New Roman"/>
                <w:sz w:val="24"/>
                <w:szCs w:val="24"/>
              </w:rPr>
            </w:pPr>
            <w:r w:rsidRPr="00CB4F87">
              <w:rPr>
                <w:rFonts w:ascii="Times New Roman" w:hAnsi="Times New Roman"/>
                <w:sz w:val="24"/>
                <w:szCs w:val="24"/>
              </w:rPr>
              <w:lastRenderedPageBreak/>
              <w:t>державний бюджет</w:t>
            </w:r>
          </w:p>
          <w:p w14:paraId="438D6EC2" w14:textId="3ED3ED58" w:rsidR="002D5C65" w:rsidRPr="00CB4F87" w:rsidRDefault="002D5C65" w:rsidP="002D5C65">
            <w:pPr>
              <w:ind w:left="8"/>
              <w:jc w:val="both"/>
              <w:rPr>
                <w:rFonts w:ascii="Times New Roman" w:hAnsi="Times New Roman"/>
                <w:sz w:val="24"/>
                <w:szCs w:val="24"/>
              </w:rPr>
            </w:pPr>
            <w:r w:rsidRPr="00CB4F87">
              <w:rPr>
                <w:rFonts w:ascii="Times New Roman" w:hAnsi="Times New Roman"/>
                <w:sz w:val="24"/>
                <w:szCs w:val="24"/>
              </w:rPr>
              <w:lastRenderedPageBreak/>
              <w:t>(</w:t>
            </w:r>
            <w:r w:rsidRPr="00CB4F87">
              <w:rPr>
                <w:rFonts w:ascii="Times New Roman" w:hAnsi="Times New Roman"/>
                <w:color w:val="000000"/>
                <w:sz w:val="24"/>
                <w:szCs w:val="24"/>
              </w:rPr>
              <w:t>в рамках фінансування Державної цільової економічної програми розвитку автомобільних доріг загального користування державного значення на 2018—2022 роки, затвердженої постановою Кабінету Міністрів України від 21 березня 2018 р. № 382</w:t>
            </w:r>
          </w:p>
        </w:tc>
        <w:tc>
          <w:tcPr>
            <w:tcW w:w="610" w:type="pct"/>
          </w:tcPr>
          <w:p w14:paraId="23DEE457" w14:textId="38FFBE18"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lastRenderedPageBreak/>
              <w:t>351,94 млн. грн.</w:t>
            </w:r>
          </w:p>
        </w:tc>
      </w:tr>
      <w:tr w:rsidR="002D5C65" w:rsidRPr="00CB4F87" w14:paraId="4A3A0378" w14:textId="77777777" w:rsidTr="002D5C65">
        <w:tc>
          <w:tcPr>
            <w:tcW w:w="699" w:type="pct"/>
            <w:vMerge/>
          </w:tcPr>
          <w:p w14:paraId="3575A8A1" w14:textId="77777777" w:rsidR="002D5C65" w:rsidRPr="00CB4F87" w:rsidRDefault="002D5C65" w:rsidP="002D5C65">
            <w:pPr>
              <w:pStyle w:val="a4"/>
              <w:ind w:left="0"/>
              <w:rPr>
                <w:rFonts w:ascii="Times New Roman" w:hAnsi="Times New Roman" w:cs="Times New Roman"/>
                <w:sz w:val="24"/>
                <w:szCs w:val="24"/>
                <w:shd w:val="clear" w:color="auto" w:fill="FFFFFF"/>
              </w:rPr>
            </w:pPr>
          </w:p>
        </w:tc>
        <w:tc>
          <w:tcPr>
            <w:tcW w:w="712" w:type="pct"/>
          </w:tcPr>
          <w:p w14:paraId="7DD2EC25" w14:textId="5ABBA163" w:rsidR="002D5C65" w:rsidRPr="00CB4F87" w:rsidRDefault="002D5C65" w:rsidP="002D5C65">
            <w:pPr>
              <w:tabs>
                <w:tab w:val="left" w:pos="132"/>
              </w:tabs>
              <w:jc w:val="both"/>
              <w:rPr>
                <w:rFonts w:ascii="Times New Roman" w:hAnsi="Times New Roman"/>
                <w:sz w:val="24"/>
                <w:szCs w:val="24"/>
              </w:rPr>
            </w:pPr>
            <w:r w:rsidRPr="00CB4F87">
              <w:rPr>
                <w:rFonts w:ascii="Times New Roman" w:hAnsi="Times New Roman"/>
                <w:sz w:val="24"/>
                <w:szCs w:val="24"/>
              </w:rPr>
              <w:t xml:space="preserve">24) Розроблення механізму стимулювання оновлення транспортних засобів для потреб галузі шляхом часткової компенсації транспортних засобів вітчизняного виробництва та/або відсотків за кредитами та/або лізингових платежів на </w:t>
            </w:r>
            <w:r w:rsidRPr="00CB4F87">
              <w:rPr>
                <w:rFonts w:ascii="Times New Roman" w:hAnsi="Times New Roman"/>
                <w:sz w:val="24"/>
                <w:szCs w:val="24"/>
              </w:rPr>
              <w:lastRenderedPageBreak/>
              <w:t>придбання транспортних засобів</w:t>
            </w:r>
          </w:p>
        </w:tc>
        <w:tc>
          <w:tcPr>
            <w:tcW w:w="1053" w:type="pct"/>
          </w:tcPr>
          <w:p w14:paraId="548C4141" w14:textId="77777777" w:rsidR="002D5C65" w:rsidRPr="00CB4F87" w:rsidRDefault="002D5C65" w:rsidP="002D5C65">
            <w:pPr>
              <w:ind w:left="57"/>
              <w:jc w:val="center"/>
              <w:textAlignment w:val="baseline"/>
              <w:rPr>
                <w:rFonts w:ascii="Times New Roman" w:hAnsi="Times New Roman"/>
                <w:sz w:val="24"/>
                <w:szCs w:val="24"/>
              </w:rPr>
            </w:pPr>
            <w:r w:rsidRPr="00CB4F87">
              <w:rPr>
                <w:rFonts w:ascii="Times New Roman" w:hAnsi="Times New Roman"/>
                <w:sz w:val="24"/>
                <w:szCs w:val="24"/>
              </w:rPr>
              <w:lastRenderedPageBreak/>
              <w:t>Мінекономрозвитку</w:t>
            </w:r>
          </w:p>
          <w:p w14:paraId="057A79DC" w14:textId="77777777" w:rsidR="002D5C65" w:rsidRPr="00CB4F87" w:rsidRDefault="002D5C65" w:rsidP="002D5C65">
            <w:pPr>
              <w:ind w:left="57"/>
              <w:jc w:val="center"/>
              <w:textAlignment w:val="baseline"/>
              <w:rPr>
                <w:rFonts w:ascii="Times New Roman" w:hAnsi="Times New Roman"/>
                <w:sz w:val="24"/>
                <w:szCs w:val="24"/>
              </w:rPr>
            </w:pPr>
            <w:r w:rsidRPr="00CB4F87">
              <w:rPr>
                <w:rFonts w:ascii="Times New Roman" w:hAnsi="Times New Roman"/>
                <w:sz w:val="24"/>
                <w:szCs w:val="24"/>
              </w:rPr>
              <w:t>Мінрегіон</w:t>
            </w:r>
          </w:p>
          <w:p w14:paraId="15C170AF" w14:textId="77777777" w:rsidR="002D5C65" w:rsidRPr="00CB4F87" w:rsidRDefault="002D5C65" w:rsidP="002D5C65">
            <w:pPr>
              <w:ind w:left="57"/>
              <w:jc w:val="center"/>
              <w:textAlignment w:val="baseline"/>
              <w:rPr>
                <w:rFonts w:ascii="Times New Roman" w:hAnsi="Times New Roman"/>
                <w:sz w:val="24"/>
                <w:szCs w:val="24"/>
              </w:rPr>
            </w:pPr>
            <w:r w:rsidRPr="00CB4F87">
              <w:rPr>
                <w:rFonts w:ascii="Times New Roman" w:hAnsi="Times New Roman"/>
                <w:sz w:val="24"/>
                <w:szCs w:val="24"/>
              </w:rPr>
              <w:t>Мінінфраструктури</w:t>
            </w:r>
          </w:p>
          <w:p w14:paraId="330AE59E" w14:textId="77777777" w:rsidR="002D5C65" w:rsidRPr="00CB4F87" w:rsidRDefault="002D5C65" w:rsidP="002D5C65">
            <w:pPr>
              <w:ind w:left="57"/>
              <w:jc w:val="center"/>
              <w:textAlignment w:val="baseline"/>
              <w:rPr>
                <w:rFonts w:ascii="Times New Roman" w:hAnsi="Times New Roman"/>
                <w:sz w:val="24"/>
                <w:szCs w:val="24"/>
              </w:rPr>
            </w:pPr>
            <w:r w:rsidRPr="00CB4F87">
              <w:rPr>
                <w:rFonts w:ascii="Times New Roman" w:hAnsi="Times New Roman"/>
                <w:sz w:val="24"/>
                <w:szCs w:val="24"/>
              </w:rPr>
              <w:t>Мінфін</w:t>
            </w:r>
          </w:p>
          <w:p w14:paraId="1FBA4878" w14:textId="399D0E74" w:rsidR="002D5C65" w:rsidRPr="00CB4F87" w:rsidRDefault="002D5C65" w:rsidP="002D5C65">
            <w:pPr>
              <w:ind w:left="57"/>
              <w:jc w:val="center"/>
              <w:textAlignment w:val="baseline"/>
              <w:rPr>
                <w:rFonts w:ascii="Times New Roman" w:hAnsi="Times New Roman"/>
                <w:sz w:val="24"/>
                <w:szCs w:val="24"/>
              </w:rPr>
            </w:pPr>
            <w:r w:rsidRPr="00CB4F87">
              <w:rPr>
                <w:rFonts w:ascii="Times New Roman" w:hAnsi="Times New Roman"/>
                <w:sz w:val="24"/>
                <w:szCs w:val="24"/>
              </w:rPr>
              <w:t>Національний комітет з промислового розвитку (за згодою)</w:t>
            </w:r>
          </w:p>
        </w:tc>
        <w:tc>
          <w:tcPr>
            <w:tcW w:w="370" w:type="pct"/>
          </w:tcPr>
          <w:p w14:paraId="487AF557" w14:textId="06A97D15" w:rsidR="002D5C65" w:rsidRPr="00CB4F87" w:rsidRDefault="002D5C65" w:rsidP="002D5C65">
            <w:pPr>
              <w:jc w:val="center"/>
            </w:pPr>
            <w:r w:rsidRPr="00CB4F87">
              <w:rPr>
                <w:rFonts w:ascii="Times New Roman" w:hAnsi="Times New Roman" w:cs="Times New Roman"/>
                <w:sz w:val="24"/>
                <w:szCs w:val="24"/>
              </w:rPr>
              <w:t>2020</w:t>
            </w:r>
          </w:p>
        </w:tc>
        <w:tc>
          <w:tcPr>
            <w:tcW w:w="833" w:type="pct"/>
            <w:gridSpan w:val="2"/>
          </w:tcPr>
          <w:p w14:paraId="3022EAF7" w14:textId="53568B74" w:rsidR="002D5C65" w:rsidRPr="00CB4F87" w:rsidRDefault="002D5C65" w:rsidP="002D5C65">
            <w:pPr>
              <w:jc w:val="both"/>
              <w:textAlignment w:val="baseline"/>
              <w:rPr>
                <w:rFonts w:ascii="Times New Roman" w:hAnsi="Times New Roman"/>
                <w:sz w:val="24"/>
                <w:szCs w:val="24"/>
              </w:rPr>
            </w:pPr>
            <w:r w:rsidRPr="00CB4F87">
              <w:rPr>
                <w:rFonts w:ascii="Times New Roman" w:hAnsi="Times New Roman" w:cs="Times New Roman"/>
                <w:sz w:val="24"/>
                <w:szCs w:val="24"/>
              </w:rPr>
              <w:t>Подання на розгляд Кабінету Міністрів України проектів нормативно-правових актів</w:t>
            </w:r>
          </w:p>
        </w:tc>
        <w:tc>
          <w:tcPr>
            <w:tcW w:w="724" w:type="pct"/>
            <w:gridSpan w:val="2"/>
          </w:tcPr>
          <w:p w14:paraId="469CCFD6" w14:textId="6B6872C4" w:rsidR="002D5C65" w:rsidRPr="00CB4F87" w:rsidRDefault="002D5C65" w:rsidP="002D5C65">
            <w:pPr>
              <w:ind w:left="8"/>
              <w:jc w:val="center"/>
              <w:rPr>
                <w:rFonts w:ascii="Times New Roman" w:hAnsi="Times New Roman"/>
                <w:sz w:val="24"/>
                <w:szCs w:val="24"/>
              </w:rPr>
            </w:pPr>
            <w:r w:rsidRPr="00CB4F87">
              <w:rPr>
                <w:rFonts w:ascii="Times New Roman" w:hAnsi="Times New Roman"/>
                <w:sz w:val="24"/>
                <w:szCs w:val="24"/>
              </w:rPr>
              <w:t>не потребує додаткового фінансування</w:t>
            </w:r>
          </w:p>
        </w:tc>
        <w:tc>
          <w:tcPr>
            <w:tcW w:w="610" w:type="pct"/>
          </w:tcPr>
          <w:p w14:paraId="08DE10DF" w14:textId="77777777" w:rsidR="002D5C65" w:rsidRPr="00CB4F87" w:rsidRDefault="002D5C65" w:rsidP="002D5C65">
            <w:pPr>
              <w:jc w:val="both"/>
              <w:rPr>
                <w:rFonts w:ascii="Times New Roman" w:hAnsi="Times New Roman"/>
                <w:sz w:val="24"/>
                <w:szCs w:val="24"/>
              </w:rPr>
            </w:pPr>
          </w:p>
        </w:tc>
      </w:tr>
      <w:tr w:rsidR="002D5C65" w:rsidRPr="00CB4F87" w14:paraId="7BBB3374" w14:textId="77777777" w:rsidTr="00F973B0">
        <w:tc>
          <w:tcPr>
            <w:tcW w:w="5000" w:type="pct"/>
            <w:gridSpan w:val="9"/>
          </w:tcPr>
          <w:p w14:paraId="6A87EDD0" w14:textId="43526C6E"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 xml:space="preserve">17.  </w:t>
            </w:r>
            <w:r w:rsidRPr="00CB4F87">
              <w:rPr>
                <w:rFonts w:ascii="Times New Roman" w:hAnsi="Times New Roman" w:cs="Times New Roman"/>
                <w:i/>
                <w:sz w:val="24"/>
                <w:szCs w:val="24"/>
                <w:shd w:val="clear" w:color="auto" w:fill="FFFFFF"/>
              </w:rPr>
              <w:t>Запровадження дієвого механізму оподаткування для залучення приватного капіталу в розвиток:</w:t>
            </w:r>
          </w:p>
        </w:tc>
      </w:tr>
      <w:tr w:rsidR="002D5C65" w:rsidRPr="00CB4F87" w14:paraId="6B2A4AD9" w14:textId="77777777" w:rsidTr="002D5C65">
        <w:tc>
          <w:tcPr>
            <w:tcW w:w="699" w:type="pct"/>
          </w:tcPr>
          <w:p w14:paraId="57B1E2C0" w14:textId="7568EEE0" w:rsidR="002D5C65" w:rsidRPr="00CB4F87" w:rsidRDefault="002D5C65" w:rsidP="002D5C65">
            <w:pPr>
              <w:pStyle w:val="a4"/>
              <w:ind w:left="0"/>
              <w:rPr>
                <w:rFonts w:ascii="Times New Roman" w:hAnsi="Times New Roman" w:cs="Times New Roman"/>
                <w:sz w:val="24"/>
                <w:szCs w:val="24"/>
              </w:rPr>
            </w:pPr>
            <w:r w:rsidRPr="00CB4F87">
              <w:rPr>
                <w:rFonts w:ascii="Times New Roman" w:hAnsi="Times New Roman" w:cs="Times New Roman"/>
                <w:sz w:val="24"/>
                <w:szCs w:val="24"/>
                <w:shd w:val="clear" w:color="auto" w:fill="FFFFFF"/>
              </w:rPr>
              <w:t>залізничного транспорту, зокрема стимулювання оновлення тягового та іншого рухомого складу</w:t>
            </w:r>
          </w:p>
        </w:tc>
        <w:tc>
          <w:tcPr>
            <w:tcW w:w="712" w:type="pct"/>
          </w:tcPr>
          <w:p w14:paraId="5E54B218" w14:textId="608D8C79" w:rsidR="002D5C65" w:rsidRPr="00CB4F87" w:rsidRDefault="002D5C65" w:rsidP="002D5C65">
            <w:pPr>
              <w:pStyle w:val="a4"/>
              <w:numPr>
                <w:ilvl w:val="0"/>
                <w:numId w:val="70"/>
              </w:numPr>
              <w:ind w:left="32" w:firstLine="0"/>
              <w:jc w:val="both"/>
              <w:rPr>
                <w:rFonts w:ascii="Times New Roman" w:hAnsi="Times New Roman" w:cs="Times New Roman"/>
                <w:sz w:val="24"/>
                <w:szCs w:val="24"/>
              </w:rPr>
            </w:pPr>
            <w:r w:rsidRPr="00CB4F87">
              <w:rPr>
                <w:rFonts w:ascii="Times New Roman" w:hAnsi="Times New Roman"/>
                <w:sz w:val="24"/>
                <w:szCs w:val="24"/>
              </w:rPr>
              <w:t xml:space="preserve">розробка пропозицій щодо можливих методів стимулювання </w:t>
            </w:r>
            <w:r w:rsidRPr="00CB4F87">
              <w:rPr>
                <w:rFonts w:ascii="Times New Roman" w:hAnsi="Times New Roman" w:cs="Times New Roman"/>
                <w:sz w:val="24"/>
                <w:szCs w:val="24"/>
              </w:rPr>
              <w:t xml:space="preserve">та економічних механізмів для сприяння локалізації кращих інноваційних технологій будівництва транспортної інфраструктури, виробництва та оновлення рухомого складу ( з урахуванням потреб осіб з інвалідністю та інших маломобільних груп населення) на базі вітчизняних підприємств, зокрема стимулювання розвитку їх зовнішньоекономічної діяльності </w:t>
            </w:r>
          </w:p>
        </w:tc>
        <w:tc>
          <w:tcPr>
            <w:tcW w:w="1053" w:type="pct"/>
          </w:tcPr>
          <w:p w14:paraId="72413475" w14:textId="4ED35620"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 Мінекономрозвитку</w:t>
            </w:r>
          </w:p>
          <w:p w14:paraId="1C9BF8F9" w14:textId="625E3FB1"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Мінфін</w:t>
            </w:r>
          </w:p>
          <w:p w14:paraId="3015398E"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АТ «Укрзалізниця» (за згодою)</w:t>
            </w:r>
          </w:p>
          <w:p w14:paraId="4A86625E" w14:textId="44141A58"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Національний комітет з промислового розвитку (за згодою)</w:t>
            </w:r>
          </w:p>
        </w:tc>
        <w:tc>
          <w:tcPr>
            <w:tcW w:w="370" w:type="pct"/>
          </w:tcPr>
          <w:p w14:paraId="20787F5A"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49BA52F2" w14:textId="0B1CF9E6"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підготовлено пропозиції </w:t>
            </w:r>
            <w:r w:rsidRPr="00CB4F87">
              <w:rPr>
                <w:rFonts w:ascii="Times New Roman" w:hAnsi="Times New Roman"/>
                <w:sz w:val="24"/>
                <w:szCs w:val="24"/>
              </w:rPr>
              <w:t xml:space="preserve">щодо можливих методів стимулювання </w:t>
            </w:r>
            <w:r w:rsidRPr="00CB4F87">
              <w:rPr>
                <w:rFonts w:ascii="Times New Roman" w:hAnsi="Times New Roman" w:cs="Times New Roman"/>
                <w:sz w:val="24"/>
                <w:szCs w:val="24"/>
              </w:rPr>
              <w:t>та економічних механізмів для сприяння локалізації кращих інноваційних технологій будівництва транспортної інфраструктури, виробництва та оновлення рухомого складу на базі вітчизняних підприємств, зокрема стимулювання розвитку їх зовнішньоекономічної діяльності</w:t>
            </w:r>
          </w:p>
        </w:tc>
        <w:tc>
          <w:tcPr>
            <w:tcW w:w="724" w:type="pct"/>
            <w:gridSpan w:val="2"/>
          </w:tcPr>
          <w:p w14:paraId="0C0CF10C"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678818BF" w14:textId="77777777" w:rsidR="002D5C65" w:rsidRPr="00CB4F87" w:rsidRDefault="002D5C65" w:rsidP="002D5C65">
            <w:pPr>
              <w:rPr>
                <w:rFonts w:ascii="Times New Roman" w:hAnsi="Times New Roman" w:cs="Times New Roman"/>
                <w:sz w:val="24"/>
                <w:szCs w:val="24"/>
              </w:rPr>
            </w:pPr>
          </w:p>
        </w:tc>
      </w:tr>
      <w:tr w:rsidR="002D5C65" w:rsidRPr="00CB4F87" w14:paraId="7000C1ED" w14:textId="77777777" w:rsidTr="002D5C65">
        <w:tc>
          <w:tcPr>
            <w:tcW w:w="699" w:type="pct"/>
            <w:vMerge w:val="restart"/>
          </w:tcPr>
          <w:p w14:paraId="50866383" w14:textId="0CBE9152" w:rsidR="002D5C65" w:rsidRPr="00CB4F87" w:rsidRDefault="002D5C65" w:rsidP="002D5C65">
            <w:pPr>
              <w:pStyle w:val="a4"/>
              <w:ind w:left="0"/>
              <w:rPr>
                <w:rFonts w:ascii="Times New Roman" w:hAnsi="Times New Roman" w:cs="Times New Roman"/>
                <w:sz w:val="24"/>
                <w:szCs w:val="24"/>
              </w:rPr>
            </w:pPr>
            <w:r w:rsidRPr="00CB4F87">
              <w:rPr>
                <w:rFonts w:ascii="Times New Roman" w:hAnsi="Times New Roman" w:cs="Times New Roman"/>
                <w:sz w:val="24"/>
                <w:szCs w:val="24"/>
                <w:shd w:val="clear" w:color="auto" w:fill="FFFFFF"/>
              </w:rPr>
              <w:lastRenderedPageBreak/>
              <w:t>внутрішнього водного транспорту, зокрема стимулювання оновлення флоту та підтримки довгострокових інвестицій в оновлення та будівництво річкових суден</w:t>
            </w:r>
          </w:p>
        </w:tc>
        <w:tc>
          <w:tcPr>
            <w:tcW w:w="712" w:type="pct"/>
          </w:tcPr>
          <w:p w14:paraId="4EA47C05" w14:textId="08B59E3B" w:rsidR="002D5C65" w:rsidRPr="00CB4F87" w:rsidRDefault="002D5C65" w:rsidP="002D5C65">
            <w:pPr>
              <w:pStyle w:val="a4"/>
              <w:numPr>
                <w:ilvl w:val="0"/>
                <w:numId w:val="71"/>
              </w:numPr>
              <w:ind w:left="32" w:firstLine="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здійснення заходів щодо державної підтримки суднобудівної галузі в Україні</w:t>
            </w:r>
          </w:p>
        </w:tc>
        <w:tc>
          <w:tcPr>
            <w:tcW w:w="1053" w:type="pct"/>
          </w:tcPr>
          <w:p w14:paraId="1736A715"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Мінекономрозвитку</w:t>
            </w:r>
          </w:p>
          <w:p w14:paraId="26B48D3F"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Мінфін</w:t>
            </w:r>
          </w:p>
          <w:p w14:paraId="67BEB996" w14:textId="0F180309"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779B81B3" w14:textId="0070EEF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Національний комітет з промислового розвитку (за згодою)</w:t>
            </w:r>
          </w:p>
        </w:tc>
        <w:tc>
          <w:tcPr>
            <w:tcW w:w="370" w:type="pct"/>
          </w:tcPr>
          <w:p w14:paraId="23CBABBC"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578820F0" w14:textId="6E2D4F58"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подання на розгляд Кабінету Міністрів України проекту Закону України щодо </w:t>
            </w:r>
            <w:r w:rsidRPr="00CB4F87">
              <w:rPr>
                <w:rFonts w:ascii="Times New Roman" w:hAnsi="Times New Roman" w:cs="Times New Roman"/>
                <w:sz w:val="24"/>
                <w:szCs w:val="24"/>
                <w:shd w:val="clear" w:color="auto" w:fill="FFFFFF"/>
              </w:rPr>
              <w:t>внесення змін до Податкового Кодексу України щодо надання пільг для суднобудівної галузі в Україні</w:t>
            </w:r>
          </w:p>
        </w:tc>
        <w:tc>
          <w:tcPr>
            <w:tcW w:w="724" w:type="pct"/>
            <w:gridSpan w:val="2"/>
          </w:tcPr>
          <w:p w14:paraId="1C6488A2"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57DA627A" w14:textId="0DBFC7BE"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w:t>
            </w:r>
          </w:p>
        </w:tc>
      </w:tr>
      <w:tr w:rsidR="002D5C65" w:rsidRPr="00CB4F87" w14:paraId="49D98AAF" w14:textId="77777777" w:rsidTr="002D5C65">
        <w:tc>
          <w:tcPr>
            <w:tcW w:w="699" w:type="pct"/>
            <w:vMerge/>
          </w:tcPr>
          <w:p w14:paraId="681C989B" w14:textId="77777777" w:rsidR="002D5C65" w:rsidRPr="00CB4F87" w:rsidRDefault="002D5C65" w:rsidP="002D5C65">
            <w:pPr>
              <w:pStyle w:val="a4"/>
              <w:ind w:left="0"/>
              <w:rPr>
                <w:rFonts w:ascii="Times New Roman" w:hAnsi="Times New Roman" w:cs="Times New Roman"/>
                <w:sz w:val="24"/>
                <w:szCs w:val="24"/>
                <w:shd w:val="clear" w:color="auto" w:fill="FFFFFF"/>
              </w:rPr>
            </w:pPr>
          </w:p>
        </w:tc>
        <w:tc>
          <w:tcPr>
            <w:tcW w:w="712" w:type="pct"/>
          </w:tcPr>
          <w:p w14:paraId="2C1767B9" w14:textId="08676BC9" w:rsidR="002D5C65" w:rsidRPr="00CB4F87" w:rsidRDefault="002D5C65" w:rsidP="002D5C65">
            <w:pPr>
              <w:pStyle w:val="a4"/>
              <w:numPr>
                <w:ilvl w:val="0"/>
                <w:numId w:val="71"/>
              </w:numPr>
              <w:ind w:left="0" w:firstLine="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запровадження механізму цільового фінансування розвитку внутрішнього водного транспорту</w:t>
            </w:r>
          </w:p>
        </w:tc>
        <w:tc>
          <w:tcPr>
            <w:tcW w:w="1053" w:type="pct"/>
          </w:tcPr>
          <w:p w14:paraId="18F2EFE3"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r w:rsidRPr="00CB4F87">
              <w:rPr>
                <w:rFonts w:ascii="Times New Roman" w:hAnsi="Times New Roman" w:cs="Times New Roman"/>
                <w:sz w:val="24"/>
                <w:szCs w:val="24"/>
                <w:shd w:val="clear" w:color="auto" w:fill="FFFFFF"/>
              </w:rPr>
              <w:br/>
              <w:t>Мінфін</w:t>
            </w:r>
          </w:p>
          <w:p w14:paraId="720C69E2"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Мінекономрозвитку</w:t>
            </w:r>
          </w:p>
          <w:p w14:paraId="3AE99C79" w14:textId="3F022A1D"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Національний комітет з промислового розвитку (за згодою)</w:t>
            </w:r>
          </w:p>
        </w:tc>
        <w:tc>
          <w:tcPr>
            <w:tcW w:w="370" w:type="pct"/>
          </w:tcPr>
          <w:p w14:paraId="2F24B2F6"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p w14:paraId="2DF25B83" w14:textId="77777777" w:rsidR="002D5C65" w:rsidRPr="00CB4F87" w:rsidRDefault="002D5C65" w:rsidP="002D5C65">
            <w:pPr>
              <w:jc w:val="center"/>
              <w:rPr>
                <w:rFonts w:ascii="Times New Roman" w:hAnsi="Times New Roman" w:cs="Times New Roman"/>
                <w:sz w:val="24"/>
                <w:szCs w:val="24"/>
                <w:shd w:val="clear" w:color="auto" w:fill="FFFFFF"/>
              </w:rPr>
            </w:pPr>
          </w:p>
        </w:tc>
        <w:tc>
          <w:tcPr>
            <w:tcW w:w="833" w:type="pct"/>
            <w:gridSpan w:val="2"/>
          </w:tcPr>
          <w:p w14:paraId="45AD89C1" w14:textId="0F3A64F0" w:rsidR="002D5C65" w:rsidRPr="00CB4F87" w:rsidRDefault="002D5C65" w:rsidP="002D5C65">
            <w:pPr>
              <w:ind w:left="-57"/>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подання на розгляд Кабінету Міністрів України проекту нормативно-правового акта щодо механізму цільового фінансування розвитку внутрішнього водного транспорту;</w:t>
            </w:r>
          </w:p>
          <w:p w14:paraId="512F1516" w14:textId="57F2322D" w:rsidR="002D5C65" w:rsidRPr="00CB4F87" w:rsidRDefault="002D5C65" w:rsidP="002D5C65">
            <w:pPr>
              <w:ind w:left="-57"/>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Подання  до Кабінету Міністрів законопроектів щодо</w:t>
            </w:r>
          </w:p>
          <w:p w14:paraId="2D8A90CC" w14:textId="05A69B59" w:rsidR="002D5C65" w:rsidRPr="00CB4F87" w:rsidRDefault="002D5C65" w:rsidP="002D5C65">
            <w:pPr>
              <w:ind w:left="-57"/>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внесення змін: в Податковий Кодекс України щодо інвестиційної складової для відновлення об’єктів річкової інфраструктури</w:t>
            </w:r>
          </w:p>
          <w:p w14:paraId="37E1BA3A" w14:textId="77777777" w:rsidR="002D5C65" w:rsidRPr="00CB4F87" w:rsidRDefault="002D5C65" w:rsidP="002D5C65">
            <w:pPr>
              <w:ind w:left="-57"/>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та до Закону України «Про управління об’єктами державної власності»</w:t>
            </w:r>
          </w:p>
        </w:tc>
        <w:tc>
          <w:tcPr>
            <w:tcW w:w="724" w:type="pct"/>
            <w:gridSpan w:val="2"/>
          </w:tcPr>
          <w:p w14:paraId="69B20DEC"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6ECD022E"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w:t>
            </w:r>
          </w:p>
        </w:tc>
      </w:tr>
      <w:tr w:rsidR="002D5C65" w:rsidRPr="00CB4F87" w14:paraId="697BD5ED" w14:textId="77777777" w:rsidTr="002D5C65">
        <w:tc>
          <w:tcPr>
            <w:tcW w:w="699" w:type="pct"/>
            <w:vMerge/>
          </w:tcPr>
          <w:p w14:paraId="39AA2BAC" w14:textId="77777777" w:rsidR="002D5C65" w:rsidRPr="00CB4F87" w:rsidRDefault="002D5C65" w:rsidP="002D5C65">
            <w:pPr>
              <w:pStyle w:val="a4"/>
              <w:ind w:left="0"/>
              <w:rPr>
                <w:rFonts w:ascii="Times New Roman" w:hAnsi="Times New Roman" w:cs="Times New Roman"/>
                <w:sz w:val="24"/>
                <w:szCs w:val="24"/>
                <w:shd w:val="clear" w:color="auto" w:fill="FFFFFF"/>
              </w:rPr>
            </w:pPr>
          </w:p>
        </w:tc>
        <w:tc>
          <w:tcPr>
            <w:tcW w:w="712" w:type="pct"/>
          </w:tcPr>
          <w:p w14:paraId="505A45FE" w14:textId="0695E785" w:rsidR="002D5C65" w:rsidRPr="00CB4F87" w:rsidRDefault="002D5C65" w:rsidP="002D5C65">
            <w:pPr>
              <w:pStyle w:val="a4"/>
              <w:numPr>
                <w:ilvl w:val="0"/>
                <w:numId w:val="71"/>
              </w:numPr>
              <w:ind w:left="0" w:firstLine="32"/>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врегулювання питання оподаткування портових зборів у законодавчій площині</w:t>
            </w:r>
          </w:p>
        </w:tc>
        <w:tc>
          <w:tcPr>
            <w:tcW w:w="1053" w:type="pct"/>
          </w:tcPr>
          <w:p w14:paraId="323BF951"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3347464D"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Мінфін</w:t>
            </w:r>
          </w:p>
          <w:p w14:paraId="5060CB84" w14:textId="0C139E34"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Мінекономрозвитку</w:t>
            </w:r>
          </w:p>
          <w:p w14:paraId="2C6C7519" w14:textId="27391B0E"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Мін'юст</w:t>
            </w:r>
          </w:p>
          <w:p w14:paraId="3B0639C6"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Морська адміністрація</w:t>
            </w:r>
          </w:p>
          <w:p w14:paraId="78E347A7" w14:textId="54CFB70F"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ДП «АМПУ»</w:t>
            </w:r>
          </w:p>
          <w:p w14:paraId="1BED6F77"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hAnsi="Times New Roman"/>
                <w:sz w:val="24"/>
                <w:szCs w:val="24"/>
              </w:rPr>
              <w:t>(за згодою)</w:t>
            </w:r>
          </w:p>
          <w:p w14:paraId="3F8435F8" w14:textId="02D6D3E9" w:rsidR="002D5C65" w:rsidRPr="00CB4F87" w:rsidRDefault="002D5C65" w:rsidP="002D5C65">
            <w:pPr>
              <w:jc w:val="center"/>
              <w:rPr>
                <w:rFonts w:ascii="Times New Roman" w:hAnsi="Times New Roman" w:cs="Times New Roman"/>
                <w:sz w:val="24"/>
                <w:szCs w:val="24"/>
                <w:shd w:val="clear" w:color="auto" w:fill="FFFFFF"/>
              </w:rPr>
            </w:pPr>
          </w:p>
          <w:p w14:paraId="22103CFA" w14:textId="77777777" w:rsidR="002D5C65" w:rsidRPr="00CB4F87" w:rsidRDefault="002D5C65" w:rsidP="002D5C65">
            <w:pPr>
              <w:jc w:val="center"/>
              <w:rPr>
                <w:rFonts w:ascii="Times New Roman" w:hAnsi="Times New Roman" w:cs="Times New Roman"/>
                <w:sz w:val="24"/>
                <w:szCs w:val="24"/>
                <w:shd w:val="clear" w:color="auto" w:fill="FFFFFF"/>
              </w:rPr>
            </w:pPr>
          </w:p>
          <w:p w14:paraId="57D51A5F" w14:textId="77777777" w:rsidR="002D5C65" w:rsidRPr="00CB4F87" w:rsidRDefault="002D5C65" w:rsidP="002D5C65">
            <w:pPr>
              <w:jc w:val="center"/>
              <w:rPr>
                <w:rFonts w:ascii="Times New Roman" w:hAnsi="Times New Roman" w:cs="Times New Roman"/>
                <w:sz w:val="24"/>
                <w:szCs w:val="24"/>
                <w:shd w:val="clear" w:color="auto" w:fill="FFFFFF"/>
              </w:rPr>
            </w:pPr>
          </w:p>
        </w:tc>
        <w:tc>
          <w:tcPr>
            <w:tcW w:w="370" w:type="pct"/>
          </w:tcPr>
          <w:p w14:paraId="256183A2"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833" w:type="pct"/>
            <w:gridSpan w:val="2"/>
          </w:tcPr>
          <w:p w14:paraId="29039E84" w14:textId="05062F68" w:rsidR="002D5C65" w:rsidRPr="00CB4F87" w:rsidRDefault="002D5C65" w:rsidP="002D5C65">
            <w:pPr>
              <w:ind w:left="-57"/>
              <w:contextualSpacing/>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подання  на розгляд Кабінету Міністрів України проекту Закону України щодо внесення змін до Податкового кодексу України, в частині  врегулювання питання оподаткування портових зборів </w:t>
            </w:r>
          </w:p>
        </w:tc>
        <w:tc>
          <w:tcPr>
            <w:tcW w:w="724" w:type="pct"/>
            <w:gridSpan w:val="2"/>
          </w:tcPr>
          <w:p w14:paraId="0AE4FE6E"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0E017896" w14:textId="77777777" w:rsidR="002D5C65" w:rsidRPr="00CB4F87" w:rsidRDefault="002D5C65" w:rsidP="002D5C65">
            <w:pPr>
              <w:rPr>
                <w:rFonts w:ascii="Times New Roman" w:hAnsi="Times New Roman" w:cs="Times New Roman"/>
                <w:sz w:val="24"/>
                <w:szCs w:val="24"/>
              </w:rPr>
            </w:pPr>
          </w:p>
        </w:tc>
      </w:tr>
      <w:tr w:rsidR="002D5C65" w:rsidRPr="00CB4F87" w14:paraId="3EBFC1DC" w14:textId="77777777" w:rsidTr="002D5C65">
        <w:trPr>
          <w:trHeight w:val="4968"/>
        </w:trPr>
        <w:tc>
          <w:tcPr>
            <w:tcW w:w="699" w:type="pct"/>
            <w:vMerge w:val="restart"/>
          </w:tcPr>
          <w:p w14:paraId="4ECAD138" w14:textId="6E335715" w:rsidR="002D5C65" w:rsidRPr="00CB4F87" w:rsidRDefault="002D5C65" w:rsidP="002D5C65">
            <w:pPr>
              <w:pStyle w:val="a4"/>
              <w:ind w:left="32"/>
              <w:rPr>
                <w:rFonts w:ascii="Times New Roman" w:hAnsi="Times New Roman" w:cs="Times New Roman"/>
                <w:sz w:val="24"/>
                <w:szCs w:val="24"/>
              </w:rPr>
            </w:pPr>
            <w:r w:rsidRPr="00CB4F87">
              <w:rPr>
                <w:rFonts w:ascii="Times New Roman" w:hAnsi="Times New Roman" w:cs="Times New Roman"/>
                <w:sz w:val="24"/>
                <w:szCs w:val="24"/>
                <w:shd w:val="clear" w:color="auto" w:fill="FFFFFF"/>
              </w:rPr>
              <w:t>створення систем віддаленого контролю і управління об’єктами ЗНС у Харківському РСП та РСП «</w:t>
            </w:r>
            <w:proofErr w:type="spellStart"/>
            <w:r w:rsidRPr="00CB4F87">
              <w:rPr>
                <w:rFonts w:ascii="Times New Roman" w:hAnsi="Times New Roman" w:cs="Times New Roman"/>
                <w:sz w:val="24"/>
                <w:szCs w:val="24"/>
                <w:shd w:val="clear" w:color="auto" w:fill="FFFFFF"/>
              </w:rPr>
              <w:t>Київцентраеро</w:t>
            </w:r>
            <w:proofErr w:type="spellEnd"/>
            <w:r w:rsidRPr="00CB4F87">
              <w:rPr>
                <w:rFonts w:ascii="Times New Roman" w:hAnsi="Times New Roman" w:cs="Times New Roman"/>
                <w:sz w:val="24"/>
                <w:szCs w:val="24"/>
                <w:shd w:val="clear" w:color="auto" w:fill="FFFFFF"/>
              </w:rPr>
              <w:t xml:space="preserve">»,  створення мережі зв'язку для систем моніторингу віддалених об'єктів ЗНС на базі сучасних бездротових технологій у Львівському </w:t>
            </w:r>
            <w:proofErr w:type="spellStart"/>
            <w:r w:rsidRPr="00CB4F87">
              <w:rPr>
                <w:rFonts w:ascii="Times New Roman" w:hAnsi="Times New Roman" w:cs="Times New Roman"/>
                <w:sz w:val="24"/>
                <w:szCs w:val="24"/>
                <w:shd w:val="clear" w:color="auto" w:fill="FFFFFF"/>
              </w:rPr>
              <w:t>РСПавіаційного</w:t>
            </w:r>
            <w:proofErr w:type="spellEnd"/>
            <w:r w:rsidRPr="00CB4F87">
              <w:rPr>
                <w:rFonts w:ascii="Times New Roman" w:hAnsi="Times New Roman" w:cs="Times New Roman"/>
                <w:sz w:val="24"/>
                <w:szCs w:val="24"/>
                <w:shd w:val="clear" w:color="auto" w:fill="FFFFFF"/>
              </w:rPr>
              <w:t xml:space="preserve"> транспорту, зокрема реалізації стратегічних проектів в авіації, модернізації та розвитку </w:t>
            </w:r>
            <w:r w:rsidRPr="00CB4F87">
              <w:rPr>
                <w:rFonts w:ascii="Times New Roman" w:hAnsi="Times New Roman" w:cs="Times New Roman"/>
                <w:sz w:val="24"/>
                <w:szCs w:val="24"/>
                <w:shd w:val="clear" w:color="auto" w:fill="FFFFFF"/>
              </w:rPr>
              <w:lastRenderedPageBreak/>
              <w:t>інфраструктури аеропортів та провайдера аеронавігаційних послуг України, в тому числі запровадження новітніх технологій віддаленого аеродромно-диспетчерського обслуговування (</w:t>
            </w:r>
            <w:proofErr w:type="spellStart"/>
            <w:r w:rsidRPr="00CB4F87">
              <w:rPr>
                <w:rFonts w:ascii="Times New Roman" w:hAnsi="Times New Roman" w:cs="Times New Roman"/>
                <w:sz w:val="24"/>
                <w:szCs w:val="24"/>
                <w:shd w:val="clear" w:color="auto" w:fill="FFFFFF"/>
              </w:rPr>
              <w:t>remote</w:t>
            </w:r>
            <w:proofErr w:type="spellEnd"/>
            <w:r w:rsidRPr="00CB4F87">
              <w:rPr>
                <w:rFonts w:ascii="Times New Roman" w:hAnsi="Times New Roman" w:cs="Times New Roman"/>
                <w:sz w:val="24"/>
                <w:szCs w:val="24"/>
                <w:shd w:val="clear" w:color="auto" w:fill="FFFFFF"/>
              </w:rPr>
              <w:t xml:space="preserve"> </w:t>
            </w:r>
            <w:proofErr w:type="spellStart"/>
            <w:r w:rsidRPr="00CB4F87">
              <w:rPr>
                <w:rFonts w:ascii="Times New Roman" w:hAnsi="Times New Roman" w:cs="Times New Roman"/>
                <w:sz w:val="24"/>
                <w:szCs w:val="24"/>
                <w:shd w:val="clear" w:color="auto" w:fill="FFFFFF"/>
              </w:rPr>
              <w:t>control</w:t>
            </w:r>
            <w:proofErr w:type="spellEnd"/>
            <w:r w:rsidRPr="00CB4F87">
              <w:rPr>
                <w:rFonts w:ascii="Times New Roman" w:hAnsi="Times New Roman" w:cs="Times New Roman"/>
                <w:sz w:val="24"/>
                <w:szCs w:val="24"/>
                <w:shd w:val="clear" w:color="auto" w:fill="FFFFFF"/>
              </w:rPr>
              <w:t xml:space="preserve"> </w:t>
            </w:r>
            <w:proofErr w:type="spellStart"/>
            <w:r w:rsidRPr="00CB4F87">
              <w:rPr>
                <w:rFonts w:ascii="Times New Roman" w:hAnsi="Times New Roman" w:cs="Times New Roman"/>
                <w:sz w:val="24"/>
                <w:szCs w:val="24"/>
                <w:shd w:val="clear" w:color="auto" w:fill="FFFFFF"/>
              </w:rPr>
              <w:t>tower</w:t>
            </w:r>
            <w:proofErr w:type="spellEnd"/>
            <w:r w:rsidRPr="00CB4F87">
              <w:rPr>
                <w:rFonts w:ascii="Times New Roman" w:hAnsi="Times New Roman" w:cs="Times New Roman"/>
                <w:sz w:val="24"/>
                <w:szCs w:val="24"/>
                <w:shd w:val="clear" w:color="auto" w:fill="FFFFFF"/>
              </w:rPr>
              <w:t>) регіональних аеропортів з малими обсягами перевезень</w:t>
            </w:r>
          </w:p>
        </w:tc>
        <w:tc>
          <w:tcPr>
            <w:tcW w:w="712" w:type="pct"/>
          </w:tcPr>
          <w:p w14:paraId="7A588A4F" w14:textId="29DDA4A0" w:rsidR="002D5C65" w:rsidRPr="00CB4F87" w:rsidRDefault="002D5C65" w:rsidP="002D5C65">
            <w:pPr>
              <w:pStyle w:val="Default"/>
              <w:numPr>
                <w:ilvl w:val="0"/>
                <w:numId w:val="72"/>
              </w:numPr>
              <w:ind w:left="32" w:hanging="32"/>
              <w:jc w:val="both"/>
            </w:pPr>
            <w:r w:rsidRPr="00CB4F87">
              <w:lastRenderedPageBreak/>
              <w:t>створення систем віддаленого контролю і управління об’єктами ЗНС у Харківському РСП та РСП «</w:t>
            </w:r>
            <w:proofErr w:type="spellStart"/>
            <w:r w:rsidRPr="00CB4F87">
              <w:t>Київцентраеро</w:t>
            </w:r>
            <w:proofErr w:type="spellEnd"/>
            <w:r w:rsidRPr="00CB4F87">
              <w:t>»,  створення мережі зв'язку для систем моніторингу віддалених об'єктів ЗНС на базі сучасних бездротових технологій у Львівському РСП</w:t>
            </w:r>
          </w:p>
        </w:tc>
        <w:tc>
          <w:tcPr>
            <w:tcW w:w="1053" w:type="pct"/>
          </w:tcPr>
          <w:p w14:paraId="729F31F5" w14:textId="77777777" w:rsidR="002D5C65" w:rsidRPr="00CB4F87" w:rsidRDefault="002D5C65" w:rsidP="002D5C65">
            <w:pPr>
              <w:jc w:val="center"/>
              <w:rPr>
                <w:rFonts w:ascii="Times New Roman" w:hAnsi="Times New Roman" w:cs="Times New Roman"/>
                <w:color w:val="000000"/>
                <w:sz w:val="24"/>
                <w:szCs w:val="24"/>
              </w:rPr>
            </w:pPr>
            <w:r w:rsidRPr="00CB4F87">
              <w:rPr>
                <w:rFonts w:ascii="Times New Roman" w:hAnsi="Times New Roman" w:cs="Times New Roman"/>
                <w:color w:val="000000"/>
                <w:sz w:val="24"/>
                <w:szCs w:val="24"/>
              </w:rPr>
              <w:t>ДП «Украерорух»</w:t>
            </w:r>
          </w:p>
          <w:p w14:paraId="028E33A4" w14:textId="604C8328"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color w:val="000000"/>
                <w:sz w:val="24"/>
                <w:szCs w:val="24"/>
              </w:rPr>
              <w:t>(за згодою)</w:t>
            </w:r>
          </w:p>
        </w:tc>
        <w:tc>
          <w:tcPr>
            <w:tcW w:w="370" w:type="pct"/>
          </w:tcPr>
          <w:p w14:paraId="0170D20A" w14:textId="3E84C5A8"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color w:val="000000"/>
                <w:sz w:val="24"/>
                <w:szCs w:val="24"/>
              </w:rPr>
              <w:t>2020</w:t>
            </w:r>
          </w:p>
        </w:tc>
        <w:tc>
          <w:tcPr>
            <w:tcW w:w="833" w:type="pct"/>
            <w:gridSpan w:val="2"/>
          </w:tcPr>
          <w:p w14:paraId="60367A56" w14:textId="277429B9"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color w:val="000000"/>
                <w:sz w:val="24"/>
                <w:szCs w:val="24"/>
              </w:rPr>
              <w:t>підвищено рівень безпеки польотів за рахунок впровадження  автоматизації управління процесами в інженерних системах, які забезпечують безперебійну роботу обладнання ЗНС у Харківському РСП, Львівському РСП, в РСП «</w:t>
            </w:r>
            <w:proofErr w:type="spellStart"/>
            <w:r w:rsidRPr="00CB4F87">
              <w:rPr>
                <w:rFonts w:ascii="Times New Roman" w:hAnsi="Times New Roman" w:cs="Times New Roman"/>
                <w:color w:val="000000"/>
                <w:sz w:val="24"/>
                <w:szCs w:val="24"/>
              </w:rPr>
              <w:t>Київцентраеро</w:t>
            </w:r>
            <w:proofErr w:type="spellEnd"/>
            <w:r w:rsidRPr="00CB4F87">
              <w:rPr>
                <w:rFonts w:ascii="Times New Roman" w:hAnsi="Times New Roman" w:cs="Times New Roman"/>
                <w:color w:val="000000"/>
                <w:sz w:val="24"/>
                <w:szCs w:val="24"/>
              </w:rPr>
              <w:t>»</w:t>
            </w:r>
          </w:p>
        </w:tc>
        <w:tc>
          <w:tcPr>
            <w:tcW w:w="724" w:type="pct"/>
            <w:gridSpan w:val="2"/>
          </w:tcPr>
          <w:p w14:paraId="2D1F66CA" w14:textId="77777777" w:rsidR="002D5C65" w:rsidRPr="00CB4F87" w:rsidRDefault="002D5C65" w:rsidP="002D5C65">
            <w:pPr>
              <w:jc w:val="center"/>
              <w:rPr>
                <w:rFonts w:ascii="Times New Roman" w:hAnsi="Times New Roman" w:cs="Times New Roman"/>
                <w:color w:val="000000"/>
                <w:sz w:val="24"/>
                <w:szCs w:val="24"/>
              </w:rPr>
            </w:pPr>
            <w:r w:rsidRPr="00CB4F87">
              <w:rPr>
                <w:rFonts w:ascii="Times New Roman" w:hAnsi="Times New Roman" w:cs="Times New Roman"/>
                <w:color w:val="000000"/>
                <w:sz w:val="24"/>
                <w:szCs w:val="24"/>
              </w:rPr>
              <w:t>власні кошти  ДП «Украерорух»</w:t>
            </w:r>
          </w:p>
          <w:p w14:paraId="250011A2" w14:textId="77777777" w:rsidR="002D5C65" w:rsidRPr="00CB4F87" w:rsidRDefault="002D5C65" w:rsidP="002D5C65">
            <w:pPr>
              <w:rPr>
                <w:rFonts w:ascii="Times New Roman" w:hAnsi="Times New Roman" w:cs="Times New Roman"/>
                <w:sz w:val="24"/>
                <w:szCs w:val="24"/>
              </w:rPr>
            </w:pPr>
          </w:p>
        </w:tc>
        <w:tc>
          <w:tcPr>
            <w:tcW w:w="610" w:type="pct"/>
          </w:tcPr>
          <w:p w14:paraId="0F0B0FFD" w14:textId="77777777" w:rsidR="002D5C65" w:rsidRPr="00CB4F87" w:rsidRDefault="002D5C65" w:rsidP="002D5C65">
            <w:pPr>
              <w:ind w:left="40"/>
              <w:jc w:val="both"/>
              <w:rPr>
                <w:rFonts w:ascii="Times New Roman" w:hAnsi="Times New Roman" w:cs="Times New Roman"/>
                <w:color w:val="000000"/>
                <w:sz w:val="24"/>
                <w:szCs w:val="24"/>
              </w:rPr>
            </w:pPr>
            <w:r w:rsidRPr="00CB4F87">
              <w:rPr>
                <w:rFonts w:ascii="Times New Roman" w:hAnsi="Times New Roman" w:cs="Times New Roman"/>
                <w:color w:val="000000"/>
                <w:sz w:val="24"/>
                <w:szCs w:val="24"/>
              </w:rPr>
              <w:t>64,5 млн грн</w:t>
            </w:r>
          </w:p>
          <w:p w14:paraId="0EB1315F" w14:textId="77777777" w:rsidR="002D5C65" w:rsidRPr="00CB4F87" w:rsidRDefault="002D5C65" w:rsidP="002D5C65">
            <w:pPr>
              <w:rPr>
                <w:rFonts w:ascii="Times New Roman" w:hAnsi="Times New Roman" w:cs="Times New Roman"/>
                <w:sz w:val="24"/>
                <w:szCs w:val="24"/>
              </w:rPr>
            </w:pPr>
          </w:p>
        </w:tc>
      </w:tr>
      <w:tr w:rsidR="002D5C65" w:rsidRPr="00CB4F87" w14:paraId="06747C30" w14:textId="77777777" w:rsidTr="002D5C65">
        <w:tc>
          <w:tcPr>
            <w:tcW w:w="699" w:type="pct"/>
            <w:vMerge/>
          </w:tcPr>
          <w:p w14:paraId="1BF3C730" w14:textId="77777777" w:rsidR="002D5C65" w:rsidRPr="00CB4F87" w:rsidRDefault="002D5C65" w:rsidP="002D5C65">
            <w:pPr>
              <w:pStyle w:val="a4"/>
              <w:ind w:left="32"/>
              <w:rPr>
                <w:rFonts w:ascii="Times New Roman" w:hAnsi="Times New Roman" w:cs="Times New Roman"/>
                <w:sz w:val="24"/>
                <w:szCs w:val="24"/>
                <w:shd w:val="clear" w:color="auto" w:fill="FFFFFF"/>
              </w:rPr>
            </w:pPr>
          </w:p>
        </w:tc>
        <w:tc>
          <w:tcPr>
            <w:tcW w:w="712" w:type="pct"/>
          </w:tcPr>
          <w:p w14:paraId="722D2BB7" w14:textId="6B444DA0" w:rsidR="002D5C65" w:rsidRPr="00CB4F87" w:rsidRDefault="002D5C65" w:rsidP="002D5C65">
            <w:pPr>
              <w:pStyle w:val="Default"/>
              <w:numPr>
                <w:ilvl w:val="0"/>
                <w:numId w:val="72"/>
              </w:numPr>
              <w:ind w:left="32" w:hanging="32"/>
              <w:jc w:val="both"/>
            </w:pPr>
            <w:r w:rsidRPr="00CB4F87">
              <w:t xml:space="preserve">впровадження модернізованої інфраструктури </w:t>
            </w:r>
            <w:proofErr w:type="spellStart"/>
            <w:r w:rsidRPr="00CB4F87">
              <w:t>ОрПР</w:t>
            </w:r>
            <w:proofErr w:type="spellEnd"/>
            <w:r w:rsidRPr="00CB4F87">
              <w:t xml:space="preserve"> Украероруху на базі ЦОД / ЦОД та </w:t>
            </w:r>
            <w:r w:rsidRPr="00CB4F87">
              <w:lastRenderedPageBreak/>
              <w:t>Єдина система обслуговування повітряного руху</w:t>
            </w:r>
          </w:p>
        </w:tc>
        <w:tc>
          <w:tcPr>
            <w:tcW w:w="1053" w:type="pct"/>
          </w:tcPr>
          <w:p w14:paraId="5D38A8C1" w14:textId="77777777" w:rsidR="002D5C65" w:rsidRPr="00CB4F87" w:rsidRDefault="002D5C65" w:rsidP="002D5C65">
            <w:pPr>
              <w:jc w:val="center"/>
              <w:rPr>
                <w:rFonts w:ascii="Times New Roman" w:hAnsi="Times New Roman" w:cs="Times New Roman"/>
                <w:color w:val="000000"/>
                <w:sz w:val="24"/>
                <w:szCs w:val="24"/>
              </w:rPr>
            </w:pPr>
            <w:r w:rsidRPr="00CB4F87">
              <w:rPr>
                <w:rFonts w:ascii="Times New Roman" w:hAnsi="Times New Roman" w:cs="Times New Roman"/>
                <w:color w:val="000000"/>
                <w:sz w:val="24"/>
                <w:szCs w:val="24"/>
              </w:rPr>
              <w:lastRenderedPageBreak/>
              <w:t>ДП «Украерорух»</w:t>
            </w:r>
          </w:p>
          <w:p w14:paraId="49F2FCEC" w14:textId="61AEDB10" w:rsidR="002D5C65" w:rsidRPr="00CB4F87" w:rsidRDefault="002D5C65" w:rsidP="002D5C65">
            <w:pPr>
              <w:jc w:val="center"/>
              <w:rPr>
                <w:rFonts w:ascii="Times New Roman" w:hAnsi="Times New Roman" w:cs="Times New Roman"/>
                <w:color w:val="000000"/>
                <w:sz w:val="24"/>
                <w:szCs w:val="24"/>
              </w:rPr>
            </w:pPr>
            <w:r w:rsidRPr="00CB4F87">
              <w:rPr>
                <w:rFonts w:ascii="Times New Roman" w:hAnsi="Times New Roman" w:cs="Times New Roman"/>
                <w:color w:val="000000"/>
                <w:sz w:val="24"/>
                <w:szCs w:val="24"/>
              </w:rPr>
              <w:t>(за згодою)</w:t>
            </w:r>
          </w:p>
        </w:tc>
        <w:tc>
          <w:tcPr>
            <w:tcW w:w="370" w:type="pct"/>
          </w:tcPr>
          <w:p w14:paraId="09DDC3E0" w14:textId="5EE5ECF4" w:rsidR="002D5C65" w:rsidRPr="00CB4F87" w:rsidRDefault="002D5C65" w:rsidP="002D5C65">
            <w:pPr>
              <w:jc w:val="center"/>
              <w:rPr>
                <w:rFonts w:ascii="Times New Roman" w:hAnsi="Times New Roman" w:cs="Times New Roman"/>
                <w:color w:val="000000"/>
                <w:sz w:val="24"/>
                <w:szCs w:val="24"/>
              </w:rPr>
            </w:pPr>
            <w:r w:rsidRPr="00CB4F87">
              <w:rPr>
                <w:rFonts w:ascii="Times New Roman" w:hAnsi="Times New Roman" w:cs="Times New Roman"/>
                <w:color w:val="000000"/>
                <w:sz w:val="24"/>
                <w:szCs w:val="24"/>
              </w:rPr>
              <w:t>2021</w:t>
            </w:r>
          </w:p>
        </w:tc>
        <w:tc>
          <w:tcPr>
            <w:tcW w:w="833" w:type="pct"/>
            <w:gridSpan w:val="2"/>
          </w:tcPr>
          <w:p w14:paraId="75A814E8" w14:textId="4C370509" w:rsidR="002D5C65" w:rsidRPr="00CB4F87" w:rsidRDefault="002D5C65" w:rsidP="002D5C65">
            <w:pPr>
              <w:jc w:val="both"/>
              <w:rPr>
                <w:rFonts w:ascii="Times New Roman" w:hAnsi="Times New Roman" w:cs="Times New Roman"/>
                <w:color w:val="000000"/>
                <w:sz w:val="24"/>
                <w:szCs w:val="24"/>
              </w:rPr>
            </w:pPr>
            <w:r w:rsidRPr="00CB4F87">
              <w:rPr>
                <w:rFonts w:ascii="Times New Roman" w:hAnsi="Times New Roman" w:cs="Times New Roman"/>
                <w:color w:val="000000"/>
                <w:sz w:val="24"/>
                <w:szCs w:val="24"/>
              </w:rPr>
              <w:t xml:space="preserve">впроваджено обладнання та технології, які надають можливість надалі значно скоротити </w:t>
            </w:r>
            <w:r w:rsidRPr="00CB4F87">
              <w:rPr>
                <w:rFonts w:ascii="Times New Roman" w:hAnsi="Times New Roman" w:cs="Times New Roman"/>
                <w:color w:val="000000"/>
                <w:sz w:val="24"/>
                <w:szCs w:val="24"/>
              </w:rPr>
              <w:lastRenderedPageBreak/>
              <w:t>експлуатаційні витрати та витрати на модернізацію наявних систем ОПР; забезпечується більша гнучкість систем та доступність даних; впроваджена єдина надсучасна АС КПР  ДП «Украерорух»</w:t>
            </w:r>
          </w:p>
          <w:p w14:paraId="1B6B3E49" w14:textId="20B25D0A" w:rsidR="002D5C65" w:rsidRPr="00CB4F87" w:rsidRDefault="002D5C65" w:rsidP="002D5C65">
            <w:pPr>
              <w:jc w:val="both"/>
              <w:rPr>
                <w:rFonts w:ascii="Times New Roman" w:hAnsi="Times New Roman" w:cs="Times New Roman"/>
                <w:color w:val="000000"/>
                <w:sz w:val="24"/>
                <w:szCs w:val="24"/>
              </w:rPr>
            </w:pPr>
            <w:r w:rsidRPr="00CB4F87">
              <w:rPr>
                <w:rFonts w:ascii="Times New Roman" w:hAnsi="Times New Roman" w:cs="Times New Roman"/>
                <w:color w:val="000000"/>
                <w:sz w:val="24"/>
                <w:szCs w:val="24"/>
              </w:rPr>
              <w:t xml:space="preserve"> з метою уніфікації функціонала</w:t>
            </w:r>
          </w:p>
        </w:tc>
        <w:tc>
          <w:tcPr>
            <w:tcW w:w="724" w:type="pct"/>
            <w:gridSpan w:val="2"/>
          </w:tcPr>
          <w:p w14:paraId="65E7C0E1" w14:textId="77777777" w:rsidR="002D5C65" w:rsidRPr="00CB4F87" w:rsidRDefault="002D5C65" w:rsidP="002D5C65">
            <w:pPr>
              <w:jc w:val="center"/>
              <w:rPr>
                <w:rFonts w:ascii="Times New Roman" w:hAnsi="Times New Roman" w:cs="Times New Roman"/>
                <w:color w:val="000000"/>
                <w:sz w:val="24"/>
                <w:szCs w:val="24"/>
              </w:rPr>
            </w:pPr>
            <w:r w:rsidRPr="00CB4F87">
              <w:rPr>
                <w:rFonts w:ascii="Times New Roman" w:hAnsi="Times New Roman" w:cs="Times New Roman"/>
                <w:color w:val="000000"/>
                <w:sz w:val="24"/>
                <w:szCs w:val="24"/>
              </w:rPr>
              <w:lastRenderedPageBreak/>
              <w:t>власні кошти  ДП «Украерорух»</w:t>
            </w:r>
          </w:p>
          <w:p w14:paraId="511D49DB" w14:textId="77777777" w:rsidR="002D5C65" w:rsidRPr="00CB4F87" w:rsidRDefault="002D5C65" w:rsidP="002D5C65">
            <w:pPr>
              <w:jc w:val="center"/>
              <w:rPr>
                <w:rFonts w:ascii="Times New Roman" w:hAnsi="Times New Roman" w:cs="Times New Roman"/>
                <w:color w:val="000000"/>
                <w:sz w:val="24"/>
                <w:szCs w:val="24"/>
              </w:rPr>
            </w:pPr>
          </w:p>
        </w:tc>
        <w:tc>
          <w:tcPr>
            <w:tcW w:w="610" w:type="pct"/>
          </w:tcPr>
          <w:p w14:paraId="6BA72648" w14:textId="032E1B7C" w:rsidR="002D5C65" w:rsidRPr="00CB4F87" w:rsidRDefault="002D5C65" w:rsidP="002D5C65">
            <w:pPr>
              <w:ind w:left="40"/>
              <w:jc w:val="both"/>
              <w:rPr>
                <w:rFonts w:ascii="Times New Roman" w:hAnsi="Times New Roman" w:cs="Times New Roman"/>
                <w:color w:val="000000"/>
                <w:sz w:val="24"/>
                <w:szCs w:val="24"/>
              </w:rPr>
            </w:pPr>
            <w:r w:rsidRPr="00CB4F87">
              <w:rPr>
                <w:rFonts w:ascii="Times New Roman" w:hAnsi="Times New Roman" w:cs="Times New Roman"/>
                <w:color w:val="000000"/>
                <w:sz w:val="24"/>
                <w:szCs w:val="24"/>
              </w:rPr>
              <w:t xml:space="preserve">1 192,2 млн. грн </w:t>
            </w:r>
          </w:p>
        </w:tc>
      </w:tr>
      <w:tr w:rsidR="002D5C65" w:rsidRPr="00CB4F87" w14:paraId="4E279DC6" w14:textId="77777777" w:rsidTr="002D5C65">
        <w:tc>
          <w:tcPr>
            <w:tcW w:w="699" w:type="pct"/>
            <w:vMerge/>
          </w:tcPr>
          <w:p w14:paraId="33D81E11" w14:textId="77777777" w:rsidR="002D5C65" w:rsidRPr="00CB4F87" w:rsidRDefault="002D5C65" w:rsidP="002D5C65">
            <w:pPr>
              <w:pStyle w:val="a4"/>
              <w:ind w:left="32"/>
              <w:rPr>
                <w:rFonts w:ascii="Times New Roman" w:hAnsi="Times New Roman" w:cs="Times New Roman"/>
                <w:sz w:val="24"/>
                <w:szCs w:val="24"/>
                <w:shd w:val="clear" w:color="auto" w:fill="FFFFFF"/>
              </w:rPr>
            </w:pPr>
          </w:p>
        </w:tc>
        <w:tc>
          <w:tcPr>
            <w:tcW w:w="712" w:type="pct"/>
          </w:tcPr>
          <w:p w14:paraId="05065084" w14:textId="0A75F5AB" w:rsidR="002D5C65" w:rsidRPr="00CB4F87" w:rsidRDefault="002D5C65" w:rsidP="002D5C65">
            <w:pPr>
              <w:pStyle w:val="Default"/>
              <w:numPr>
                <w:ilvl w:val="0"/>
                <w:numId w:val="72"/>
              </w:numPr>
              <w:tabs>
                <w:tab w:val="right" w:pos="462"/>
              </w:tabs>
              <w:ind w:left="32" w:hanging="32"/>
              <w:jc w:val="both"/>
            </w:pPr>
            <w:r w:rsidRPr="00CB4F87">
              <w:rPr>
                <w:lang w:val="ru-RU"/>
              </w:rPr>
              <w:t>м</w:t>
            </w:r>
            <w:proofErr w:type="spellStart"/>
            <w:r w:rsidRPr="00CB4F87">
              <w:t>одернізація</w:t>
            </w:r>
            <w:proofErr w:type="spellEnd"/>
            <w:r w:rsidRPr="00CB4F87">
              <w:t xml:space="preserve"> МТМ</w:t>
            </w:r>
          </w:p>
        </w:tc>
        <w:tc>
          <w:tcPr>
            <w:tcW w:w="1053" w:type="pct"/>
          </w:tcPr>
          <w:p w14:paraId="30EE0A28" w14:textId="77777777" w:rsidR="002D5C65" w:rsidRPr="00CB4F87" w:rsidRDefault="002D5C65" w:rsidP="002D5C65">
            <w:pPr>
              <w:jc w:val="center"/>
              <w:rPr>
                <w:rFonts w:ascii="Times New Roman" w:hAnsi="Times New Roman" w:cs="Times New Roman"/>
                <w:color w:val="000000"/>
                <w:sz w:val="24"/>
                <w:szCs w:val="24"/>
              </w:rPr>
            </w:pPr>
            <w:r w:rsidRPr="00CB4F87">
              <w:rPr>
                <w:rFonts w:ascii="Times New Roman" w:hAnsi="Times New Roman" w:cs="Times New Roman"/>
                <w:color w:val="000000"/>
                <w:sz w:val="24"/>
                <w:szCs w:val="24"/>
              </w:rPr>
              <w:t>ДП «Украерорух»</w:t>
            </w:r>
          </w:p>
          <w:p w14:paraId="5E4B7F5D" w14:textId="37085B20" w:rsidR="002D5C65" w:rsidRPr="00CB4F87" w:rsidRDefault="002D5C65" w:rsidP="002D5C65">
            <w:pPr>
              <w:jc w:val="center"/>
              <w:rPr>
                <w:rFonts w:ascii="Times New Roman" w:hAnsi="Times New Roman" w:cs="Times New Roman"/>
                <w:color w:val="000000"/>
                <w:sz w:val="24"/>
                <w:szCs w:val="24"/>
              </w:rPr>
            </w:pPr>
            <w:r w:rsidRPr="00CB4F87">
              <w:rPr>
                <w:rFonts w:ascii="Times New Roman" w:hAnsi="Times New Roman" w:cs="Times New Roman"/>
                <w:color w:val="000000"/>
                <w:sz w:val="24"/>
                <w:szCs w:val="24"/>
              </w:rPr>
              <w:t>(за згодою)</w:t>
            </w:r>
          </w:p>
        </w:tc>
        <w:tc>
          <w:tcPr>
            <w:tcW w:w="370" w:type="pct"/>
          </w:tcPr>
          <w:p w14:paraId="11620175" w14:textId="71D6DF2C" w:rsidR="002D5C65" w:rsidRPr="00CB4F87" w:rsidRDefault="002D5C65" w:rsidP="002D5C65">
            <w:pPr>
              <w:jc w:val="center"/>
              <w:rPr>
                <w:rFonts w:ascii="Times New Roman" w:hAnsi="Times New Roman" w:cs="Times New Roman"/>
                <w:color w:val="000000"/>
                <w:sz w:val="24"/>
                <w:szCs w:val="24"/>
              </w:rPr>
            </w:pPr>
            <w:r w:rsidRPr="00CB4F87">
              <w:rPr>
                <w:rFonts w:ascii="Times New Roman" w:hAnsi="Times New Roman" w:cs="Times New Roman"/>
                <w:color w:val="000000"/>
                <w:sz w:val="24"/>
                <w:szCs w:val="24"/>
              </w:rPr>
              <w:t>2019</w:t>
            </w:r>
          </w:p>
        </w:tc>
        <w:tc>
          <w:tcPr>
            <w:tcW w:w="833" w:type="pct"/>
            <w:gridSpan w:val="2"/>
          </w:tcPr>
          <w:p w14:paraId="77DEA3D7" w14:textId="68026925" w:rsidR="002D5C65" w:rsidRPr="00CB4F87" w:rsidRDefault="002D5C65" w:rsidP="002D5C65">
            <w:pPr>
              <w:jc w:val="both"/>
              <w:rPr>
                <w:rFonts w:ascii="Times New Roman" w:hAnsi="Times New Roman" w:cs="Times New Roman"/>
                <w:color w:val="000000"/>
                <w:sz w:val="24"/>
                <w:szCs w:val="24"/>
              </w:rPr>
            </w:pPr>
            <w:r w:rsidRPr="00CB4F87">
              <w:rPr>
                <w:rFonts w:ascii="Times New Roman" w:hAnsi="Times New Roman" w:cs="Times New Roman"/>
                <w:color w:val="000000"/>
                <w:sz w:val="24"/>
                <w:szCs w:val="24"/>
              </w:rPr>
              <w:t xml:space="preserve">підвищено продуктивність і пропускна спроможність мережі та забезпечено транспортне середовище для впровадження AMHS, </w:t>
            </w:r>
            <w:proofErr w:type="spellStart"/>
            <w:r w:rsidRPr="00CB4F87">
              <w:rPr>
                <w:rFonts w:ascii="Times New Roman" w:hAnsi="Times New Roman" w:cs="Times New Roman"/>
                <w:color w:val="000000"/>
                <w:sz w:val="24"/>
                <w:szCs w:val="24"/>
              </w:rPr>
              <w:t>VoIP</w:t>
            </w:r>
            <w:proofErr w:type="spellEnd"/>
            <w:r w:rsidRPr="00CB4F87">
              <w:rPr>
                <w:rFonts w:ascii="Times New Roman" w:hAnsi="Times New Roman" w:cs="Times New Roman"/>
                <w:color w:val="000000"/>
                <w:sz w:val="24"/>
                <w:szCs w:val="24"/>
              </w:rPr>
              <w:t>, мережі даних спостереження ДП «Украерорух»</w:t>
            </w:r>
          </w:p>
        </w:tc>
        <w:tc>
          <w:tcPr>
            <w:tcW w:w="724" w:type="pct"/>
            <w:gridSpan w:val="2"/>
          </w:tcPr>
          <w:p w14:paraId="3340741B" w14:textId="2A66EA49" w:rsidR="002D5C65" w:rsidRPr="00CB4F87" w:rsidRDefault="002D5C65" w:rsidP="002D5C65">
            <w:pPr>
              <w:jc w:val="center"/>
              <w:rPr>
                <w:rFonts w:ascii="Times New Roman" w:hAnsi="Times New Roman" w:cs="Times New Roman"/>
                <w:color w:val="000000"/>
                <w:sz w:val="24"/>
                <w:szCs w:val="24"/>
              </w:rPr>
            </w:pPr>
            <w:r w:rsidRPr="00CB4F87">
              <w:rPr>
                <w:rFonts w:ascii="Times New Roman" w:hAnsi="Times New Roman" w:cs="Times New Roman"/>
                <w:color w:val="000000"/>
                <w:sz w:val="24"/>
                <w:szCs w:val="24"/>
              </w:rPr>
              <w:t>кредитні кошти</w:t>
            </w:r>
          </w:p>
        </w:tc>
        <w:tc>
          <w:tcPr>
            <w:tcW w:w="610" w:type="pct"/>
          </w:tcPr>
          <w:p w14:paraId="4AB2F32B" w14:textId="67D9132F" w:rsidR="002D5C65" w:rsidRPr="00CB4F87" w:rsidRDefault="002D5C65" w:rsidP="002D5C65">
            <w:pPr>
              <w:ind w:left="40"/>
              <w:jc w:val="both"/>
              <w:rPr>
                <w:rFonts w:ascii="Times New Roman" w:hAnsi="Times New Roman" w:cs="Times New Roman"/>
                <w:color w:val="000000"/>
                <w:sz w:val="24"/>
                <w:szCs w:val="24"/>
              </w:rPr>
            </w:pPr>
            <w:r w:rsidRPr="00CB4F87">
              <w:rPr>
                <w:rFonts w:ascii="Times New Roman" w:hAnsi="Times New Roman" w:cs="Times New Roman"/>
                <w:color w:val="000000"/>
                <w:sz w:val="24"/>
                <w:szCs w:val="24"/>
              </w:rPr>
              <w:t>68,07 млн. грн</w:t>
            </w:r>
          </w:p>
        </w:tc>
      </w:tr>
      <w:tr w:rsidR="002D5C65" w:rsidRPr="00CB4F87" w14:paraId="602119B1" w14:textId="77777777" w:rsidTr="002D5C65">
        <w:tc>
          <w:tcPr>
            <w:tcW w:w="699" w:type="pct"/>
            <w:vMerge/>
          </w:tcPr>
          <w:p w14:paraId="2CD47FFD" w14:textId="77777777" w:rsidR="002D5C65" w:rsidRPr="00CB4F87" w:rsidRDefault="002D5C65" w:rsidP="002D5C65">
            <w:pPr>
              <w:pStyle w:val="a4"/>
              <w:ind w:left="32"/>
              <w:rPr>
                <w:rFonts w:ascii="Times New Roman" w:hAnsi="Times New Roman" w:cs="Times New Roman"/>
                <w:sz w:val="24"/>
                <w:szCs w:val="24"/>
                <w:shd w:val="clear" w:color="auto" w:fill="FFFFFF"/>
              </w:rPr>
            </w:pPr>
          </w:p>
        </w:tc>
        <w:tc>
          <w:tcPr>
            <w:tcW w:w="712" w:type="pct"/>
          </w:tcPr>
          <w:p w14:paraId="6F3EDFA1" w14:textId="054C3634" w:rsidR="002D5C65" w:rsidRPr="00CB4F87" w:rsidRDefault="002D5C65" w:rsidP="002D5C65">
            <w:pPr>
              <w:pStyle w:val="Default"/>
              <w:numPr>
                <w:ilvl w:val="0"/>
                <w:numId w:val="72"/>
              </w:numPr>
              <w:tabs>
                <w:tab w:val="right" w:pos="462"/>
              </w:tabs>
              <w:ind w:left="32" w:hanging="32"/>
              <w:jc w:val="both"/>
            </w:pPr>
            <w:r w:rsidRPr="00CB4F87">
              <w:t xml:space="preserve">впровадження центрів дистанційного аеродромного обслуговування (Digital </w:t>
            </w:r>
            <w:proofErr w:type="spellStart"/>
            <w:r w:rsidRPr="00CB4F87">
              <w:t>Remote</w:t>
            </w:r>
            <w:proofErr w:type="spellEnd"/>
            <w:r w:rsidRPr="00CB4F87">
              <w:t xml:space="preserve"> </w:t>
            </w:r>
            <w:proofErr w:type="spellStart"/>
            <w:r w:rsidRPr="00CB4F87">
              <w:t>Tower</w:t>
            </w:r>
            <w:proofErr w:type="spellEnd"/>
            <w:r w:rsidRPr="00CB4F87">
              <w:t xml:space="preserve"> </w:t>
            </w:r>
            <w:proofErr w:type="spellStart"/>
            <w:r w:rsidRPr="00CB4F87">
              <w:t>Center</w:t>
            </w:r>
            <w:proofErr w:type="spellEnd"/>
            <w:r w:rsidRPr="00CB4F87">
              <w:t>)</w:t>
            </w:r>
          </w:p>
        </w:tc>
        <w:tc>
          <w:tcPr>
            <w:tcW w:w="1053" w:type="pct"/>
          </w:tcPr>
          <w:p w14:paraId="21815F9E" w14:textId="77777777" w:rsidR="002D5C65" w:rsidRPr="00CB4F87" w:rsidRDefault="002D5C65" w:rsidP="002D5C65">
            <w:pPr>
              <w:jc w:val="center"/>
              <w:rPr>
                <w:rFonts w:ascii="Times New Roman" w:hAnsi="Times New Roman" w:cs="Times New Roman"/>
                <w:color w:val="000000"/>
                <w:sz w:val="24"/>
                <w:szCs w:val="24"/>
              </w:rPr>
            </w:pPr>
            <w:r w:rsidRPr="00CB4F87">
              <w:rPr>
                <w:rFonts w:ascii="Times New Roman" w:hAnsi="Times New Roman" w:cs="Times New Roman"/>
                <w:color w:val="000000"/>
                <w:sz w:val="24"/>
                <w:szCs w:val="24"/>
              </w:rPr>
              <w:t>ДП «Украерорух»</w:t>
            </w:r>
          </w:p>
          <w:p w14:paraId="5A1611B5" w14:textId="7B3DFC73" w:rsidR="002D5C65" w:rsidRPr="00CB4F87" w:rsidRDefault="002D5C65" w:rsidP="002D5C65">
            <w:pPr>
              <w:jc w:val="center"/>
              <w:rPr>
                <w:rFonts w:ascii="Times New Roman" w:hAnsi="Times New Roman" w:cs="Times New Roman"/>
                <w:color w:val="000000"/>
                <w:sz w:val="24"/>
                <w:szCs w:val="24"/>
              </w:rPr>
            </w:pPr>
            <w:r w:rsidRPr="00CB4F87">
              <w:rPr>
                <w:rFonts w:ascii="Times New Roman" w:hAnsi="Times New Roman" w:cs="Times New Roman"/>
                <w:color w:val="000000"/>
                <w:sz w:val="24"/>
                <w:szCs w:val="24"/>
              </w:rPr>
              <w:t>(за згодою)</w:t>
            </w:r>
          </w:p>
        </w:tc>
        <w:tc>
          <w:tcPr>
            <w:tcW w:w="370" w:type="pct"/>
          </w:tcPr>
          <w:p w14:paraId="1BB22E17" w14:textId="750680C8" w:rsidR="002D5C65" w:rsidRPr="00CB4F87" w:rsidRDefault="002D5C65" w:rsidP="002D5C65">
            <w:pPr>
              <w:jc w:val="center"/>
              <w:rPr>
                <w:rFonts w:ascii="Times New Roman" w:hAnsi="Times New Roman" w:cs="Times New Roman"/>
                <w:color w:val="000000"/>
                <w:sz w:val="24"/>
                <w:szCs w:val="24"/>
              </w:rPr>
            </w:pPr>
            <w:r w:rsidRPr="00CB4F87">
              <w:rPr>
                <w:rFonts w:ascii="Times New Roman" w:hAnsi="Times New Roman" w:cs="Times New Roman"/>
                <w:color w:val="000000"/>
                <w:sz w:val="24"/>
                <w:szCs w:val="24"/>
              </w:rPr>
              <w:t>2021</w:t>
            </w:r>
          </w:p>
        </w:tc>
        <w:tc>
          <w:tcPr>
            <w:tcW w:w="833" w:type="pct"/>
            <w:gridSpan w:val="2"/>
          </w:tcPr>
          <w:p w14:paraId="1D9ED9F6" w14:textId="03AD4BFA" w:rsidR="002D5C65" w:rsidRPr="00CB4F87" w:rsidRDefault="002D5C65" w:rsidP="002D5C65">
            <w:pPr>
              <w:jc w:val="both"/>
              <w:rPr>
                <w:rFonts w:ascii="Times New Roman" w:hAnsi="Times New Roman" w:cs="Times New Roman"/>
                <w:color w:val="000000"/>
                <w:sz w:val="24"/>
                <w:szCs w:val="24"/>
              </w:rPr>
            </w:pPr>
            <w:r w:rsidRPr="00CB4F87">
              <w:rPr>
                <w:rFonts w:ascii="Times New Roman" w:hAnsi="Times New Roman" w:cs="Times New Roman"/>
                <w:color w:val="000000"/>
                <w:sz w:val="24"/>
                <w:szCs w:val="24"/>
              </w:rPr>
              <w:t>забезпечується можливість забезпечення ОПР у кількох аеропортах з одного центру і, відповідно, зменшення витрат на аеронавігаційне забезпечення регіональних аеропортів</w:t>
            </w:r>
          </w:p>
        </w:tc>
        <w:tc>
          <w:tcPr>
            <w:tcW w:w="724" w:type="pct"/>
            <w:gridSpan w:val="2"/>
          </w:tcPr>
          <w:p w14:paraId="6ECDF458" w14:textId="77777777" w:rsidR="002D5C65" w:rsidRPr="00CB4F87" w:rsidRDefault="002D5C65" w:rsidP="002D5C65">
            <w:pPr>
              <w:jc w:val="center"/>
              <w:rPr>
                <w:rFonts w:ascii="Times New Roman" w:hAnsi="Times New Roman" w:cs="Times New Roman"/>
                <w:color w:val="000000"/>
                <w:sz w:val="24"/>
                <w:szCs w:val="24"/>
              </w:rPr>
            </w:pPr>
            <w:r w:rsidRPr="00CB4F87">
              <w:rPr>
                <w:rFonts w:ascii="Times New Roman" w:hAnsi="Times New Roman" w:cs="Times New Roman"/>
                <w:color w:val="000000"/>
                <w:sz w:val="24"/>
                <w:szCs w:val="24"/>
              </w:rPr>
              <w:t>власні кошти  ДП «Украерорух»</w:t>
            </w:r>
          </w:p>
          <w:p w14:paraId="721C6F48" w14:textId="77777777" w:rsidR="002D5C65" w:rsidRPr="00CB4F87" w:rsidRDefault="002D5C65" w:rsidP="002D5C65">
            <w:pPr>
              <w:jc w:val="center"/>
              <w:rPr>
                <w:rFonts w:ascii="Times New Roman" w:hAnsi="Times New Roman" w:cs="Times New Roman"/>
                <w:color w:val="000000"/>
                <w:sz w:val="24"/>
                <w:szCs w:val="24"/>
              </w:rPr>
            </w:pPr>
          </w:p>
        </w:tc>
        <w:tc>
          <w:tcPr>
            <w:tcW w:w="610" w:type="pct"/>
          </w:tcPr>
          <w:p w14:paraId="47E610D8" w14:textId="3333CF3A" w:rsidR="002D5C65" w:rsidRPr="00CB4F87" w:rsidRDefault="002D5C65" w:rsidP="002D5C65">
            <w:pPr>
              <w:ind w:left="40"/>
              <w:jc w:val="both"/>
              <w:rPr>
                <w:rFonts w:ascii="Times New Roman" w:hAnsi="Times New Roman" w:cs="Times New Roman"/>
                <w:color w:val="000000"/>
                <w:sz w:val="24"/>
                <w:szCs w:val="24"/>
              </w:rPr>
            </w:pPr>
            <w:r w:rsidRPr="00CB4F87">
              <w:rPr>
                <w:rFonts w:ascii="Times New Roman" w:hAnsi="Times New Roman" w:cs="Times New Roman"/>
                <w:color w:val="000000"/>
                <w:sz w:val="24"/>
                <w:szCs w:val="24"/>
              </w:rPr>
              <w:t>306,1 млн. грн</w:t>
            </w:r>
          </w:p>
        </w:tc>
      </w:tr>
      <w:tr w:rsidR="002D5C65" w:rsidRPr="00CB4F87" w14:paraId="1A9400B1" w14:textId="77777777" w:rsidTr="002D5C65">
        <w:tc>
          <w:tcPr>
            <w:tcW w:w="699" w:type="pct"/>
            <w:vMerge/>
          </w:tcPr>
          <w:p w14:paraId="5D7CDF2D" w14:textId="77777777" w:rsidR="002D5C65" w:rsidRPr="00CB4F87" w:rsidRDefault="002D5C65" w:rsidP="002D5C65">
            <w:pPr>
              <w:pStyle w:val="a4"/>
              <w:ind w:left="32"/>
              <w:rPr>
                <w:rFonts w:ascii="Times New Roman" w:hAnsi="Times New Roman" w:cs="Times New Roman"/>
                <w:sz w:val="24"/>
                <w:szCs w:val="24"/>
                <w:shd w:val="clear" w:color="auto" w:fill="FFFFFF"/>
              </w:rPr>
            </w:pPr>
          </w:p>
        </w:tc>
        <w:tc>
          <w:tcPr>
            <w:tcW w:w="712" w:type="pct"/>
          </w:tcPr>
          <w:p w14:paraId="1A8A9B6A" w14:textId="31549A44" w:rsidR="002D5C65" w:rsidRPr="00CB4F87" w:rsidRDefault="002D5C65" w:rsidP="002D5C65">
            <w:pPr>
              <w:pStyle w:val="Default"/>
              <w:numPr>
                <w:ilvl w:val="0"/>
                <w:numId w:val="72"/>
              </w:numPr>
              <w:ind w:left="0" w:firstLine="0"/>
              <w:jc w:val="both"/>
            </w:pPr>
            <w:r w:rsidRPr="00CB4F87">
              <w:t xml:space="preserve">створення авіаційного кластеру з вантажним аеропортом, вантажним авіаперевізником, центром </w:t>
            </w:r>
            <w:proofErr w:type="spellStart"/>
            <w:r w:rsidRPr="00CB4F87">
              <w:t>ТОіР</w:t>
            </w:r>
            <w:proofErr w:type="spellEnd"/>
            <w:r w:rsidRPr="00CB4F87">
              <w:t xml:space="preserve">, льотною школою та Індустріальним парком </w:t>
            </w:r>
            <w:proofErr w:type="spellStart"/>
            <w:r w:rsidRPr="00CB4F87">
              <w:t>Lviv</w:t>
            </w:r>
            <w:proofErr w:type="spellEnd"/>
            <w:r w:rsidRPr="00CB4F87">
              <w:t xml:space="preserve"> </w:t>
            </w:r>
            <w:proofErr w:type="spellStart"/>
            <w:r w:rsidRPr="00CB4F87">
              <w:t>Jagellon</w:t>
            </w:r>
            <w:proofErr w:type="spellEnd"/>
          </w:p>
        </w:tc>
        <w:tc>
          <w:tcPr>
            <w:tcW w:w="1053" w:type="pct"/>
          </w:tcPr>
          <w:p w14:paraId="5278F1B8" w14:textId="3FAEA586"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Львівська облдержадміністрація</w:t>
            </w:r>
          </w:p>
          <w:p w14:paraId="04DE133D"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Державіаслужба</w:t>
            </w:r>
          </w:p>
          <w:p w14:paraId="5694B425"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21CFD6FF" w14:textId="656A7A34" w:rsidR="002D5C65" w:rsidRPr="00CB4F87" w:rsidRDefault="002D5C65" w:rsidP="002D5C65">
            <w:pPr>
              <w:jc w:val="center"/>
              <w:rPr>
                <w:rFonts w:ascii="Times New Roman" w:hAnsi="Times New Roman" w:cs="Times New Roman"/>
                <w:sz w:val="24"/>
                <w:szCs w:val="24"/>
                <w:shd w:val="clear" w:color="auto" w:fill="FFFFFF"/>
              </w:rPr>
            </w:pPr>
          </w:p>
        </w:tc>
        <w:tc>
          <w:tcPr>
            <w:tcW w:w="370" w:type="pct"/>
          </w:tcPr>
          <w:p w14:paraId="3D77A929"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32A17066" w14:textId="0116DCAD"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проведено роботи щодо функціонування  аеродрому, закуплено обладнання</w:t>
            </w:r>
          </w:p>
        </w:tc>
        <w:tc>
          <w:tcPr>
            <w:tcW w:w="724" w:type="pct"/>
            <w:gridSpan w:val="2"/>
          </w:tcPr>
          <w:p w14:paraId="7661BF1C" w14:textId="5A6894F1"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Інвестиційні кошти</w:t>
            </w:r>
          </w:p>
        </w:tc>
        <w:tc>
          <w:tcPr>
            <w:tcW w:w="610" w:type="pct"/>
          </w:tcPr>
          <w:p w14:paraId="1EED8F02" w14:textId="024817EC" w:rsidR="002D5C65" w:rsidRPr="00CB4F87" w:rsidRDefault="002D5C65" w:rsidP="002D5C65">
            <w:pPr>
              <w:rPr>
                <w:rFonts w:ascii="Times New Roman" w:hAnsi="Times New Roman" w:cs="Times New Roman"/>
                <w:sz w:val="24"/>
                <w:szCs w:val="24"/>
              </w:rPr>
            </w:pPr>
            <w:r w:rsidRPr="00CB4F87">
              <w:rPr>
                <w:rFonts w:ascii="Times New Roman" w:hAnsi="Times New Roman"/>
                <w:sz w:val="20"/>
                <w:szCs w:val="20"/>
              </w:rPr>
              <w:t xml:space="preserve">1 192,2 </w:t>
            </w:r>
            <w:r w:rsidRPr="00CB4F87">
              <w:rPr>
                <w:rFonts w:ascii="Times New Roman" w:hAnsi="Times New Roman" w:cs="Times New Roman"/>
                <w:sz w:val="20"/>
                <w:szCs w:val="20"/>
              </w:rPr>
              <w:t>млн. грн</w:t>
            </w:r>
          </w:p>
        </w:tc>
      </w:tr>
      <w:tr w:rsidR="002D5C65" w:rsidRPr="00CB4F87" w14:paraId="74B02BBC" w14:textId="77777777" w:rsidTr="002D5C65">
        <w:tc>
          <w:tcPr>
            <w:tcW w:w="699" w:type="pct"/>
            <w:vMerge w:val="restart"/>
          </w:tcPr>
          <w:p w14:paraId="3AEB4C49" w14:textId="10DEC60D" w:rsidR="002D5C65" w:rsidRPr="00CB4F87" w:rsidRDefault="002D5C65" w:rsidP="002D5C65">
            <w:pPr>
              <w:pStyle w:val="a4"/>
              <w:ind w:left="0"/>
              <w:rPr>
                <w:rFonts w:ascii="Times New Roman" w:hAnsi="Times New Roman" w:cs="Times New Roman"/>
                <w:sz w:val="24"/>
                <w:szCs w:val="24"/>
              </w:rPr>
            </w:pPr>
            <w:r w:rsidRPr="00CB4F87">
              <w:rPr>
                <w:rFonts w:ascii="Times New Roman" w:hAnsi="Times New Roman" w:cs="Times New Roman"/>
                <w:sz w:val="24"/>
                <w:szCs w:val="24"/>
                <w:shd w:val="clear" w:color="auto" w:fill="FFFFFF"/>
              </w:rPr>
              <w:t>18. Удосконалення на законодавчому рівні механізму використання державно-приватного партнерства під час реалізації проектів з розбудови транспортної інфраструктури</w:t>
            </w:r>
          </w:p>
        </w:tc>
        <w:tc>
          <w:tcPr>
            <w:tcW w:w="712" w:type="pct"/>
          </w:tcPr>
          <w:p w14:paraId="6FDA5905" w14:textId="6645021A"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1) з</w:t>
            </w:r>
            <w:r w:rsidRPr="00CB4F87">
              <w:rPr>
                <w:rFonts w:ascii="Times New Roman" w:hAnsi="Times New Roman" w:cs="Times New Roman"/>
                <w:sz w:val="24"/>
                <w:szCs w:val="24"/>
                <w:shd w:val="clear" w:color="auto" w:fill="FFFFFF"/>
              </w:rPr>
              <w:t>алучення приватних інвестицій в розвиток внутрішнього водного транспорту за договорами державно-приватного партнерства</w:t>
            </w:r>
          </w:p>
        </w:tc>
        <w:tc>
          <w:tcPr>
            <w:tcW w:w="1053" w:type="pct"/>
          </w:tcPr>
          <w:p w14:paraId="2696001E" w14:textId="319C23C3"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shd w:val="clear" w:color="auto" w:fill="FFFFFF"/>
              </w:rPr>
              <w:t>Мінінфраструктури</w:t>
            </w:r>
            <w:r w:rsidRPr="00CB4F87">
              <w:rPr>
                <w:rFonts w:ascii="Times New Roman" w:hAnsi="Times New Roman" w:cs="Times New Roman"/>
                <w:sz w:val="24"/>
                <w:szCs w:val="24"/>
                <w:shd w:val="clear" w:color="auto" w:fill="FFFFFF"/>
              </w:rPr>
              <w:br/>
              <w:t>Мінекономрозвитку</w:t>
            </w:r>
          </w:p>
        </w:tc>
        <w:tc>
          <w:tcPr>
            <w:tcW w:w="370" w:type="pct"/>
          </w:tcPr>
          <w:p w14:paraId="638F3691" w14:textId="3D6BC5AA"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shd w:val="clear" w:color="auto" w:fill="FFFFFF"/>
              </w:rPr>
              <w:t>2021</w:t>
            </w:r>
          </w:p>
        </w:tc>
        <w:tc>
          <w:tcPr>
            <w:tcW w:w="833" w:type="pct"/>
            <w:gridSpan w:val="2"/>
          </w:tcPr>
          <w:p w14:paraId="082D574F" w14:textId="52D620A9"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укладено договори державно-приватного партнерства щодо розвитку внутрішнього водного транспорту</w:t>
            </w:r>
          </w:p>
        </w:tc>
        <w:tc>
          <w:tcPr>
            <w:tcW w:w="724" w:type="pct"/>
            <w:gridSpan w:val="2"/>
          </w:tcPr>
          <w:p w14:paraId="4E7B2420"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6525C2D4" w14:textId="77777777" w:rsidR="002D5C65" w:rsidRPr="00CB4F87" w:rsidRDefault="002D5C65" w:rsidP="002D5C65">
            <w:pPr>
              <w:rPr>
                <w:rFonts w:ascii="Times New Roman" w:hAnsi="Times New Roman" w:cs="Times New Roman"/>
                <w:sz w:val="24"/>
                <w:szCs w:val="24"/>
              </w:rPr>
            </w:pPr>
          </w:p>
        </w:tc>
      </w:tr>
      <w:tr w:rsidR="002D5C65" w:rsidRPr="00CB4F87" w14:paraId="1574998F" w14:textId="77777777" w:rsidTr="002D5C65">
        <w:tc>
          <w:tcPr>
            <w:tcW w:w="699" w:type="pct"/>
            <w:vMerge/>
          </w:tcPr>
          <w:p w14:paraId="258ABAA4" w14:textId="77777777" w:rsidR="002D5C65" w:rsidRPr="00CB4F87" w:rsidRDefault="002D5C65" w:rsidP="002D5C65">
            <w:pPr>
              <w:pStyle w:val="a4"/>
              <w:ind w:left="0"/>
              <w:rPr>
                <w:rFonts w:ascii="Times New Roman" w:hAnsi="Times New Roman" w:cs="Times New Roman"/>
                <w:sz w:val="24"/>
                <w:szCs w:val="24"/>
                <w:shd w:val="clear" w:color="auto" w:fill="FFFFFF"/>
              </w:rPr>
            </w:pPr>
          </w:p>
        </w:tc>
        <w:tc>
          <w:tcPr>
            <w:tcW w:w="712" w:type="pct"/>
          </w:tcPr>
          <w:p w14:paraId="5626FC6B" w14:textId="1554A038" w:rsidR="002D5C65" w:rsidRPr="00CB4F87" w:rsidRDefault="002D5C65" w:rsidP="002D5C65">
            <w:pPr>
              <w:pStyle w:val="a4"/>
              <w:numPr>
                <w:ilvl w:val="0"/>
                <w:numId w:val="70"/>
              </w:numPr>
              <w:ind w:left="32" w:firstLine="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внесення змін до Закону України «Про державно-приватне партнерство»</w:t>
            </w:r>
          </w:p>
        </w:tc>
        <w:tc>
          <w:tcPr>
            <w:tcW w:w="1053" w:type="pct"/>
          </w:tcPr>
          <w:p w14:paraId="0045091D" w14:textId="21B8A41A"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Мінекономрозвитку</w:t>
            </w:r>
          </w:p>
          <w:p w14:paraId="7A676A6B"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30AE82B8" w14:textId="2A431C0C"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Національний комітет з промислового розвитку (за згодою)</w:t>
            </w:r>
          </w:p>
        </w:tc>
        <w:tc>
          <w:tcPr>
            <w:tcW w:w="370" w:type="pct"/>
          </w:tcPr>
          <w:p w14:paraId="31D98B43" w14:textId="77777777" w:rsidR="002D5C65" w:rsidRPr="00CB4F87" w:rsidRDefault="002D5C65" w:rsidP="002D5C65">
            <w:pPr>
              <w:jc w:val="center"/>
              <w:rPr>
                <w:rFonts w:ascii="Times New Roman" w:hAnsi="Times New Roman" w:cs="Times New Roman"/>
                <w:color w:val="5B9BD5" w:themeColor="accent1"/>
                <w:sz w:val="24"/>
                <w:szCs w:val="24"/>
                <w:shd w:val="clear" w:color="auto" w:fill="FFFFFF"/>
              </w:rPr>
            </w:pPr>
            <w:r w:rsidRPr="00CB4F87">
              <w:rPr>
                <w:rFonts w:ascii="Times New Roman" w:hAnsi="Times New Roman" w:cs="Times New Roman"/>
                <w:color w:val="000000" w:themeColor="text1"/>
                <w:sz w:val="24"/>
                <w:szCs w:val="24"/>
                <w:shd w:val="clear" w:color="auto" w:fill="FFFFFF"/>
              </w:rPr>
              <w:t>2021</w:t>
            </w:r>
          </w:p>
        </w:tc>
        <w:tc>
          <w:tcPr>
            <w:tcW w:w="833" w:type="pct"/>
            <w:gridSpan w:val="2"/>
          </w:tcPr>
          <w:p w14:paraId="01C04895" w14:textId="3F2C342C" w:rsidR="002D5C65" w:rsidRPr="00CB4F87" w:rsidRDefault="002D5C65" w:rsidP="002D5C65">
            <w:pPr>
              <w:jc w:val="both"/>
              <w:rPr>
                <w:rFonts w:ascii="Times New Roman" w:hAnsi="Times New Roman" w:cs="Times New Roman"/>
                <w:color w:val="5B9BD5" w:themeColor="accent1"/>
                <w:sz w:val="24"/>
                <w:szCs w:val="24"/>
                <w:shd w:val="clear" w:color="auto" w:fill="FFFFFF"/>
              </w:rPr>
            </w:pPr>
            <w:r w:rsidRPr="00CB4F87">
              <w:rPr>
                <w:rFonts w:ascii="Times New Roman" w:hAnsi="Times New Roman" w:cs="Times New Roman"/>
                <w:sz w:val="24"/>
                <w:szCs w:val="24"/>
                <w:shd w:val="clear" w:color="auto" w:fill="FFFFFF"/>
              </w:rPr>
              <w:t>подання на розгляд Кабінету Міністрів України проекту Закону України щодо внесення змін до Закону України «Про державно-приватне партнерство»</w:t>
            </w:r>
          </w:p>
        </w:tc>
        <w:tc>
          <w:tcPr>
            <w:tcW w:w="724" w:type="pct"/>
            <w:gridSpan w:val="2"/>
          </w:tcPr>
          <w:p w14:paraId="48AD3B4B"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p w14:paraId="38C88ACF" w14:textId="77777777" w:rsidR="002D5C65" w:rsidRPr="00CB4F87" w:rsidRDefault="002D5C65" w:rsidP="002D5C65">
            <w:pPr>
              <w:rPr>
                <w:rFonts w:ascii="Times New Roman" w:hAnsi="Times New Roman" w:cs="Times New Roman"/>
                <w:sz w:val="24"/>
                <w:szCs w:val="24"/>
              </w:rPr>
            </w:pPr>
          </w:p>
        </w:tc>
        <w:tc>
          <w:tcPr>
            <w:tcW w:w="610" w:type="pct"/>
          </w:tcPr>
          <w:p w14:paraId="0081FA86" w14:textId="2BBCDE39" w:rsidR="002D5C65" w:rsidRPr="00CB4F87" w:rsidRDefault="002D5C65" w:rsidP="002D5C65">
            <w:pPr>
              <w:rPr>
                <w:rFonts w:ascii="Times New Roman" w:hAnsi="Times New Roman" w:cs="Times New Roman"/>
                <w:sz w:val="24"/>
                <w:szCs w:val="24"/>
              </w:rPr>
            </w:pPr>
          </w:p>
        </w:tc>
      </w:tr>
      <w:tr w:rsidR="002D5C65" w:rsidRPr="00CB4F87" w14:paraId="63785B0B" w14:textId="77777777" w:rsidTr="002D5C65">
        <w:tc>
          <w:tcPr>
            <w:tcW w:w="699" w:type="pct"/>
          </w:tcPr>
          <w:p w14:paraId="3533C33D" w14:textId="0DB357B1"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19. Р</w:t>
            </w:r>
            <w:r w:rsidRPr="00CB4F87">
              <w:rPr>
                <w:rFonts w:ascii="Times New Roman" w:hAnsi="Times New Roman" w:cs="Times New Roman"/>
                <w:sz w:val="24"/>
                <w:szCs w:val="24"/>
                <w:shd w:val="clear" w:color="auto" w:fill="FFFFFF"/>
              </w:rPr>
              <w:t xml:space="preserve">озроблення та виконання програми (плану </w:t>
            </w:r>
            <w:r w:rsidRPr="00CB4F87">
              <w:rPr>
                <w:rFonts w:ascii="Times New Roman" w:hAnsi="Times New Roman" w:cs="Times New Roman"/>
                <w:sz w:val="24"/>
                <w:szCs w:val="24"/>
                <w:shd w:val="clear" w:color="auto" w:fill="FFFFFF"/>
              </w:rPr>
              <w:lastRenderedPageBreak/>
              <w:t>заходів) оновлення залізничного рухомого складу, у тому числі для високошвидкісних пасажирських та мультимодальних вантажних перевезень</w:t>
            </w:r>
          </w:p>
        </w:tc>
        <w:tc>
          <w:tcPr>
            <w:tcW w:w="712" w:type="pct"/>
          </w:tcPr>
          <w:p w14:paraId="1DD5DAA9" w14:textId="34A93A02"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lastRenderedPageBreak/>
              <w:t xml:space="preserve">1) розроблення плану заходів з оновлення </w:t>
            </w:r>
            <w:r w:rsidRPr="00CB4F87">
              <w:rPr>
                <w:rFonts w:ascii="Times New Roman" w:hAnsi="Times New Roman" w:cs="Times New Roman"/>
                <w:sz w:val="24"/>
                <w:szCs w:val="24"/>
              </w:rPr>
              <w:lastRenderedPageBreak/>
              <w:t>залізничного рухомого складу, у тому числі для високошвидкісних пасажирських та мультимодальних вантажних перевезень</w:t>
            </w:r>
          </w:p>
        </w:tc>
        <w:tc>
          <w:tcPr>
            <w:tcW w:w="1053" w:type="pct"/>
          </w:tcPr>
          <w:p w14:paraId="303238E9"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Мінінфраструктури Мінекономрозвитку</w:t>
            </w:r>
          </w:p>
          <w:p w14:paraId="46D08E02"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АТ «Укрзалізниця» (за згодою)</w:t>
            </w:r>
          </w:p>
          <w:p w14:paraId="11BE049F" w14:textId="25EBEACE"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shd w:val="clear" w:color="auto" w:fill="FFFFFF"/>
              </w:rPr>
              <w:t>Національний комітет з промислового розвитку (за згодою)</w:t>
            </w:r>
          </w:p>
        </w:tc>
        <w:tc>
          <w:tcPr>
            <w:tcW w:w="370" w:type="pct"/>
          </w:tcPr>
          <w:p w14:paraId="41C40BE9"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2021</w:t>
            </w:r>
          </w:p>
        </w:tc>
        <w:tc>
          <w:tcPr>
            <w:tcW w:w="833" w:type="pct"/>
            <w:gridSpan w:val="2"/>
          </w:tcPr>
          <w:p w14:paraId="1909B80F" w14:textId="5ED6AD15"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подання  на розгляд Кабінету Міністрів України проекту </w:t>
            </w:r>
            <w:r w:rsidRPr="00CB4F87">
              <w:rPr>
                <w:rFonts w:ascii="Times New Roman" w:hAnsi="Times New Roman" w:cs="Times New Roman"/>
                <w:sz w:val="24"/>
                <w:szCs w:val="24"/>
              </w:rPr>
              <w:lastRenderedPageBreak/>
              <w:t>нормативно-правового акта щодо затвердження плану заходів щодо оновлення залізничного рухомого складу, у тому числі для високошвидкісних пасажирських та мультимодальних вантажних перевезень</w:t>
            </w:r>
          </w:p>
        </w:tc>
        <w:tc>
          <w:tcPr>
            <w:tcW w:w="724" w:type="pct"/>
            <w:gridSpan w:val="2"/>
          </w:tcPr>
          <w:p w14:paraId="24E6E17B"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lastRenderedPageBreak/>
              <w:t>не потребує додаткового фінансування</w:t>
            </w:r>
          </w:p>
        </w:tc>
        <w:tc>
          <w:tcPr>
            <w:tcW w:w="610" w:type="pct"/>
          </w:tcPr>
          <w:p w14:paraId="4864F0D8"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w:t>
            </w:r>
          </w:p>
        </w:tc>
      </w:tr>
      <w:tr w:rsidR="002D5C65" w:rsidRPr="00CB4F87" w14:paraId="17A3FB44" w14:textId="77777777" w:rsidTr="002D5C65">
        <w:tc>
          <w:tcPr>
            <w:tcW w:w="699" w:type="pct"/>
          </w:tcPr>
          <w:p w14:paraId="1B49A744" w14:textId="7EFF71D9"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w:t>
            </w:r>
            <w:r w:rsidRPr="00CB4F87">
              <w:rPr>
                <w:rFonts w:ascii="Times New Roman" w:hAnsi="Times New Roman" w:cs="Times New Roman"/>
                <w:sz w:val="24"/>
                <w:szCs w:val="24"/>
                <w:shd w:val="clear" w:color="auto" w:fill="FFFFFF"/>
              </w:rPr>
              <w:t xml:space="preserve"> Впровадження вимог Хартії Якості міжнародних автомобільних вантажних перевезень у системі багатосторонньої квоти Європейської Комісії Міністрів транспорту, прийнятої міністрами транспорту країн - членів Міжнародного транспортного форуму 28 травня 2015 р. у м. Лейпцигу</w:t>
            </w:r>
          </w:p>
        </w:tc>
        <w:tc>
          <w:tcPr>
            <w:tcW w:w="712" w:type="pct"/>
          </w:tcPr>
          <w:p w14:paraId="73A28F40" w14:textId="6E9BA1D2" w:rsidR="002D5C65" w:rsidRPr="00CB4F87" w:rsidRDefault="002D5C65" w:rsidP="002D5C65">
            <w:pPr>
              <w:jc w:val="both"/>
              <w:rPr>
                <w:rFonts w:ascii="Times New Roman" w:hAnsi="Times New Roman" w:cs="Times New Roman"/>
                <w:i/>
                <w:sz w:val="24"/>
                <w:szCs w:val="24"/>
                <w:shd w:val="clear" w:color="auto" w:fill="FFFFFF"/>
              </w:rPr>
            </w:pPr>
            <w:r w:rsidRPr="00CB4F87">
              <w:rPr>
                <w:rFonts w:ascii="Times New Roman" w:hAnsi="Times New Roman" w:cs="Times New Roman"/>
                <w:i/>
                <w:sz w:val="24"/>
                <w:szCs w:val="24"/>
                <w:shd w:val="clear" w:color="auto" w:fill="FFFFFF"/>
              </w:rPr>
              <w:t>Захід передбачений в рамках завдання «Запровадження системи підготовки та підтвердження професійної компетентності водіїв та менеджерів з перевезень відповідно до законодавства ЄС»</w:t>
            </w:r>
          </w:p>
        </w:tc>
        <w:tc>
          <w:tcPr>
            <w:tcW w:w="1053" w:type="pct"/>
          </w:tcPr>
          <w:p w14:paraId="3E5E8941" w14:textId="77777777" w:rsidR="002D5C65" w:rsidRPr="00CB4F87" w:rsidRDefault="002D5C65" w:rsidP="002D5C65">
            <w:pPr>
              <w:widowControl w:val="0"/>
              <w:jc w:val="center"/>
              <w:rPr>
                <w:rFonts w:ascii="Times New Roman" w:hAnsi="Times New Roman" w:cs="Times New Roman"/>
                <w:sz w:val="24"/>
                <w:szCs w:val="24"/>
                <w:shd w:val="clear" w:color="auto" w:fill="FFFFFF"/>
              </w:rPr>
            </w:pPr>
          </w:p>
        </w:tc>
        <w:tc>
          <w:tcPr>
            <w:tcW w:w="370" w:type="pct"/>
          </w:tcPr>
          <w:p w14:paraId="4BC457F5" w14:textId="77777777" w:rsidR="002D5C65" w:rsidRPr="00CB4F87" w:rsidRDefault="002D5C65" w:rsidP="002D5C65">
            <w:pPr>
              <w:jc w:val="center"/>
              <w:rPr>
                <w:rFonts w:ascii="Times New Roman" w:hAnsi="Times New Roman" w:cs="Times New Roman"/>
                <w:sz w:val="24"/>
                <w:szCs w:val="24"/>
                <w:shd w:val="clear" w:color="auto" w:fill="FFFFFF"/>
              </w:rPr>
            </w:pPr>
          </w:p>
        </w:tc>
        <w:tc>
          <w:tcPr>
            <w:tcW w:w="833" w:type="pct"/>
            <w:gridSpan w:val="2"/>
          </w:tcPr>
          <w:p w14:paraId="466F2792" w14:textId="77777777" w:rsidR="002D5C65" w:rsidRPr="00CB4F87" w:rsidRDefault="002D5C65" w:rsidP="002D5C65">
            <w:pPr>
              <w:jc w:val="both"/>
              <w:rPr>
                <w:rFonts w:ascii="Times New Roman" w:hAnsi="Times New Roman" w:cs="Times New Roman"/>
                <w:sz w:val="24"/>
                <w:szCs w:val="24"/>
              </w:rPr>
            </w:pPr>
          </w:p>
        </w:tc>
        <w:tc>
          <w:tcPr>
            <w:tcW w:w="724" w:type="pct"/>
            <w:gridSpan w:val="2"/>
          </w:tcPr>
          <w:p w14:paraId="314DF683" w14:textId="77777777" w:rsidR="002D5C65" w:rsidRPr="00CB4F87" w:rsidRDefault="002D5C65" w:rsidP="002D5C65">
            <w:pPr>
              <w:rPr>
                <w:rFonts w:ascii="Times New Roman" w:hAnsi="Times New Roman" w:cs="Times New Roman"/>
                <w:sz w:val="24"/>
                <w:szCs w:val="24"/>
                <w:shd w:val="clear" w:color="auto" w:fill="FFFFFF"/>
              </w:rPr>
            </w:pPr>
          </w:p>
        </w:tc>
        <w:tc>
          <w:tcPr>
            <w:tcW w:w="610" w:type="pct"/>
          </w:tcPr>
          <w:p w14:paraId="16F6DDB4" w14:textId="77777777" w:rsidR="002D5C65" w:rsidRPr="00CB4F87" w:rsidRDefault="002D5C65" w:rsidP="002D5C65">
            <w:pPr>
              <w:rPr>
                <w:rFonts w:ascii="Times New Roman" w:hAnsi="Times New Roman" w:cs="Times New Roman"/>
                <w:sz w:val="24"/>
                <w:szCs w:val="24"/>
              </w:rPr>
            </w:pPr>
          </w:p>
        </w:tc>
      </w:tr>
      <w:tr w:rsidR="002D5C65" w:rsidRPr="00CB4F87" w14:paraId="102C9B8D" w14:textId="77777777" w:rsidTr="002D5C65">
        <w:trPr>
          <w:trHeight w:val="1970"/>
        </w:trPr>
        <w:tc>
          <w:tcPr>
            <w:tcW w:w="699" w:type="pct"/>
            <w:vMerge w:val="restart"/>
          </w:tcPr>
          <w:p w14:paraId="08EB0E03" w14:textId="6E9041A3"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21.</w:t>
            </w:r>
            <w:r w:rsidRPr="00CB4F87">
              <w:rPr>
                <w:rFonts w:ascii="Times New Roman" w:hAnsi="Times New Roman" w:cs="Times New Roman"/>
                <w:sz w:val="24"/>
                <w:szCs w:val="24"/>
                <w:shd w:val="clear" w:color="auto" w:fill="FFFFFF"/>
              </w:rPr>
              <w:t xml:space="preserve"> Удосконалення законодавства з метою розвитку морських торговельних портів, перехід до європейської моделі управління «порт-лендлорд»</w:t>
            </w:r>
          </w:p>
        </w:tc>
        <w:tc>
          <w:tcPr>
            <w:tcW w:w="712" w:type="pct"/>
          </w:tcPr>
          <w:p w14:paraId="3C85464F" w14:textId="171E9934" w:rsidR="002D5C65" w:rsidRPr="00CB4F87" w:rsidRDefault="002D5C65" w:rsidP="002D5C65">
            <w:pPr>
              <w:ind w:left="27"/>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1) перегляд законодавчої бази регулювання відносин в питаннях землекористування, права власності, водокористування тощо</w:t>
            </w:r>
          </w:p>
        </w:tc>
        <w:tc>
          <w:tcPr>
            <w:tcW w:w="1053" w:type="pct"/>
          </w:tcPr>
          <w:p w14:paraId="5FE70789"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 Мінфін</w:t>
            </w:r>
          </w:p>
          <w:p w14:paraId="32FF5797"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Мінекономрозвитку</w:t>
            </w:r>
          </w:p>
          <w:p w14:paraId="3D18ED82" w14:textId="7F24DFD1"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Мінагрополітики</w:t>
            </w:r>
          </w:p>
        </w:tc>
        <w:tc>
          <w:tcPr>
            <w:tcW w:w="370" w:type="pct"/>
          </w:tcPr>
          <w:p w14:paraId="005C6CCC"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833" w:type="pct"/>
            <w:gridSpan w:val="2"/>
          </w:tcPr>
          <w:p w14:paraId="74C6760B" w14:textId="6D835503" w:rsidR="002D5C65" w:rsidRPr="00CB4F87" w:rsidRDefault="002D5C65" w:rsidP="002D5C65">
            <w:pPr>
              <w:ind w:left="-3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визначення переліку нормативно-правових актів, до яких є необхідність внесення змін </w:t>
            </w:r>
          </w:p>
        </w:tc>
        <w:tc>
          <w:tcPr>
            <w:tcW w:w="724" w:type="pct"/>
            <w:gridSpan w:val="2"/>
          </w:tcPr>
          <w:p w14:paraId="7CAB7D14" w14:textId="52224429"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59EA64DF"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w:t>
            </w:r>
          </w:p>
        </w:tc>
      </w:tr>
      <w:tr w:rsidR="002D5C65" w:rsidRPr="00CB4F87" w14:paraId="586D283C" w14:textId="77777777" w:rsidTr="002D5C65">
        <w:tc>
          <w:tcPr>
            <w:tcW w:w="699" w:type="pct"/>
            <w:vMerge/>
          </w:tcPr>
          <w:p w14:paraId="1A583037" w14:textId="77777777" w:rsidR="002D5C65" w:rsidRPr="00CB4F87" w:rsidRDefault="002D5C65" w:rsidP="002D5C65">
            <w:pPr>
              <w:rPr>
                <w:rFonts w:ascii="Times New Roman" w:hAnsi="Times New Roman" w:cs="Times New Roman"/>
                <w:sz w:val="24"/>
                <w:szCs w:val="24"/>
              </w:rPr>
            </w:pPr>
          </w:p>
        </w:tc>
        <w:tc>
          <w:tcPr>
            <w:tcW w:w="712" w:type="pct"/>
          </w:tcPr>
          <w:p w14:paraId="443E661A" w14:textId="7FD10FDB"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 проведення роботи із актуалізації меж акваторій морських портів</w:t>
            </w:r>
          </w:p>
        </w:tc>
        <w:tc>
          <w:tcPr>
            <w:tcW w:w="1053" w:type="pct"/>
          </w:tcPr>
          <w:p w14:paraId="7FF4AA9D"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63D1B050" w14:textId="79990F80"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Мінекономрозвитку</w:t>
            </w:r>
          </w:p>
          <w:p w14:paraId="38ED3380" w14:textId="2DBA919E"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Мінфін </w:t>
            </w:r>
            <w:r w:rsidRPr="00CB4F87">
              <w:rPr>
                <w:rFonts w:ascii="Times New Roman" w:hAnsi="Times New Roman" w:cs="Times New Roman"/>
                <w:sz w:val="24"/>
                <w:szCs w:val="24"/>
                <w:shd w:val="clear" w:color="auto" w:fill="FFFFFF"/>
              </w:rPr>
              <w:br/>
              <w:t>Мін’юст</w:t>
            </w:r>
          </w:p>
          <w:p w14:paraId="174B1314" w14:textId="2A10CED0"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Адміністрація Держприкордонслужби</w:t>
            </w:r>
          </w:p>
          <w:p w14:paraId="6749880B" w14:textId="68A4D9F9"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ДФС</w:t>
            </w:r>
          </w:p>
          <w:p w14:paraId="2D1B17F6" w14:textId="49F0E0CF" w:rsidR="002D5C65" w:rsidRPr="00CB4F87" w:rsidRDefault="002D5C65" w:rsidP="002D5C65">
            <w:pPr>
              <w:jc w:val="center"/>
              <w:rPr>
                <w:rFonts w:ascii="Times New Roman" w:hAnsi="Times New Roman" w:cs="Times New Roman"/>
                <w:sz w:val="24"/>
                <w:szCs w:val="24"/>
                <w:shd w:val="clear" w:color="auto" w:fill="FFFFFF"/>
              </w:rPr>
            </w:pPr>
          </w:p>
        </w:tc>
        <w:tc>
          <w:tcPr>
            <w:tcW w:w="370" w:type="pct"/>
          </w:tcPr>
          <w:p w14:paraId="0372F776"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833" w:type="pct"/>
            <w:gridSpan w:val="2"/>
          </w:tcPr>
          <w:p w14:paraId="6C8C1B18" w14:textId="2F40369A" w:rsidR="002D5C65" w:rsidRPr="00CB4F87" w:rsidRDefault="002D5C65" w:rsidP="002D5C65">
            <w:pPr>
              <w:ind w:left="-3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подання на розгляд Кабінету Міністрів України проектів нормативно-правових актів щодо внесення змін до постанов Кабінету Міністрів України стосовно актуалізації меж акваторій морських портів Маріуполь, Миколаїв, Ольвія, Усть-</w:t>
            </w:r>
            <w:proofErr w:type="spellStart"/>
            <w:r w:rsidRPr="00CB4F87">
              <w:rPr>
                <w:rFonts w:ascii="Times New Roman" w:hAnsi="Times New Roman" w:cs="Times New Roman"/>
                <w:sz w:val="24"/>
                <w:szCs w:val="24"/>
                <w:shd w:val="clear" w:color="auto" w:fill="FFFFFF"/>
              </w:rPr>
              <w:t>Дунайськ</w:t>
            </w:r>
            <w:proofErr w:type="spellEnd"/>
            <w:r w:rsidRPr="00CB4F87">
              <w:rPr>
                <w:rFonts w:ascii="Times New Roman" w:hAnsi="Times New Roman" w:cs="Times New Roman"/>
                <w:sz w:val="24"/>
                <w:szCs w:val="24"/>
                <w:shd w:val="clear" w:color="auto" w:fill="FFFFFF"/>
              </w:rPr>
              <w:t xml:space="preserve">, Херсон, </w:t>
            </w:r>
            <w:proofErr w:type="spellStart"/>
            <w:r w:rsidRPr="00CB4F87">
              <w:rPr>
                <w:rFonts w:ascii="Times New Roman" w:hAnsi="Times New Roman" w:cs="Times New Roman"/>
                <w:sz w:val="24"/>
                <w:szCs w:val="24"/>
                <w:shd w:val="clear" w:color="auto" w:fill="FFFFFF"/>
              </w:rPr>
              <w:t>Чорноморськ</w:t>
            </w:r>
            <w:proofErr w:type="spellEnd"/>
            <w:r w:rsidRPr="00CB4F87">
              <w:rPr>
                <w:rFonts w:ascii="Times New Roman" w:hAnsi="Times New Roman" w:cs="Times New Roman"/>
                <w:sz w:val="24"/>
                <w:szCs w:val="24"/>
                <w:shd w:val="clear" w:color="auto" w:fill="FFFFFF"/>
              </w:rPr>
              <w:t xml:space="preserve"> та Південний</w:t>
            </w:r>
          </w:p>
        </w:tc>
        <w:tc>
          <w:tcPr>
            <w:tcW w:w="724" w:type="pct"/>
            <w:gridSpan w:val="2"/>
          </w:tcPr>
          <w:p w14:paraId="55F84E85" w14:textId="77777777" w:rsidR="002D5C65" w:rsidRPr="00CB4F87" w:rsidRDefault="002D5C65" w:rsidP="002D5C65">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31E92640"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w:t>
            </w:r>
          </w:p>
        </w:tc>
      </w:tr>
      <w:tr w:rsidR="002D5C65" w:rsidRPr="00CB4F87" w14:paraId="57955B50" w14:textId="77777777" w:rsidTr="002D5C65">
        <w:tc>
          <w:tcPr>
            <w:tcW w:w="699" w:type="pct"/>
            <w:vMerge/>
          </w:tcPr>
          <w:p w14:paraId="6EAD6E78" w14:textId="77777777" w:rsidR="002D5C65" w:rsidRPr="00CB4F87" w:rsidRDefault="002D5C65" w:rsidP="002D5C65">
            <w:pPr>
              <w:rPr>
                <w:rFonts w:ascii="Times New Roman" w:hAnsi="Times New Roman" w:cs="Times New Roman"/>
                <w:sz w:val="24"/>
                <w:szCs w:val="24"/>
              </w:rPr>
            </w:pPr>
          </w:p>
        </w:tc>
        <w:tc>
          <w:tcPr>
            <w:tcW w:w="712" w:type="pct"/>
          </w:tcPr>
          <w:p w14:paraId="0E73E849" w14:textId="1EFD9A44" w:rsidR="002D5C65" w:rsidRPr="00CB4F87" w:rsidRDefault="002D5C65" w:rsidP="002D5C65">
            <w:pPr>
              <w:pStyle w:val="a4"/>
              <w:ind w:left="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3) визначення меж територій морських портів</w:t>
            </w:r>
          </w:p>
        </w:tc>
        <w:tc>
          <w:tcPr>
            <w:tcW w:w="1053" w:type="pct"/>
          </w:tcPr>
          <w:p w14:paraId="5239D040"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146E32CC" w14:textId="61DABFD4"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ДП «АМПУ»</w:t>
            </w:r>
          </w:p>
          <w:p w14:paraId="0FA2E135" w14:textId="785949B9"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tc>
        <w:tc>
          <w:tcPr>
            <w:tcW w:w="370" w:type="pct"/>
          </w:tcPr>
          <w:p w14:paraId="76A679EE"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833" w:type="pct"/>
            <w:gridSpan w:val="2"/>
          </w:tcPr>
          <w:p w14:paraId="6BA08AD5" w14:textId="45074EE8" w:rsidR="002D5C65" w:rsidRPr="00CB4F87" w:rsidRDefault="002D5C65" w:rsidP="002D5C65">
            <w:pPr>
              <w:ind w:left="-3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подання на розгляд Кабінету Міністрів України проектів  нормативно-правових актів щодо визначення меж територій морських портів</w:t>
            </w:r>
          </w:p>
        </w:tc>
        <w:tc>
          <w:tcPr>
            <w:tcW w:w="724" w:type="pct"/>
            <w:gridSpan w:val="2"/>
          </w:tcPr>
          <w:p w14:paraId="08FAF276"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1E344DB2"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w:t>
            </w:r>
          </w:p>
        </w:tc>
      </w:tr>
      <w:tr w:rsidR="002D5C65" w:rsidRPr="00CB4F87" w14:paraId="2A2873F3" w14:textId="77777777" w:rsidTr="002D5C65">
        <w:tc>
          <w:tcPr>
            <w:tcW w:w="699" w:type="pct"/>
            <w:vMerge w:val="restart"/>
          </w:tcPr>
          <w:p w14:paraId="17DCE801" w14:textId="7A4F56C3"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22. В</w:t>
            </w:r>
            <w:r w:rsidRPr="00CB4F87">
              <w:rPr>
                <w:rFonts w:ascii="Times New Roman" w:hAnsi="Times New Roman" w:cs="Times New Roman"/>
                <w:sz w:val="24"/>
                <w:szCs w:val="24"/>
                <w:shd w:val="clear" w:color="auto" w:fill="FFFFFF"/>
              </w:rPr>
              <w:t xml:space="preserve">изначення стабільних джерел фінансування для </w:t>
            </w:r>
            <w:r w:rsidRPr="00CB4F87">
              <w:rPr>
                <w:rFonts w:ascii="Times New Roman" w:hAnsi="Times New Roman" w:cs="Times New Roman"/>
                <w:sz w:val="24"/>
                <w:szCs w:val="24"/>
                <w:shd w:val="clear" w:color="auto" w:fill="FFFFFF"/>
              </w:rPr>
              <w:lastRenderedPageBreak/>
              <w:t>обслуговування та експлуатації судноплавних шлюзів</w:t>
            </w:r>
          </w:p>
        </w:tc>
        <w:tc>
          <w:tcPr>
            <w:tcW w:w="712" w:type="pct"/>
          </w:tcPr>
          <w:p w14:paraId="10BD1CF9" w14:textId="6CEC9742"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shd w:val="clear" w:color="auto" w:fill="FFFFFF"/>
              </w:rPr>
              <w:lastRenderedPageBreak/>
              <w:t xml:space="preserve">1) супровід у Верховній Раді України проекту </w:t>
            </w:r>
            <w:r w:rsidRPr="00CB4F87">
              <w:rPr>
                <w:rFonts w:ascii="Times New Roman" w:hAnsi="Times New Roman" w:cs="Times New Roman"/>
                <w:sz w:val="24"/>
                <w:szCs w:val="24"/>
                <w:shd w:val="clear" w:color="auto" w:fill="FFFFFF"/>
              </w:rPr>
              <w:lastRenderedPageBreak/>
              <w:t xml:space="preserve">Закону України «Про внутрішній водний транспорт» </w:t>
            </w:r>
          </w:p>
        </w:tc>
        <w:tc>
          <w:tcPr>
            <w:tcW w:w="1053" w:type="pct"/>
          </w:tcPr>
          <w:p w14:paraId="420D2F2F"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Мінінфраструктури</w:t>
            </w:r>
          </w:p>
          <w:p w14:paraId="0ED7F6CB" w14:textId="393A9BF1" w:rsidR="002D5C65" w:rsidRPr="00CB4F87" w:rsidRDefault="002D5C65" w:rsidP="002D5C65">
            <w:pPr>
              <w:jc w:val="center"/>
              <w:rPr>
                <w:rFonts w:ascii="Times New Roman" w:hAnsi="Times New Roman" w:cs="Times New Roman"/>
                <w:sz w:val="24"/>
                <w:szCs w:val="24"/>
                <w:shd w:val="clear" w:color="auto" w:fill="FFFFFF"/>
              </w:rPr>
            </w:pPr>
          </w:p>
        </w:tc>
        <w:tc>
          <w:tcPr>
            <w:tcW w:w="370" w:type="pct"/>
          </w:tcPr>
          <w:p w14:paraId="0E237F9F"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833" w:type="pct"/>
            <w:gridSpan w:val="2"/>
          </w:tcPr>
          <w:p w14:paraId="02E3C13F" w14:textId="79B71C82" w:rsidR="002D5C65" w:rsidRPr="00CB4F87" w:rsidRDefault="002D5C65" w:rsidP="002D5C65">
            <w:pPr>
              <w:ind w:left="-33"/>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забезпечено супровід у Верховній Раді України проекту </w:t>
            </w:r>
            <w:r w:rsidRPr="00CB4F87">
              <w:rPr>
                <w:rFonts w:ascii="Times New Roman" w:hAnsi="Times New Roman" w:cs="Times New Roman"/>
                <w:sz w:val="24"/>
                <w:szCs w:val="24"/>
                <w:shd w:val="clear" w:color="auto" w:fill="FFFFFF"/>
              </w:rPr>
              <w:lastRenderedPageBreak/>
              <w:t>Закону України «Про внутрішній водний транспорт»</w:t>
            </w:r>
          </w:p>
        </w:tc>
        <w:tc>
          <w:tcPr>
            <w:tcW w:w="724" w:type="pct"/>
            <w:gridSpan w:val="2"/>
          </w:tcPr>
          <w:p w14:paraId="76793020"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lastRenderedPageBreak/>
              <w:t>не потребує додаткового фінансування</w:t>
            </w:r>
          </w:p>
          <w:p w14:paraId="22383C35" w14:textId="77777777" w:rsidR="002D5C65" w:rsidRPr="00CB4F87" w:rsidRDefault="002D5C65" w:rsidP="002D5C65">
            <w:pPr>
              <w:rPr>
                <w:rFonts w:ascii="Times New Roman" w:hAnsi="Times New Roman" w:cs="Times New Roman"/>
                <w:sz w:val="24"/>
                <w:szCs w:val="24"/>
              </w:rPr>
            </w:pPr>
          </w:p>
        </w:tc>
        <w:tc>
          <w:tcPr>
            <w:tcW w:w="610" w:type="pct"/>
          </w:tcPr>
          <w:p w14:paraId="626A7C1E"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w:t>
            </w:r>
          </w:p>
        </w:tc>
      </w:tr>
      <w:tr w:rsidR="002D5C65" w:rsidRPr="00CB4F87" w14:paraId="40B1424F" w14:textId="77777777" w:rsidTr="002D5C65">
        <w:tc>
          <w:tcPr>
            <w:tcW w:w="699" w:type="pct"/>
            <w:vMerge/>
          </w:tcPr>
          <w:p w14:paraId="34E2A3F7" w14:textId="77777777" w:rsidR="002D5C65" w:rsidRPr="00CB4F87" w:rsidRDefault="002D5C65" w:rsidP="002D5C65">
            <w:pPr>
              <w:rPr>
                <w:rFonts w:ascii="Times New Roman" w:hAnsi="Times New Roman" w:cs="Times New Roman"/>
                <w:sz w:val="24"/>
                <w:szCs w:val="24"/>
              </w:rPr>
            </w:pPr>
          </w:p>
        </w:tc>
        <w:tc>
          <w:tcPr>
            <w:tcW w:w="712" w:type="pct"/>
          </w:tcPr>
          <w:p w14:paraId="75B8FC5D" w14:textId="7262F130"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 підготовка державного інвестиційного проекту «Розвиток інфраструктури судноплавних шлюзів України»</w:t>
            </w:r>
          </w:p>
        </w:tc>
        <w:tc>
          <w:tcPr>
            <w:tcW w:w="1053" w:type="pct"/>
          </w:tcPr>
          <w:p w14:paraId="54B6807B"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786BE2E5"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Мінекономрозвитку</w:t>
            </w:r>
          </w:p>
          <w:p w14:paraId="5DEC60D4"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Мінфін</w:t>
            </w:r>
          </w:p>
        </w:tc>
        <w:tc>
          <w:tcPr>
            <w:tcW w:w="370" w:type="pct"/>
          </w:tcPr>
          <w:p w14:paraId="504B85BF"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833" w:type="pct"/>
            <w:gridSpan w:val="2"/>
          </w:tcPr>
          <w:p w14:paraId="7C56DD54" w14:textId="29AA07AC" w:rsidR="002D5C65" w:rsidRPr="00CB4F87" w:rsidRDefault="002D5C65" w:rsidP="002D5C65">
            <w:pPr>
              <w:ind w:left="-45"/>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затвердження державного інвестиційного проекту «Розвиток інфраструктури судноплавних шлюзів України»</w:t>
            </w:r>
          </w:p>
        </w:tc>
        <w:tc>
          <w:tcPr>
            <w:tcW w:w="724" w:type="pct"/>
            <w:gridSpan w:val="2"/>
          </w:tcPr>
          <w:p w14:paraId="2B75E3C4"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64AFA09B"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w:t>
            </w:r>
          </w:p>
        </w:tc>
      </w:tr>
      <w:tr w:rsidR="002D5C65" w:rsidRPr="00CB4F87" w14:paraId="2291CD18" w14:textId="77777777" w:rsidTr="002D5C65">
        <w:tc>
          <w:tcPr>
            <w:tcW w:w="699" w:type="pct"/>
            <w:vMerge/>
          </w:tcPr>
          <w:p w14:paraId="3EFFD1FF" w14:textId="77777777" w:rsidR="002D5C65" w:rsidRPr="00CB4F87" w:rsidRDefault="002D5C65" w:rsidP="002D5C65">
            <w:pPr>
              <w:rPr>
                <w:rFonts w:ascii="Times New Roman" w:hAnsi="Times New Roman" w:cs="Times New Roman"/>
                <w:sz w:val="24"/>
                <w:szCs w:val="24"/>
              </w:rPr>
            </w:pPr>
          </w:p>
        </w:tc>
        <w:tc>
          <w:tcPr>
            <w:tcW w:w="712" w:type="pct"/>
            <w:vMerge w:val="restart"/>
          </w:tcPr>
          <w:p w14:paraId="7727F41B" w14:textId="54E3F1A9" w:rsidR="002D5C65" w:rsidRPr="00CB4F87" w:rsidRDefault="002D5C65" w:rsidP="002D5C65">
            <w:pPr>
              <w:pStyle w:val="a4"/>
              <w:numPr>
                <w:ilvl w:val="0"/>
                <w:numId w:val="70"/>
              </w:numPr>
              <w:ind w:left="36" w:firstLine="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забезпечення експлуатаційно-безпечного стану судноплавних шлюзів</w:t>
            </w:r>
          </w:p>
        </w:tc>
        <w:tc>
          <w:tcPr>
            <w:tcW w:w="1053" w:type="pct"/>
            <w:vMerge w:val="restart"/>
          </w:tcPr>
          <w:p w14:paraId="05E75FE3" w14:textId="23CA6FD9"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Мінінфраструктури </w:t>
            </w:r>
          </w:p>
          <w:p w14:paraId="52CCB328" w14:textId="6006E3E0"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ДП «</w:t>
            </w:r>
            <w:proofErr w:type="spellStart"/>
            <w:r w:rsidRPr="00CB4F87">
              <w:rPr>
                <w:rFonts w:ascii="Times New Roman" w:hAnsi="Times New Roman" w:cs="Times New Roman"/>
                <w:sz w:val="24"/>
                <w:szCs w:val="24"/>
                <w:shd w:val="clear" w:color="auto" w:fill="FFFFFF"/>
              </w:rPr>
              <w:t>Укрводшлях</w:t>
            </w:r>
            <w:proofErr w:type="spellEnd"/>
            <w:r w:rsidRPr="00CB4F87">
              <w:rPr>
                <w:rFonts w:ascii="Times New Roman" w:hAnsi="Times New Roman" w:cs="Times New Roman"/>
                <w:sz w:val="24"/>
                <w:szCs w:val="24"/>
                <w:shd w:val="clear" w:color="auto" w:fill="FFFFFF"/>
              </w:rPr>
              <w:t>»</w:t>
            </w:r>
          </w:p>
        </w:tc>
        <w:tc>
          <w:tcPr>
            <w:tcW w:w="370" w:type="pct"/>
          </w:tcPr>
          <w:p w14:paraId="1201EF68" w14:textId="1331EFCC"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833" w:type="pct"/>
            <w:gridSpan w:val="2"/>
          </w:tcPr>
          <w:p w14:paraId="6F4A3581" w14:textId="7C9EF753" w:rsidR="002D5C65" w:rsidRPr="00CB4F87" w:rsidRDefault="002D5C65" w:rsidP="002D5C65">
            <w:pPr>
              <w:ind w:left="-45"/>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проведено роботи з капітального ремонту Київського, Канівського, Кременчуцького Дніпродзержинського, Запорізький, Каховський  судноплавних шлюзів</w:t>
            </w:r>
          </w:p>
        </w:tc>
        <w:tc>
          <w:tcPr>
            <w:tcW w:w="724" w:type="pct"/>
            <w:gridSpan w:val="2"/>
          </w:tcPr>
          <w:p w14:paraId="339F5EF6"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державний бюджет</w:t>
            </w:r>
          </w:p>
          <w:p w14:paraId="0CF39612" w14:textId="205102FE" w:rsidR="002D5C65" w:rsidRPr="00CB4F87" w:rsidRDefault="002D5C65" w:rsidP="002D5C65">
            <w:pPr>
              <w:rPr>
                <w:rFonts w:ascii="Times New Roman" w:eastAsia="Times New Roman" w:hAnsi="Times New Roman" w:cs="Times New Roman"/>
                <w:sz w:val="24"/>
                <w:szCs w:val="24"/>
                <w:lang w:eastAsia="uk-UA"/>
              </w:rPr>
            </w:pPr>
          </w:p>
        </w:tc>
        <w:tc>
          <w:tcPr>
            <w:tcW w:w="610" w:type="pct"/>
          </w:tcPr>
          <w:p w14:paraId="2BA4E176"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124,3 млн грн</w:t>
            </w:r>
          </w:p>
          <w:p w14:paraId="77D0DBEB" w14:textId="0FFC7D6E"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 xml:space="preserve">(КПКВК 3101210 «Забезпечення </w:t>
            </w:r>
            <w:r w:rsidRPr="00CB4F87">
              <w:rPr>
                <w:rFonts w:ascii="Times New Roman" w:hAnsi="Times New Roman" w:cs="Times New Roman"/>
                <w:sz w:val="24"/>
                <w:szCs w:val="24"/>
                <w:shd w:val="clear" w:color="auto" w:fill="FFFFFF"/>
              </w:rPr>
              <w:t xml:space="preserve"> експлуатаційно-безпечного стану судноплавних шлюзів» КЕКВ 3210)</w:t>
            </w:r>
          </w:p>
        </w:tc>
      </w:tr>
      <w:tr w:rsidR="002D5C65" w:rsidRPr="00CB4F87" w14:paraId="7DF27E21" w14:textId="77777777" w:rsidTr="002D5C65">
        <w:tc>
          <w:tcPr>
            <w:tcW w:w="699" w:type="pct"/>
            <w:vMerge/>
          </w:tcPr>
          <w:p w14:paraId="298DF33B" w14:textId="77777777" w:rsidR="002D5C65" w:rsidRPr="00CB4F87" w:rsidRDefault="002D5C65" w:rsidP="002D5C65">
            <w:pPr>
              <w:rPr>
                <w:rFonts w:ascii="Times New Roman" w:hAnsi="Times New Roman" w:cs="Times New Roman"/>
                <w:sz w:val="24"/>
                <w:szCs w:val="24"/>
              </w:rPr>
            </w:pPr>
          </w:p>
        </w:tc>
        <w:tc>
          <w:tcPr>
            <w:tcW w:w="712" w:type="pct"/>
            <w:vMerge/>
          </w:tcPr>
          <w:p w14:paraId="45B8F5CD" w14:textId="77777777" w:rsidR="002D5C65" w:rsidRPr="00CB4F87" w:rsidRDefault="002D5C65" w:rsidP="002D5C65">
            <w:pPr>
              <w:pStyle w:val="a4"/>
              <w:ind w:left="36"/>
              <w:jc w:val="both"/>
              <w:rPr>
                <w:rFonts w:ascii="Times New Roman" w:hAnsi="Times New Roman" w:cs="Times New Roman"/>
                <w:sz w:val="24"/>
                <w:szCs w:val="24"/>
                <w:shd w:val="clear" w:color="auto" w:fill="FFFFFF"/>
              </w:rPr>
            </w:pPr>
          </w:p>
        </w:tc>
        <w:tc>
          <w:tcPr>
            <w:tcW w:w="1053" w:type="pct"/>
            <w:vMerge/>
          </w:tcPr>
          <w:p w14:paraId="63BAA25F" w14:textId="77777777" w:rsidR="002D5C65" w:rsidRPr="00CB4F87" w:rsidRDefault="002D5C65" w:rsidP="002D5C65">
            <w:pPr>
              <w:jc w:val="center"/>
              <w:rPr>
                <w:rFonts w:ascii="Times New Roman" w:hAnsi="Times New Roman" w:cs="Times New Roman"/>
                <w:sz w:val="24"/>
                <w:szCs w:val="24"/>
                <w:shd w:val="clear" w:color="auto" w:fill="FFFFFF"/>
              </w:rPr>
            </w:pPr>
          </w:p>
        </w:tc>
        <w:tc>
          <w:tcPr>
            <w:tcW w:w="370" w:type="pct"/>
          </w:tcPr>
          <w:p w14:paraId="09F3FBBE" w14:textId="5F69E308"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833" w:type="pct"/>
            <w:gridSpan w:val="2"/>
          </w:tcPr>
          <w:p w14:paraId="700D6AB5" w14:textId="41D41557" w:rsidR="002D5C65" w:rsidRPr="00CB4F87" w:rsidRDefault="002D5C65" w:rsidP="002D5C65">
            <w:pPr>
              <w:ind w:left="-45"/>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проведено роботи з капітального ремонту Київського, Канівського, Кременчуцького Дніпродзержинського, Запорізький, Каховський  судноплавних шлюзів</w:t>
            </w:r>
          </w:p>
        </w:tc>
        <w:tc>
          <w:tcPr>
            <w:tcW w:w="724" w:type="pct"/>
            <w:gridSpan w:val="2"/>
          </w:tcPr>
          <w:p w14:paraId="4DC394EB" w14:textId="4732D07A"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державний бюджет</w:t>
            </w:r>
          </w:p>
        </w:tc>
        <w:tc>
          <w:tcPr>
            <w:tcW w:w="610" w:type="pct"/>
          </w:tcPr>
          <w:p w14:paraId="6334DC40" w14:textId="2C257FC8"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154,02 млн грн</w:t>
            </w:r>
          </w:p>
        </w:tc>
      </w:tr>
      <w:tr w:rsidR="002D5C65" w:rsidRPr="00CB4F87" w14:paraId="6B226940" w14:textId="77777777" w:rsidTr="002D5C65">
        <w:tc>
          <w:tcPr>
            <w:tcW w:w="699" w:type="pct"/>
            <w:vMerge/>
          </w:tcPr>
          <w:p w14:paraId="77312947" w14:textId="77777777" w:rsidR="002D5C65" w:rsidRPr="00CB4F87" w:rsidRDefault="002D5C65" w:rsidP="002D5C65">
            <w:pPr>
              <w:rPr>
                <w:rFonts w:ascii="Times New Roman" w:hAnsi="Times New Roman" w:cs="Times New Roman"/>
                <w:sz w:val="24"/>
                <w:szCs w:val="24"/>
              </w:rPr>
            </w:pPr>
          </w:p>
        </w:tc>
        <w:tc>
          <w:tcPr>
            <w:tcW w:w="712" w:type="pct"/>
            <w:vMerge/>
          </w:tcPr>
          <w:p w14:paraId="340988EC" w14:textId="77777777" w:rsidR="002D5C65" w:rsidRPr="00CB4F87" w:rsidRDefault="002D5C65" w:rsidP="002D5C65">
            <w:pPr>
              <w:pStyle w:val="a4"/>
              <w:ind w:left="36"/>
              <w:jc w:val="both"/>
              <w:rPr>
                <w:rFonts w:ascii="Times New Roman" w:hAnsi="Times New Roman" w:cs="Times New Roman"/>
                <w:sz w:val="24"/>
                <w:szCs w:val="24"/>
                <w:shd w:val="clear" w:color="auto" w:fill="FFFFFF"/>
              </w:rPr>
            </w:pPr>
          </w:p>
        </w:tc>
        <w:tc>
          <w:tcPr>
            <w:tcW w:w="1053" w:type="pct"/>
            <w:vMerge/>
          </w:tcPr>
          <w:p w14:paraId="6CD69096" w14:textId="77777777" w:rsidR="002D5C65" w:rsidRPr="00CB4F87" w:rsidRDefault="002D5C65" w:rsidP="002D5C65">
            <w:pPr>
              <w:jc w:val="center"/>
              <w:rPr>
                <w:rFonts w:ascii="Times New Roman" w:hAnsi="Times New Roman" w:cs="Times New Roman"/>
                <w:sz w:val="24"/>
                <w:szCs w:val="24"/>
                <w:shd w:val="clear" w:color="auto" w:fill="FFFFFF"/>
              </w:rPr>
            </w:pPr>
          </w:p>
        </w:tc>
        <w:tc>
          <w:tcPr>
            <w:tcW w:w="370" w:type="pct"/>
          </w:tcPr>
          <w:p w14:paraId="7E75B5F0" w14:textId="3BA28F6A"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833" w:type="pct"/>
            <w:gridSpan w:val="2"/>
          </w:tcPr>
          <w:p w14:paraId="04D1A450" w14:textId="1CD8F41F" w:rsidR="002D5C65" w:rsidRPr="00CB4F87" w:rsidRDefault="002D5C65" w:rsidP="002D5C65">
            <w:pPr>
              <w:ind w:left="-45"/>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проведено роботи з капітального ремонту Київського, Канівського, Кременчуцького </w:t>
            </w:r>
            <w:r w:rsidRPr="00CB4F87">
              <w:rPr>
                <w:rFonts w:ascii="Times New Roman" w:hAnsi="Times New Roman" w:cs="Times New Roman"/>
                <w:sz w:val="24"/>
                <w:szCs w:val="24"/>
                <w:shd w:val="clear" w:color="auto" w:fill="FFFFFF"/>
              </w:rPr>
              <w:lastRenderedPageBreak/>
              <w:t>Дніпродзержинського, Запорізький, Каховський  судноплавних шлюзів</w:t>
            </w:r>
          </w:p>
        </w:tc>
        <w:tc>
          <w:tcPr>
            <w:tcW w:w="724" w:type="pct"/>
            <w:gridSpan w:val="2"/>
          </w:tcPr>
          <w:p w14:paraId="723DEA70"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державний бюджет</w:t>
            </w:r>
          </w:p>
          <w:p w14:paraId="799948BB" w14:textId="3F6F2025" w:rsidR="002D5C65" w:rsidRPr="00CB4F87" w:rsidRDefault="002D5C65" w:rsidP="002D5C65">
            <w:pPr>
              <w:rPr>
                <w:rFonts w:ascii="Times New Roman" w:eastAsia="Times New Roman" w:hAnsi="Times New Roman" w:cs="Times New Roman"/>
                <w:sz w:val="24"/>
                <w:szCs w:val="24"/>
                <w:lang w:eastAsia="uk-UA"/>
              </w:rPr>
            </w:pPr>
          </w:p>
        </w:tc>
        <w:tc>
          <w:tcPr>
            <w:tcW w:w="610" w:type="pct"/>
          </w:tcPr>
          <w:p w14:paraId="08882C91" w14:textId="43A3714B"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175,4 млн грн (за бюджетною декларацією)</w:t>
            </w:r>
          </w:p>
        </w:tc>
      </w:tr>
      <w:tr w:rsidR="002D5C65" w:rsidRPr="00CB4F87" w14:paraId="4D8EBD20" w14:textId="77777777" w:rsidTr="002D5C65">
        <w:tc>
          <w:tcPr>
            <w:tcW w:w="699" w:type="pct"/>
            <w:vMerge/>
          </w:tcPr>
          <w:p w14:paraId="1C1ED9E8" w14:textId="77777777" w:rsidR="002D5C65" w:rsidRPr="00CB4F87" w:rsidRDefault="002D5C65" w:rsidP="002D5C65">
            <w:pPr>
              <w:rPr>
                <w:rFonts w:ascii="Times New Roman" w:hAnsi="Times New Roman" w:cs="Times New Roman"/>
                <w:sz w:val="24"/>
                <w:szCs w:val="24"/>
              </w:rPr>
            </w:pPr>
          </w:p>
        </w:tc>
        <w:tc>
          <w:tcPr>
            <w:tcW w:w="712" w:type="pct"/>
          </w:tcPr>
          <w:p w14:paraId="669A5765" w14:textId="5042B220" w:rsidR="002D5C65" w:rsidRPr="00CB4F87" w:rsidRDefault="002D5C65" w:rsidP="002D5C65">
            <w:pPr>
              <w:pStyle w:val="a4"/>
              <w:numPr>
                <w:ilvl w:val="0"/>
                <w:numId w:val="70"/>
              </w:numPr>
              <w:ind w:left="24" w:firstLine="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ремонт системи осушення судноплавної камери Київського судноплавного шлюзу</w:t>
            </w:r>
          </w:p>
        </w:tc>
        <w:tc>
          <w:tcPr>
            <w:tcW w:w="1053" w:type="pct"/>
          </w:tcPr>
          <w:p w14:paraId="25886265"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Мінінфраструктури </w:t>
            </w:r>
          </w:p>
          <w:p w14:paraId="4A17ADC9" w14:textId="7C33794E"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ДП «</w:t>
            </w:r>
            <w:proofErr w:type="spellStart"/>
            <w:r w:rsidRPr="00CB4F87">
              <w:rPr>
                <w:rFonts w:ascii="Times New Roman" w:hAnsi="Times New Roman" w:cs="Times New Roman"/>
                <w:sz w:val="24"/>
                <w:szCs w:val="24"/>
                <w:shd w:val="clear" w:color="auto" w:fill="FFFFFF"/>
              </w:rPr>
              <w:t>Укрводшлях</w:t>
            </w:r>
            <w:proofErr w:type="spellEnd"/>
            <w:r w:rsidRPr="00CB4F87">
              <w:rPr>
                <w:rFonts w:ascii="Times New Roman" w:hAnsi="Times New Roman" w:cs="Times New Roman"/>
                <w:sz w:val="24"/>
                <w:szCs w:val="24"/>
                <w:shd w:val="clear" w:color="auto" w:fill="FFFFFF"/>
              </w:rPr>
              <w:t>»</w:t>
            </w:r>
          </w:p>
        </w:tc>
        <w:tc>
          <w:tcPr>
            <w:tcW w:w="370" w:type="pct"/>
          </w:tcPr>
          <w:p w14:paraId="0972C7AC" w14:textId="5ADEFEDB"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833" w:type="pct"/>
            <w:gridSpan w:val="2"/>
          </w:tcPr>
          <w:p w14:paraId="1362C82F" w14:textId="46946327" w:rsidR="002D5C65" w:rsidRPr="00CB4F87" w:rsidRDefault="002D5C65" w:rsidP="002D5C65">
            <w:pPr>
              <w:ind w:left="-45"/>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проведено роботи з ремонту системи осушення судноплавної камери Київського судноплавного шлюзу</w:t>
            </w:r>
          </w:p>
        </w:tc>
        <w:tc>
          <w:tcPr>
            <w:tcW w:w="724" w:type="pct"/>
            <w:gridSpan w:val="2"/>
          </w:tcPr>
          <w:p w14:paraId="4FA67D7A" w14:textId="22DE38C4"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державний бюджет </w:t>
            </w:r>
          </w:p>
        </w:tc>
        <w:tc>
          <w:tcPr>
            <w:tcW w:w="610" w:type="pct"/>
          </w:tcPr>
          <w:p w14:paraId="41289952" w14:textId="4944098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8, 681 254 млн грн</w:t>
            </w:r>
          </w:p>
        </w:tc>
      </w:tr>
      <w:tr w:rsidR="002D5C65" w:rsidRPr="00CB4F87" w14:paraId="6A14CDEC" w14:textId="77777777" w:rsidTr="002D5C65">
        <w:tc>
          <w:tcPr>
            <w:tcW w:w="699" w:type="pct"/>
          </w:tcPr>
          <w:p w14:paraId="6B49AF08" w14:textId="5EBC84B8"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23.</w:t>
            </w:r>
            <w:r w:rsidRPr="00CB4F87">
              <w:rPr>
                <w:rFonts w:ascii="Times New Roman" w:hAnsi="Times New Roman" w:cs="Times New Roman"/>
                <w:sz w:val="24"/>
                <w:szCs w:val="24"/>
                <w:shd w:val="clear" w:color="auto" w:fill="FFFFFF"/>
              </w:rPr>
              <w:t xml:space="preserve"> Удосконалення фінансової моделі підтримки розвитку авіаційної інфраструктури та реалізації регіональними аеропортами стратегічних проектів, в тому числі через державно-приватне партнерство та комплексні міжнародні програми з пільговими умовами фінансування</w:t>
            </w:r>
          </w:p>
        </w:tc>
        <w:tc>
          <w:tcPr>
            <w:tcW w:w="712" w:type="pct"/>
          </w:tcPr>
          <w:p w14:paraId="04CCBA0D" w14:textId="370C12D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1) розроблення нормативно-правового акту щодо правил надання державної допомоги аеропортам та авіакомпаніям</w:t>
            </w:r>
          </w:p>
        </w:tc>
        <w:tc>
          <w:tcPr>
            <w:tcW w:w="1053" w:type="pct"/>
          </w:tcPr>
          <w:p w14:paraId="2F79922E"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3D0A26D1" w14:textId="06135A3D"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Мінекономрозвитку</w:t>
            </w:r>
          </w:p>
        </w:tc>
        <w:tc>
          <w:tcPr>
            <w:tcW w:w="370" w:type="pct"/>
          </w:tcPr>
          <w:p w14:paraId="497FEC34" w14:textId="25ED7A68"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4B955D48" w14:textId="51965BC9"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подання на розгляд Кабінету Міністрів України проекту нормативно-правового акта щодо правил надання державної допомоги аеропортам та авіакомпаніям</w:t>
            </w:r>
          </w:p>
        </w:tc>
        <w:tc>
          <w:tcPr>
            <w:tcW w:w="724" w:type="pct"/>
            <w:gridSpan w:val="2"/>
          </w:tcPr>
          <w:p w14:paraId="3C287D8E"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786587B9" w14:textId="77777777" w:rsidR="002D5C65" w:rsidRPr="00CB4F87" w:rsidRDefault="002D5C65" w:rsidP="002D5C65">
            <w:pPr>
              <w:rPr>
                <w:rFonts w:ascii="Times New Roman" w:hAnsi="Times New Roman" w:cs="Times New Roman"/>
                <w:sz w:val="24"/>
                <w:szCs w:val="24"/>
              </w:rPr>
            </w:pPr>
          </w:p>
        </w:tc>
      </w:tr>
      <w:tr w:rsidR="002D5C65" w:rsidRPr="00CB4F87" w14:paraId="1EB73AEE" w14:textId="77777777" w:rsidTr="002D5C65">
        <w:tc>
          <w:tcPr>
            <w:tcW w:w="699" w:type="pct"/>
          </w:tcPr>
          <w:p w14:paraId="3B2CD18B" w14:textId="132D39E2"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24.</w:t>
            </w:r>
            <w:r w:rsidRPr="00CB4F87">
              <w:rPr>
                <w:rFonts w:ascii="Times New Roman" w:hAnsi="Times New Roman" w:cs="Times New Roman"/>
                <w:sz w:val="24"/>
                <w:szCs w:val="24"/>
                <w:shd w:val="clear" w:color="auto" w:fill="FFFFFF"/>
              </w:rPr>
              <w:t xml:space="preserve"> Удосконалення процедури валютного регулювання для підприємств цивільної авіації з метою зменшення собівартості їх послуг та підвищення конкурентоспроможності на міжнародних ринках авіаперевезень</w:t>
            </w:r>
          </w:p>
        </w:tc>
        <w:tc>
          <w:tcPr>
            <w:tcW w:w="712" w:type="pct"/>
          </w:tcPr>
          <w:p w14:paraId="416F902C" w14:textId="386837E5"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1) удосконалення процедури валютного регулювання для підприємств цивільної авіації, задіяних в міжнародних регулярних авіаційних перевезеннях,  – відміна обов’язкового продажу валютної виручки</w:t>
            </w:r>
          </w:p>
        </w:tc>
        <w:tc>
          <w:tcPr>
            <w:tcW w:w="1053" w:type="pct"/>
          </w:tcPr>
          <w:p w14:paraId="7257CBEB"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Національний банк України (за згодою)</w:t>
            </w:r>
          </w:p>
          <w:p w14:paraId="639E410B" w14:textId="1F42670B"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Мінфін</w:t>
            </w:r>
          </w:p>
          <w:p w14:paraId="6FFAB72E" w14:textId="59C487E5"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301C327B" w14:textId="79FE23F5"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Мін'юст</w:t>
            </w:r>
          </w:p>
          <w:p w14:paraId="00525FB1" w14:textId="4B414FE5" w:rsidR="002D5C65" w:rsidRPr="00CB4F87" w:rsidRDefault="002D5C65" w:rsidP="002D5C65">
            <w:pPr>
              <w:jc w:val="center"/>
              <w:rPr>
                <w:rFonts w:ascii="Times New Roman" w:hAnsi="Times New Roman" w:cs="Times New Roman"/>
                <w:sz w:val="24"/>
                <w:szCs w:val="24"/>
              </w:rPr>
            </w:pPr>
          </w:p>
        </w:tc>
        <w:tc>
          <w:tcPr>
            <w:tcW w:w="370" w:type="pct"/>
          </w:tcPr>
          <w:p w14:paraId="732DC611"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3E145FEE" w14:textId="0ADC8D8C"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внесення змін до Постанови Національного Банку України від 02 січня 2019 р. № 5</w:t>
            </w:r>
          </w:p>
        </w:tc>
        <w:tc>
          <w:tcPr>
            <w:tcW w:w="724" w:type="pct"/>
            <w:gridSpan w:val="2"/>
          </w:tcPr>
          <w:p w14:paraId="2EB108F3"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58B123CC" w14:textId="77777777" w:rsidR="002D5C65" w:rsidRPr="00CB4F87" w:rsidRDefault="002D5C65" w:rsidP="002D5C65">
            <w:pPr>
              <w:rPr>
                <w:rFonts w:ascii="Times New Roman" w:hAnsi="Times New Roman" w:cs="Times New Roman"/>
                <w:sz w:val="24"/>
                <w:szCs w:val="24"/>
              </w:rPr>
            </w:pPr>
          </w:p>
        </w:tc>
      </w:tr>
      <w:tr w:rsidR="002D5C65" w:rsidRPr="00CB4F87" w14:paraId="0C743865" w14:textId="77777777" w:rsidTr="002D5C65">
        <w:tc>
          <w:tcPr>
            <w:tcW w:w="699" w:type="pct"/>
            <w:vMerge w:val="restart"/>
          </w:tcPr>
          <w:p w14:paraId="765C6C90" w14:textId="4333ABFF"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25.</w:t>
            </w:r>
            <w:r w:rsidRPr="00CB4F87">
              <w:rPr>
                <w:rFonts w:ascii="Times New Roman" w:hAnsi="Times New Roman" w:cs="Times New Roman"/>
                <w:sz w:val="24"/>
                <w:szCs w:val="24"/>
                <w:shd w:val="clear" w:color="auto" w:fill="FFFFFF"/>
              </w:rPr>
              <w:t xml:space="preserve"> Правове врегулювання питання використання безпілотних літальних апаратів у повітряному просторі України та особливо - в районі аеропортів та аеродромів цивільної авіації</w:t>
            </w:r>
          </w:p>
        </w:tc>
        <w:tc>
          <w:tcPr>
            <w:tcW w:w="712" w:type="pct"/>
          </w:tcPr>
          <w:p w14:paraId="52BDC1AE" w14:textId="46949E65" w:rsidR="002D5C65" w:rsidRPr="00CB4F87" w:rsidRDefault="002D5C65" w:rsidP="002D5C65">
            <w:pPr>
              <w:jc w:val="both"/>
              <w:rPr>
                <w:rFonts w:ascii="Times New Roman" w:eastAsia="Times New Roman" w:hAnsi="Times New Roman" w:cs="Times New Roman"/>
                <w:sz w:val="24"/>
                <w:szCs w:val="24"/>
              </w:rPr>
            </w:pPr>
            <w:r w:rsidRPr="00CB4F87">
              <w:rPr>
                <w:rFonts w:ascii="Times New Roman" w:eastAsia="Times New Roman" w:hAnsi="Times New Roman" w:cs="Times New Roman"/>
                <w:sz w:val="24"/>
                <w:szCs w:val="24"/>
              </w:rPr>
              <w:t>1) з</w:t>
            </w:r>
            <w:r w:rsidRPr="00CB4F87">
              <w:rPr>
                <w:rFonts w:ascii="Times New Roman" w:hAnsi="Times New Roman" w:cs="Times New Roman"/>
                <w:bCs/>
                <w:iCs/>
                <w:sz w:val="24"/>
                <w:szCs w:val="24"/>
              </w:rPr>
              <w:t xml:space="preserve">апровадження механізму державного регулювання польотів цивільних безпілотних літальних апаратів в неконтрольованому повітряному просторі та над населеними пунктами, а також визначення порядку виконання польотів в контрольованому </w:t>
            </w:r>
            <w:r w:rsidRPr="00CB4F87">
              <w:rPr>
                <w:rFonts w:ascii="Times New Roman" w:hAnsi="Times New Roman" w:cs="Times New Roman"/>
                <w:bCs/>
                <w:iCs/>
                <w:sz w:val="24"/>
                <w:szCs w:val="24"/>
              </w:rPr>
              <w:lastRenderedPageBreak/>
              <w:t>повітряному просторі і на прилеглих територіях до діючих аеродромів</w:t>
            </w:r>
          </w:p>
        </w:tc>
        <w:tc>
          <w:tcPr>
            <w:tcW w:w="1053" w:type="pct"/>
          </w:tcPr>
          <w:p w14:paraId="54BC034E"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Державіаслужба</w:t>
            </w:r>
          </w:p>
          <w:p w14:paraId="4BD7B209"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tc>
        <w:tc>
          <w:tcPr>
            <w:tcW w:w="370" w:type="pct"/>
          </w:tcPr>
          <w:p w14:paraId="2CD5CFEC"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2196639B" w14:textId="1C29A051" w:rsidR="002D5C65" w:rsidRPr="00CB4F87" w:rsidRDefault="002D5C65" w:rsidP="002D5C65">
            <w:pPr>
              <w:jc w:val="both"/>
              <w:rPr>
                <w:rFonts w:ascii="Times New Roman" w:eastAsia="Times New Roman" w:hAnsi="Times New Roman" w:cs="Times New Roman"/>
                <w:sz w:val="24"/>
                <w:szCs w:val="24"/>
                <w:bdr w:val="none" w:sz="0" w:space="0" w:color="auto" w:frame="1"/>
                <w:lang w:eastAsia="ru-RU"/>
              </w:rPr>
            </w:pPr>
            <w:r w:rsidRPr="00CB4F87">
              <w:rPr>
                <w:rFonts w:ascii="Times New Roman" w:eastAsia="Times New Roman" w:hAnsi="Times New Roman" w:cs="Times New Roman"/>
                <w:sz w:val="24"/>
                <w:szCs w:val="24"/>
                <w:bdr w:val="none" w:sz="0" w:space="0" w:color="auto" w:frame="1"/>
                <w:lang w:eastAsia="ru-RU"/>
              </w:rPr>
              <w:t>у</w:t>
            </w:r>
            <w:r w:rsidRPr="00CB4F87">
              <w:rPr>
                <w:rFonts w:ascii="Times New Roman" w:eastAsia="Times New Roman" w:hAnsi="Times New Roman" w:cs="Times New Roman"/>
                <w:sz w:val="24"/>
                <w:szCs w:val="24"/>
                <w:lang w:eastAsia="ru-RU"/>
              </w:rPr>
              <w:t>ніфікація впроваджених регламентів EASA і FAA</w:t>
            </w:r>
            <w:r w:rsidRPr="00CB4F87">
              <w:rPr>
                <w:rFonts w:ascii="Times New Roman" w:eastAsia="Times New Roman" w:hAnsi="Times New Roman" w:cs="Times New Roman"/>
                <w:sz w:val="24"/>
                <w:szCs w:val="24"/>
                <w:bdr w:val="none" w:sz="0" w:space="0" w:color="auto" w:frame="1"/>
                <w:lang w:eastAsia="ru-RU"/>
              </w:rPr>
              <w:t xml:space="preserve"> (внесення відповідних змін у Повітряний Кодекс України) шляхом впровадження механізму державного регулювання польотів </w:t>
            </w:r>
          </w:p>
          <w:p w14:paraId="2178071B" w14:textId="77777777" w:rsidR="002D5C65" w:rsidRPr="00CB4F87" w:rsidRDefault="002D5C65" w:rsidP="002D5C65">
            <w:pPr>
              <w:jc w:val="both"/>
              <w:rPr>
                <w:rFonts w:ascii="Times New Roman" w:hAnsi="Times New Roman" w:cs="Times New Roman"/>
                <w:sz w:val="24"/>
                <w:szCs w:val="24"/>
              </w:rPr>
            </w:pPr>
            <w:r w:rsidRPr="00CB4F87">
              <w:rPr>
                <w:rFonts w:ascii="Times New Roman" w:eastAsia="Times New Roman" w:hAnsi="Times New Roman" w:cs="Times New Roman"/>
                <w:sz w:val="24"/>
                <w:szCs w:val="24"/>
                <w:bdr w:val="none" w:sz="0" w:space="0" w:color="auto" w:frame="1"/>
                <w:lang w:eastAsia="ru-RU"/>
              </w:rPr>
              <w:t xml:space="preserve">щодо </w:t>
            </w:r>
            <w:r w:rsidRPr="00CB4F87">
              <w:rPr>
                <w:rFonts w:ascii="Times New Roman" w:eastAsia="Calibri" w:hAnsi="Times New Roman" w:cs="Times New Roman"/>
                <w:sz w:val="24"/>
                <w:szCs w:val="24"/>
              </w:rPr>
              <w:t xml:space="preserve">безпеки польотів, авіаційної та екологічної безпеки, забезпечення безпеки третіх осіб та майна тощо при </w:t>
            </w:r>
            <w:r w:rsidRPr="00CB4F87">
              <w:rPr>
                <w:rFonts w:ascii="Times New Roman" w:eastAsia="Times New Roman" w:hAnsi="Times New Roman" w:cs="Times New Roman"/>
                <w:sz w:val="24"/>
                <w:szCs w:val="24"/>
                <w:bdr w:val="none" w:sz="0" w:space="0" w:color="auto" w:frame="1"/>
                <w:lang w:eastAsia="ru-RU"/>
              </w:rPr>
              <w:t xml:space="preserve">використанні </w:t>
            </w:r>
          </w:p>
        </w:tc>
        <w:tc>
          <w:tcPr>
            <w:tcW w:w="724" w:type="pct"/>
            <w:gridSpan w:val="2"/>
          </w:tcPr>
          <w:p w14:paraId="14B54977" w14:textId="27D3B22C" w:rsidR="002D5C65" w:rsidRPr="00CB4F87" w:rsidRDefault="002D5C65" w:rsidP="002D5C65">
            <w:pPr>
              <w:ind w:left="-39"/>
              <w:jc w:val="both"/>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Державний бюджет, спецфонд Державіаслужби, міжнародна технічна допомога</w:t>
            </w:r>
          </w:p>
        </w:tc>
        <w:tc>
          <w:tcPr>
            <w:tcW w:w="610" w:type="pct"/>
          </w:tcPr>
          <w:p w14:paraId="09D0059E" w14:textId="77777777" w:rsidR="002D5C65" w:rsidRPr="00CB4F87" w:rsidRDefault="002D5C65" w:rsidP="002D5C65">
            <w:pPr>
              <w:rPr>
                <w:rFonts w:ascii="Times New Roman" w:hAnsi="Times New Roman" w:cs="Times New Roman"/>
                <w:sz w:val="24"/>
                <w:szCs w:val="24"/>
              </w:rPr>
            </w:pPr>
          </w:p>
        </w:tc>
      </w:tr>
      <w:tr w:rsidR="002D5C65" w:rsidRPr="00CB4F87" w14:paraId="2BCECF77" w14:textId="77777777" w:rsidTr="002D5C65">
        <w:tc>
          <w:tcPr>
            <w:tcW w:w="699" w:type="pct"/>
            <w:vMerge/>
          </w:tcPr>
          <w:p w14:paraId="61A444CB" w14:textId="77777777" w:rsidR="002D5C65" w:rsidRPr="00CB4F87" w:rsidRDefault="002D5C65" w:rsidP="002D5C65">
            <w:pPr>
              <w:rPr>
                <w:rFonts w:ascii="Times New Roman" w:hAnsi="Times New Roman" w:cs="Times New Roman"/>
                <w:sz w:val="24"/>
                <w:szCs w:val="24"/>
              </w:rPr>
            </w:pPr>
          </w:p>
        </w:tc>
        <w:tc>
          <w:tcPr>
            <w:tcW w:w="712" w:type="pct"/>
          </w:tcPr>
          <w:p w14:paraId="75F0123C" w14:textId="0A6FA7F0" w:rsidR="002D5C65" w:rsidRPr="00CB4F87" w:rsidRDefault="002D5C65" w:rsidP="002D5C65">
            <w:pPr>
              <w:jc w:val="both"/>
              <w:rPr>
                <w:rFonts w:ascii="Times New Roman" w:eastAsia="Times New Roman" w:hAnsi="Times New Roman" w:cs="Times New Roman"/>
                <w:sz w:val="24"/>
                <w:szCs w:val="24"/>
              </w:rPr>
            </w:pPr>
            <w:r w:rsidRPr="00CB4F87">
              <w:rPr>
                <w:rFonts w:ascii="Times New Roman" w:eastAsia="Times New Roman" w:hAnsi="Times New Roman" w:cs="Times New Roman"/>
                <w:sz w:val="24"/>
                <w:szCs w:val="24"/>
              </w:rPr>
              <w:t>2) запровадження сертифікації виробників та експлуатантів безпілотних літальних систем з масою більше 150 кг</w:t>
            </w:r>
          </w:p>
        </w:tc>
        <w:tc>
          <w:tcPr>
            <w:tcW w:w="1053" w:type="pct"/>
          </w:tcPr>
          <w:p w14:paraId="15F8769E"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Державіаслужба</w:t>
            </w:r>
          </w:p>
          <w:p w14:paraId="77EB57BF"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tc>
        <w:tc>
          <w:tcPr>
            <w:tcW w:w="370" w:type="pct"/>
          </w:tcPr>
          <w:p w14:paraId="1A923E1D"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77659E99" w14:textId="7B3CA8BC"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bdr w:val="none" w:sz="0" w:space="0" w:color="auto" w:frame="1"/>
                <w:lang w:eastAsia="ru-RU"/>
              </w:rPr>
              <w:t xml:space="preserve">прийнято Авіаційні правила щодо сертифікації виробників та експлуатантів </w:t>
            </w:r>
            <w:r w:rsidRPr="00CB4F87">
              <w:rPr>
                <w:rFonts w:ascii="Times New Roman" w:eastAsia="Times New Roman" w:hAnsi="Times New Roman" w:cs="Times New Roman"/>
                <w:sz w:val="24"/>
                <w:szCs w:val="24"/>
              </w:rPr>
              <w:t>безпілотних літальних систем (БПС)</w:t>
            </w:r>
            <w:r w:rsidRPr="00CB4F87">
              <w:rPr>
                <w:rFonts w:ascii="Times New Roman" w:eastAsia="Times New Roman" w:hAnsi="Times New Roman" w:cs="Times New Roman"/>
                <w:sz w:val="24"/>
                <w:szCs w:val="24"/>
                <w:bdr w:val="none" w:sz="0" w:space="0" w:color="auto" w:frame="1"/>
                <w:lang w:eastAsia="ru-RU"/>
              </w:rPr>
              <w:t>.</w:t>
            </w:r>
          </w:p>
        </w:tc>
        <w:tc>
          <w:tcPr>
            <w:tcW w:w="724" w:type="pct"/>
            <w:gridSpan w:val="2"/>
          </w:tcPr>
          <w:p w14:paraId="1082390A" w14:textId="77777777" w:rsidR="002D5C65" w:rsidRPr="00CB4F87" w:rsidRDefault="002D5C65" w:rsidP="002D5C65">
            <w:pPr>
              <w:ind w:left="-39"/>
              <w:jc w:val="both"/>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6ED2E602" w14:textId="77777777" w:rsidR="002D5C65" w:rsidRPr="00CB4F87" w:rsidRDefault="002D5C65" w:rsidP="002D5C65">
            <w:pPr>
              <w:rPr>
                <w:rFonts w:ascii="Times New Roman" w:hAnsi="Times New Roman" w:cs="Times New Roman"/>
                <w:sz w:val="24"/>
                <w:szCs w:val="24"/>
              </w:rPr>
            </w:pPr>
          </w:p>
        </w:tc>
      </w:tr>
      <w:tr w:rsidR="002D5C65" w:rsidRPr="00CB4F87" w14:paraId="15EBB14E" w14:textId="77777777" w:rsidTr="002D5C65">
        <w:tc>
          <w:tcPr>
            <w:tcW w:w="699" w:type="pct"/>
            <w:vMerge/>
          </w:tcPr>
          <w:p w14:paraId="37F9E212" w14:textId="77777777" w:rsidR="002D5C65" w:rsidRPr="00CB4F87" w:rsidRDefault="002D5C65" w:rsidP="002D5C65">
            <w:pPr>
              <w:rPr>
                <w:rFonts w:ascii="Times New Roman" w:hAnsi="Times New Roman" w:cs="Times New Roman"/>
                <w:sz w:val="24"/>
                <w:szCs w:val="24"/>
              </w:rPr>
            </w:pPr>
          </w:p>
        </w:tc>
        <w:tc>
          <w:tcPr>
            <w:tcW w:w="712" w:type="pct"/>
          </w:tcPr>
          <w:p w14:paraId="08629E37" w14:textId="1BE96612" w:rsidR="002D5C65" w:rsidRPr="00CB4F87" w:rsidRDefault="002D5C65" w:rsidP="002D5C65">
            <w:pPr>
              <w:jc w:val="both"/>
              <w:rPr>
                <w:rFonts w:ascii="Times New Roman" w:eastAsia="Times New Roman" w:hAnsi="Times New Roman" w:cs="Times New Roman"/>
                <w:sz w:val="24"/>
                <w:szCs w:val="24"/>
              </w:rPr>
            </w:pPr>
            <w:r w:rsidRPr="00CB4F87">
              <w:rPr>
                <w:rFonts w:ascii="Times New Roman" w:eastAsia="Calibri" w:hAnsi="Times New Roman" w:cs="Times New Roman"/>
                <w:sz w:val="24"/>
                <w:szCs w:val="24"/>
              </w:rPr>
              <w:t xml:space="preserve">3) реалізація навчальних програм підтримки вітчизняних підприємств і експлуатантів з розвитку конкурентного ринку </w:t>
            </w:r>
            <w:r w:rsidRPr="00CB4F87">
              <w:rPr>
                <w:rFonts w:ascii="Times New Roman" w:hAnsi="Times New Roman" w:cs="Times New Roman"/>
                <w:sz w:val="24"/>
                <w:szCs w:val="24"/>
              </w:rPr>
              <w:t>безпілотних суден</w:t>
            </w:r>
          </w:p>
        </w:tc>
        <w:tc>
          <w:tcPr>
            <w:tcW w:w="1053" w:type="pct"/>
          </w:tcPr>
          <w:p w14:paraId="4A5C5702"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Державіаслужба</w:t>
            </w:r>
          </w:p>
          <w:p w14:paraId="5382B5F3"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tc>
        <w:tc>
          <w:tcPr>
            <w:tcW w:w="370" w:type="pct"/>
          </w:tcPr>
          <w:p w14:paraId="588B1D64"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6BF377AB" w14:textId="72B9705E" w:rsidR="002D5C65" w:rsidRPr="00CB4F87" w:rsidRDefault="002D5C65" w:rsidP="002D5C65">
            <w:pPr>
              <w:jc w:val="both"/>
              <w:rPr>
                <w:rFonts w:ascii="Times New Roman" w:hAnsi="Times New Roman" w:cs="Times New Roman"/>
                <w:sz w:val="24"/>
                <w:szCs w:val="24"/>
              </w:rPr>
            </w:pPr>
            <w:r w:rsidRPr="00CB4F87">
              <w:rPr>
                <w:rFonts w:ascii="Times New Roman" w:eastAsia="Times New Roman" w:hAnsi="Times New Roman" w:cs="Times New Roman"/>
                <w:sz w:val="24"/>
                <w:szCs w:val="24"/>
                <w:bdr w:val="none" w:sz="0" w:space="0" w:color="auto" w:frame="1"/>
                <w:lang w:eastAsia="ru-RU"/>
              </w:rPr>
              <w:t xml:space="preserve">затвердження </w:t>
            </w:r>
            <w:r w:rsidRPr="00CB4F87">
              <w:rPr>
                <w:rFonts w:ascii="Times New Roman" w:hAnsi="Times New Roman" w:cs="Times New Roman"/>
                <w:sz w:val="24"/>
                <w:szCs w:val="24"/>
              </w:rPr>
              <w:t>навчального курсу для отримання сертифіката дистанційного пілота БПС.</w:t>
            </w:r>
          </w:p>
          <w:p w14:paraId="7642BC00" w14:textId="77777777" w:rsidR="002D5C65" w:rsidRPr="00CB4F87" w:rsidRDefault="002D5C65" w:rsidP="002D5C65">
            <w:pPr>
              <w:jc w:val="both"/>
              <w:rPr>
                <w:rFonts w:ascii="Times New Roman" w:eastAsia="Times New Roman" w:hAnsi="Times New Roman" w:cs="Times New Roman"/>
                <w:sz w:val="24"/>
                <w:szCs w:val="24"/>
              </w:rPr>
            </w:pPr>
            <w:r w:rsidRPr="00CB4F87">
              <w:rPr>
                <w:rFonts w:ascii="Times New Roman" w:hAnsi="Times New Roman" w:cs="Times New Roman"/>
                <w:sz w:val="24"/>
                <w:szCs w:val="24"/>
              </w:rPr>
              <w:t xml:space="preserve">Запуск он-лайн програми </w:t>
            </w:r>
            <w:proofErr w:type="spellStart"/>
            <w:r w:rsidRPr="00CB4F87">
              <w:rPr>
                <w:rFonts w:ascii="Times New Roman" w:hAnsi="Times New Roman" w:cs="Times New Roman"/>
                <w:sz w:val="24"/>
                <w:szCs w:val="24"/>
              </w:rPr>
              <w:t>Safety</w:t>
            </w:r>
            <w:proofErr w:type="spellEnd"/>
            <w:r w:rsidRPr="00CB4F87">
              <w:rPr>
                <w:rFonts w:ascii="Times New Roman" w:hAnsi="Times New Roman" w:cs="Times New Roman"/>
                <w:sz w:val="24"/>
                <w:szCs w:val="24"/>
              </w:rPr>
              <w:t xml:space="preserve"> </w:t>
            </w:r>
            <w:proofErr w:type="spellStart"/>
            <w:r w:rsidRPr="00CB4F87">
              <w:rPr>
                <w:rFonts w:ascii="Times New Roman" w:hAnsi="Times New Roman" w:cs="Times New Roman"/>
                <w:sz w:val="24"/>
                <w:szCs w:val="24"/>
              </w:rPr>
              <w:t>promotion</w:t>
            </w:r>
            <w:proofErr w:type="spellEnd"/>
            <w:r w:rsidRPr="00CB4F87">
              <w:rPr>
                <w:rFonts w:ascii="Times New Roman" w:hAnsi="Times New Roman" w:cs="Times New Roman"/>
                <w:sz w:val="24"/>
                <w:szCs w:val="24"/>
              </w:rPr>
              <w:t xml:space="preserve"> з правилами безпечної експлуатації БПС.</w:t>
            </w:r>
          </w:p>
        </w:tc>
        <w:tc>
          <w:tcPr>
            <w:tcW w:w="724" w:type="pct"/>
            <w:gridSpan w:val="2"/>
          </w:tcPr>
          <w:p w14:paraId="793346F4" w14:textId="592E7C84" w:rsidR="002D5C65" w:rsidRPr="00CB4F87" w:rsidRDefault="002D5C65" w:rsidP="002D5C65">
            <w:pPr>
              <w:ind w:left="-39"/>
              <w:jc w:val="both"/>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Держбюджет, Спецфонд Державіаслужби, міжнародна технічна допомога</w:t>
            </w:r>
          </w:p>
        </w:tc>
        <w:tc>
          <w:tcPr>
            <w:tcW w:w="610" w:type="pct"/>
          </w:tcPr>
          <w:p w14:paraId="3F3601B1" w14:textId="77777777" w:rsidR="002D5C65" w:rsidRPr="00CB4F87" w:rsidRDefault="002D5C65" w:rsidP="002D5C65">
            <w:pPr>
              <w:rPr>
                <w:rFonts w:ascii="Times New Roman" w:hAnsi="Times New Roman" w:cs="Times New Roman"/>
                <w:sz w:val="24"/>
                <w:szCs w:val="24"/>
              </w:rPr>
            </w:pPr>
          </w:p>
        </w:tc>
      </w:tr>
      <w:tr w:rsidR="002D5C65" w:rsidRPr="00CB4F87" w14:paraId="7321A594" w14:textId="77777777" w:rsidTr="002D5C65">
        <w:tc>
          <w:tcPr>
            <w:tcW w:w="699" w:type="pct"/>
          </w:tcPr>
          <w:p w14:paraId="0DFDB430" w14:textId="125415A1"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26. В</w:t>
            </w:r>
            <w:r w:rsidRPr="00CB4F87">
              <w:rPr>
                <w:rFonts w:ascii="Times New Roman" w:hAnsi="Times New Roman" w:cs="Times New Roman"/>
                <w:sz w:val="24"/>
                <w:szCs w:val="24"/>
                <w:shd w:val="clear" w:color="auto" w:fill="FFFFFF"/>
              </w:rPr>
              <w:t xml:space="preserve">порядкування правових, експлуатаційних та фінансових відносин між власниками аеродромів та їх фактичними експлуатантами, в </w:t>
            </w:r>
            <w:r w:rsidRPr="00CB4F87">
              <w:rPr>
                <w:rFonts w:ascii="Times New Roman" w:hAnsi="Times New Roman" w:cs="Times New Roman"/>
                <w:sz w:val="24"/>
                <w:szCs w:val="24"/>
                <w:shd w:val="clear" w:color="auto" w:fill="FFFFFF"/>
              </w:rPr>
              <w:lastRenderedPageBreak/>
              <w:t>тому числі в рамках проектів державно-приватного партнерства</w:t>
            </w:r>
          </w:p>
        </w:tc>
        <w:tc>
          <w:tcPr>
            <w:tcW w:w="712" w:type="pct"/>
          </w:tcPr>
          <w:p w14:paraId="58F6476A" w14:textId="61C6A435" w:rsidR="002D5C65" w:rsidRPr="00CB4F87" w:rsidRDefault="002D5C65" w:rsidP="002D5C65">
            <w:pPr>
              <w:rPr>
                <w:rFonts w:ascii="Times New Roman" w:hAnsi="Times New Roman" w:cs="Times New Roman"/>
                <w:sz w:val="24"/>
                <w:szCs w:val="24"/>
              </w:rPr>
            </w:pPr>
            <w:r w:rsidRPr="00CB4F87">
              <w:rPr>
                <w:rFonts w:ascii="Times New Roman" w:hAnsi="Times New Roman"/>
                <w:sz w:val="24"/>
                <w:szCs w:val="24"/>
              </w:rPr>
              <w:lastRenderedPageBreak/>
              <w:t xml:space="preserve">1) впорядкування правових та операційних відносин між балансоутримувачами та фактичними експлуатантами (користувачами) аеродромів, </w:t>
            </w:r>
            <w:r w:rsidRPr="00CB4F87">
              <w:rPr>
                <w:rFonts w:ascii="Times New Roman" w:hAnsi="Times New Roman"/>
                <w:sz w:val="24"/>
                <w:szCs w:val="24"/>
              </w:rPr>
              <w:lastRenderedPageBreak/>
              <w:t>зокрема щодо їх утримання, експлуатації, ремонтів, роботи аварійно-рятувальної служби, орнітологічного контролю тощо</w:t>
            </w:r>
          </w:p>
        </w:tc>
        <w:tc>
          <w:tcPr>
            <w:tcW w:w="1053" w:type="pct"/>
          </w:tcPr>
          <w:p w14:paraId="7B1E8D43" w14:textId="77777777" w:rsidR="002D5C65" w:rsidRPr="00CB4F87" w:rsidRDefault="002D5C65" w:rsidP="002D5C65">
            <w:pPr>
              <w:jc w:val="center"/>
              <w:rPr>
                <w:rFonts w:ascii="Times New Roman" w:eastAsia="Calibri" w:hAnsi="Times New Roman" w:cs="Times New Roman"/>
                <w:sz w:val="24"/>
                <w:szCs w:val="24"/>
              </w:rPr>
            </w:pPr>
            <w:r w:rsidRPr="00CB4F87">
              <w:rPr>
                <w:rFonts w:ascii="Times New Roman" w:eastAsia="Calibri" w:hAnsi="Times New Roman" w:cs="Times New Roman"/>
                <w:sz w:val="24"/>
                <w:szCs w:val="24"/>
              </w:rPr>
              <w:lastRenderedPageBreak/>
              <w:t>Мінінфраструктури</w:t>
            </w:r>
          </w:p>
          <w:p w14:paraId="5E1E48C9" w14:textId="77777777" w:rsidR="002D5C65" w:rsidRPr="00CB4F87" w:rsidRDefault="002D5C65" w:rsidP="002D5C65">
            <w:pPr>
              <w:jc w:val="center"/>
              <w:rPr>
                <w:rFonts w:ascii="Times New Roman" w:eastAsia="Calibri" w:hAnsi="Times New Roman" w:cs="Times New Roman"/>
                <w:sz w:val="24"/>
                <w:szCs w:val="24"/>
              </w:rPr>
            </w:pPr>
            <w:r w:rsidRPr="00CB4F87">
              <w:rPr>
                <w:rFonts w:ascii="Times New Roman" w:eastAsia="Calibri" w:hAnsi="Times New Roman" w:cs="Times New Roman"/>
                <w:sz w:val="24"/>
                <w:szCs w:val="24"/>
              </w:rPr>
              <w:t>Державіаслужба</w:t>
            </w:r>
          </w:p>
          <w:p w14:paraId="4ADB3431" w14:textId="27D2E79D" w:rsidR="002D5C65" w:rsidRPr="00CB4F87" w:rsidRDefault="002D5C65" w:rsidP="002D5C65">
            <w:pPr>
              <w:jc w:val="center"/>
              <w:rPr>
                <w:rFonts w:ascii="Times New Roman" w:eastAsia="Calibri" w:hAnsi="Times New Roman" w:cs="Times New Roman"/>
                <w:sz w:val="24"/>
                <w:szCs w:val="24"/>
              </w:rPr>
            </w:pPr>
            <w:r w:rsidRPr="00CB4F87">
              <w:rPr>
                <w:rFonts w:ascii="Times New Roman" w:eastAsia="Calibri" w:hAnsi="Times New Roman" w:cs="Times New Roman"/>
                <w:sz w:val="24"/>
                <w:szCs w:val="24"/>
              </w:rPr>
              <w:t>Облдержадміністрації</w:t>
            </w:r>
          </w:p>
          <w:p w14:paraId="566E083A" w14:textId="77777777" w:rsidR="002D5C65" w:rsidRPr="00CB4F87" w:rsidRDefault="002D5C65" w:rsidP="002D5C65">
            <w:pPr>
              <w:jc w:val="center"/>
              <w:rPr>
                <w:rFonts w:ascii="Times New Roman" w:hAnsi="Times New Roman" w:cs="Times New Roman"/>
                <w:sz w:val="24"/>
                <w:szCs w:val="24"/>
              </w:rPr>
            </w:pPr>
          </w:p>
        </w:tc>
        <w:tc>
          <w:tcPr>
            <w:tcW w:w="370" w:type="pct"/>
          </w:tcPr>
          <w:p w14:paraId="563E7D66"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365D9436" w14:textId="54933E41" w:rsidR="002D5C65" w:rsidRPr="00CB4F87" w:rsidRDefault="002D5C65" w:rsidP="002D5C65">
            <w:pPr>
              <w:jc w:val="both"/>
              <w:rPr>
                <w:rFonts w:ascii="Times New Roman" w:hAnsi="Times New Roman" w:cs="Times New Roman"/>
                <w:color w:val="5B9BD5" w:themeColor="accent1"/>
                <w:sz w:val="24"/>
                <w:szCs w:val="24"/>
              </w:rPr>
            </w:pPr>
            <w:r w:rsidRPr="00CB4F87">
              <w:rPr>
                <w:rFonts w:ascii="Times New Roman" w:hAnsi="Times New Roman"/>
                <w:sz w:val="24"/>
                <w:szCs w:val="24"/>
              </w:rPr>
              <w:t>прийняття методичних рекомендацій щодо створення належних умов для координації відносин між різними власниками майна</w:t>
            </w:r>
            <w:r w:rsidRPr="00CB4F87">
              <w:rPr>
                <w:rFonts w:ascii="Times New Roman" w:hAnsi="Times New Roman"/>
                <w:color w:val="5B9BD5" w:themeColor="accent1"/>
                <w:sz w:val="24"/>
                <w:szCs w:val="24"/>
              </w:rPr>
              <w:t xml:space="preserve"> </w:t>
            </w:r>
          </w:p>
        </w:tc>
        <w:tc>
          <w:tcPr>
            <w:tcW w:w="724" w:type="pct"/>
            <w:gridSpan w:val="2"/>
          </w:tcPr>
          <w:p w14:paraId="3F0BB382"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спецфонд Державіаслужби</w:t>
            </w:r>
          </w:p>
        </w:tc>
        <w:tc>
          <w:tcPr>
            <w:tcW w:w="610" w:type="pct"/>
          </w:tcPr>
          <w:p w14:paraId="3EF25E8A" w14:textId="77777777" w:rsidR="002D5C65" w:rsidRPr="00CB4F87" w:rsidRDefault="002D5C65" w:rsidP="002D5C65">
            <w:pPr>
              <w:rPr>
                <w:rFonts w:ascii="Times New Roman" w:hAnsi="Times New Roman" w:cs="Times New Roman"/>
                <w:sz w:val="24"/>
                <w:szCs w:val="24"/>
              </w:rPr>
            </w:pPr>
          </w:p>
        </w:tc>
      </w:tr>
      <w:tr w:rsidR="002D5C65" w:rsidRPr="00CB4F87" w14:paraId="2DC188DF" w14:textId="77777777" w:rsidTr="002D5C65">
        <w:tc>
          <w:tcPr>
            <w:tcW w:w="699" w:type="pct"/>
          </w:tcPr>
          <w:p w14:paraId="6CDA099C" w14:textId="0A2910E3"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27.</w:t>
            </w:r>
            <w:r w:rsidRPr="00CB4F87">
              <w:rPr>
                <w:rFonts w:ascii="Times New Roman" w:hAnsi="Times New Roman" w:cs="Times New Roman"/>
                <w:sz w:val="24"/>
                <w:szCs w:val="24"/>
                <w:shd w:val="clear" w:color="auto" w:fill="FFFFFF"/>
              </w:rPr>
              <w:t xml:space="preserve"> Перехід до планового та стабільного фінансування будівництва та утримання автомобільних доріг у середньо- та довгостроковій перспективі</w:t>
            </w:r>
          </w:p>
        </w:tc>
        <w:tc>
          <w:tcPr>
            <w:tcW w:w="712" w:type="pct"/>
          </w:tcPr>
          <w:p w14:paraId="03AFA6C7" w14:textId="16C55546" w:rsidR="002D5C65" w:rsidRPr="00CB4F87" w:rsidRDefault="002D5C65" w:rsidP="002D5C65">
            <w:pPr>
              <w:widowControl w:val="0"/>
              <w:spacing w:before="150" w:after="150"/>
              <w:jc w:val="both"/>
              <w:textAlignment w:val="baseline"/>
              <w:rPr>
                <w:rFonts w:ascii="Times New Roman" w:eastAsia="Times New Roman" w:hAnsi="Times New Roman"/>
                <w:lang w:eastAsia="uk-UA"/>
              </w:rPr>
            </w:pPr>
            <w:r w:rsidRPr="00CB4F87">
              <w:rPr>
                <w:rFonts w:ascii="Times New Roman" w:hAnsi="Times New Roman" w:cs="Times New Roman"/>
                <w:sz w:val="24"/>
                <w:szCs w:val="24"/>
                <w:shd w:val="clear" w:color="auto" w:fill="FFFFFF"/>
              </w:rPr>
              <w:t xml:space="preserve">1) розроблення </w:t>
            </w:r>
            <w:r w:rsidRPr="00CB4F87">
              <w:rPr>
                <w:rFonts w:ascii="Times New Roman" w:eastAsia="Times New Roman" w:hAnsi="Times New Roman"/>
                <w:sz w:val="24"/>
                <w:szCs w:val="24"/>
                <w:lang w:eastAsia="uk-UA"/>
              </w:rPr>
              <w:t xml:space="preserve">законодавчих та нормативно-правових актів для можливості довгострокового бюджетного фінансування </w:t>
            </w:r>
            <w:r w:rsidRPr="00CB4F87">
              <w:rPr>
                <w:rFonts w:ascii="Times New Roman" w:hAnsi="Times New Roman" w:cs="Times New Roman"/>
                <w:sz w:val="24"/>
                <w:szCs w:val="24"/>
                <w:shd w:val="clear" w:color="auto" w:fill="FFFFFF"/>
              </w:rPr>
              <w:t>будівництва та утримання автомобільних доріг</w:t>
            </w:r>
          </w:p>
          <w:p w14:paraId="049DD293" w14:textId="77777777" w:rsidR="002D5C65" w:rsidRPr="00CB4F87" w:rsidRDefault="002D5C65" w:rsidP="002D5C65">
            <w:pPr>
              <w:widowControl w:val="0"/>
              <w:spacing w:before="150" w:after="150"/>
              <w:jc w:val="both"/>
              <w:textAlignment w:val="baseline"/>
              <w:rPr>
                <w:rFonts w:ascii="Times New Roman" w:hAnsi="Times New Roman" w:cs="Times New Roman"/>
                <w:sz w:val="24"/>
                <w:szCs w:val="24"/>
                <w:shd w:val="clear" w:color="auto" w:fill="FFFFFF"/>
              </w:rPr>
            </w:pPr>
          </w:p>
        </w:tc>
        <w:tc>
          <w:tcPr>
            <w:tcW w:w="1053" w:type="pct"/>
          </w:tcPr>
          <w:p w14:paraId="6C62E7E3"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35A4004F" w14:textId="1FFDFFAF"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Мінфін</w:t>
            </w:r>
          </w:p>
          <w:p w14:paraId="2BAFCB72" w14:textId="3CC7C928"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Мінекономрозвитку</w:t>
            </w:r>
          </w:p>
          <w:p w14:paraId="37594A7A"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Укравтодор</w:t>
            </w:r>
          </w:p>
          <w:p w14:paraId="6FACA54C" w14:textId="10CEE780"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Національний комітет з промислового розвитку (за згодою)</w:t>
            </w:r>
          </w:p>
        </w:tc>
        <w:tc>
          <w:tcPr>
            <w:tcW w:w="370" w:type="pct"/>
          </w:tcPr>
          <w:p w14:paraId="4D4E4334"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4E74FFA0" w14:textId="2E82ECF1" w:rsidR="002D5C65" w:rsidRPr="00CB4F87" w:rsidRDefault="002D5C65" w:rsidP="002D5C65">
            <w:pPr>
              <w:jc w:val="both"/>
              <w:rPr>
                <w:rFonts w:ascii="Times New Roman" w:hAnsi="Times New Roman" w:cs="Times New Roman"/>
                <w:color w:val="5B9BD5" w:themeColor="accent1"/>
                <w:sz w:val="24"/>
                <w:szCs w:val="24"/>
              </w:rPr>
            </w:pPr>
            <w:r w:rsidRPr="00CB4F87">
              <w:rPr>
                <w:rFonts w:ascii="Times New Roman" w:eastAsia="Times New Roman" w:hAnsi="Times New Roman"/>
                <w:sz w:val="24"/>
                <w:szCs w:val="24"/>
                <w:lang w:eastAsia="uk-UA"/>
              </w:rPr>
              <w:t>подання на розгляд Кабінету Міністрів України проектів законодавчих та нормативно-правових актів щодо умов для впровадження довгострокових контрактів на будівництво і утримання доріг</w:t>
            </w:r>
            <w:r w:rsidRPr="00CB4F87">
              <w:rPr>
                <w:rFonts w:ascii="Times New Roman" w:hAnsi="Times New Roman" w:cs="Times New Roman"/>
                <w:color w:val="5B9BD5" w:themeColor="accent1"/>
                <w:sz w:val="24"/>
                <w:szCs w:val="24"/>
              </w:rPr>
              <w:t xml:space="preserve"> </w:t>
            </w:r>
          </w:p>
        </w:tc>
        <w:tc>
          <w:tcPr>
            <w:tcW w:w="724" w:type="pct"/>
            <w:gridSpan w:val="2"/>
          </w:tcPr>
          <w:p w14:paraId="797F7FE1"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2B59C404" w14:textId="77777777" w:rsidR="002D5C65" w:rsidRPr="00CB4F87" w:rsidRDefault="002D5C65" w:rsidP="002D5C65">
            <w:pPr>
              <w:rPr>
                <w:rFonts w:ascii="Times New Roman" w:hAnsi="Times New Roman" w:cs="Times New Roman"/>
                <w:sz w:val="24"/>
                <w:szCs w:val="24"/>
              </w:rPr>
            </w:pPr>
          </w:p>
        </w:tc>
      </w:tr>
      <w:tr w:rsidR="002D5C65" w:rsidRPr="00CB4F87" w14:paraId="7C4553A3" w14:textId="77777777" w:rsidTr="002D5C65">
        <w:tc>
          <w:tcPr>
            <w:tcW w:w="699" w:type="pct"/>
          </w:tcPr>
          <w:p w14:paraId="74ACAE6C" w14:textId="3689E778"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28. У</w:t>
            </w:r>
            <w:r w:rsidRPr="00CB4F87">
              <w:rPr>
                <w:rFonts w:ascii="Times New Roman" w:hAnsi="Times New Roman" w:cs="Times New Roman"/>
                <w:sz w:val="24"/>
                <w:szCs w:val="24"/>
                <w:shd w:val="clear" w:color="auto" w:fill="FFFFFF"/>
              </w:rPr>
              <w:t xml:space="preserve">досконалення законодавства щодо вироблення спрощеного механізму вилучення та викупу земельних ділянок для розвитку транспортної </w:t>
            </w:r>
            <w:r w:rsidRPr="00CB4F87">
              <w:rPr>
                <w:rFonts w:ascii="Times New Roman" w:hAnsi="Times New Roman" w:cs="Times New Roman"/>
                <w:sz w:val="24"/>
                <w:szCs w:val="24"/>
                <w:shd w:val="clear" w:color="auto" w:fill="FFFFFF"/>
              </w:rPr>
              <w:lastRenderedPageBreak/>
              <w:t>інфраструктури, передачі земель в концесію для будівництва автомобільних доріг та оформлення підприємствам та організаціям транспорту земельних ділянок у користування</w:t>
            </w:r>
          </w:p>
        </w:tc>
        <w:tc>
          <w:tcPr>
            <w:tcW w:w="712" w:type="pct"/>
          </w:tcPr>
          <w:p w14:paraId="1FAC5627" w14:textId="24D0F7CC"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shd w:val="clear" w:color="auto" w:fill="FFFFFF"/>
              </w:rPr>
              <w:lastRenderedPageBreak/>
              <w:t xml:space="preserve">1) доопрацювання проекту Закону України щодо створення умов для залучення інвестицій в дорожню галузь країни в цілому для будівництва та експлуатації автомобільних </w:t>
            </w:r>
            <w:r w:rsidRPr="00CB4F87">
              <w:rPr>
                <w:rFonts w:ascii="Times New Roman" w:hAnsi="Times New Roman" w:cs="Times New Roman"/>
                <w:sz w:val="24"/>
                <w:szCs w:val="24"/>
                <w:shd w:val="clear" w:color="auto" w:fill="FFFFFF"/>
              </w:rPr>
              <w:lastRenderedPageBreak/>
              <w:t>доріг загального користування державного значення</w:t>
            </w:r>
          </w:p>
        </w:tc>
        <w:tc>
          <w:tcPr>
            <w:tcW w:w="1053" w:type="pct"/>
          </w:tcPr>
          <w:p w14:paraId="480FB499"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Мінекономрозвитку, Мінінфраструткури,</w:t>
            </w:r>
          </w:p>
          <w:p w14:paraId="56685911" w14:textId="270DB1FF"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Мінрегіон,</w:t>
            </w:r>
          </w:p>
          <w:p w14:paraId="72D9A1FF" w14:textId="537246FF"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Мін’юст,</w:t>
            </w:r>
          </w:p>
          <w:p w14:paraId="798A5FFC" w14:textId="5A11AAFD"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shd w:val="clear" w:color="auto" w:fill="FFFFFF"/>
              </w:rPr>
              <w:t>Укравтодор</w:t>
            </w:r>
          </w:p>
        </w:tc>
        <w:tc>
          <w:tcPr>
            <w:tcW w:w="370" w:type="pct"/>
          </w:tcPr>
          <w:p w14:paraId="4C913750"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7A03E022" w14:textId="219DD7D6"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shd w:val="clear" w:color="auto" w:fill="FFFFFF"/>
              </w:rPr>
              <w:t xml:space="preserve">подання на розгляд до Кабінету Міністрів України </w:t>
            </w:r>
            <w:proofErr w:type="spellStart"/>
            <w:r w:rsidRPr="00CB4F87">
              <w:rPr>
                <w:rFonts w:ascii="Times New Roman" w:hAnsi="Times New Roman" w:cs="Times New Roman"/>
                <w:sz w:val="24"/>
                <w:szCs w:val="24"/>
                <w:shd w:val="clear" w:color="auto" w:fill="FFFFFF"/>
              </w:rPr>
              <w:t>доопрацьованогопроекту</w:t>
            </w:r>
            <w:proofErr w:type="spellEnd"/>
            <w:r w:rsidRPr="00CB4F87">
              <w:rPr>
                <w:rFonts w:ascii="Times New Roman" w:hAnsi="Times New Roman" w:cs="Times New Roman"/>
                <w:sz w:val="24"/>
                <w:szCs w:val="24"/>
                <w:shd w:val="clear" w:color="auto" w:fill="FFFFFF"/>
              </w:rPr>
              <w:t xml:space="preserve"> Закону України щодо створення умов для залучення інвестицій в дорожню галузь країни в цілому для будівництва та експлуатації </w:t>
            </w:r>
            <w:r w:rsidRPr="00CB4F87">
              <w:rPr>
                <w:rFonts w:ascii="Times New Roman" w:hAnsi="Times New Roman" w:cs="Times New Roman"/>
                <w:sz w:val="24"/>
                <w:szCs w:val="24"/>
                <w:shd w:val="clear" w:color="auto" w:fill="FFFFFF"/>
              </w:rPr>
              <w:lastRenderedPageBreak/>
              <w:t>автомобільних доріг загального користування державного значення; дозволить забезпечити належне утримання і своєчасний ремонт доріг та покращити їх технічний стан</w:t>
            </w:r>
          </w:p>
        </w:tc>
        <w:tc>
          <w:tcPr>
            <w:tcW w:w="724" w:type="pct"/>
            <w:gridSpan w:val="2"/>
          </w:tcPr>
          <w:p w14:paraId="01BA8406"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lastRenderedPageBreak/>
              <w:t>не потребує додаткового фінансування</w:t>
            </w:r>
          </w:p>
        </w:tc>
        <w:tc>
          <w:tcPr>
            <w:tcW w:w="610" w:type="pct"/>
          </w:tcPr>
          <w:p w14:paraId="6B677D78" w14:textId="77777777" w:rsidR="002D5C65" w:rsidRPr="00CB4F87" w:rsidRDefault="002D5C65" w:rsidP="002D5C65">
            <w:pPr>
              <w:rPr>
                <w:rFonts w:ascii="Times New Roman" w:hAnsi="Times New Roman" w:cs="Times New Roman"/>
                <w:sz w:val="24"/>
                <w:szCs w:val="24"/>
              </w:rPr>
            </w:pPr>
          </w:p>
        </w:tc>
      </w:tr>
      <w:tr w:rsidR="002D5C65" w:rsidRPr="00CB4F87" w14:paraId="70D3EA11" w14:textId="77777777" w:rsidTr="002D5C65">
        <w:tc>
          <w:tcPr>
            <w:tcW w:w="699" w:type="pct"/>
            <w:vMerge w:val="restart"/>
          </w:tcPr>
          <w:p w14:paraId="0AA68C7A" w14:textId="42C924DB"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29. Удосконалення законодавства та економічного механізму сприяння локалізації кращих інноваційних технологій будівництва транспортної інфраструктури, виробництва та оновлення рухомого складу на базі вітчизняних підприємств, зокрема </w:t>
            </w:r>
            <w:r w:rsidRPr="00CB4F87">
              <w:rPr>
                <w:rFonts w:ascii="Times New Roman" w:hAnsi="Times New Roman" w:cs="Times New Roman"/>
                <w:sz w:val="24"/>
                <w:szCs w:val="24"/>
                <w:shd w:val="clear" w:color="auto" w:fill="FFFFFF"/>
              </w:rPr>
              <w:lastRenderedPageBreak/>
              <w:t>стимулювання розвитку їх зовнішньоекономічної діяльності шляхом встановлення митних пільг</w:t>
            </w:r>
          </w:p>
        </w:tc>
        <w:tc>
          <w:tcPr>
            <w:tcW w:w="712" w:type="pct"/>
          </w:tcPr>
          <w:p w14:paraId="3267EC54" w14:textId="21F37689"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1) розроблення нової редакції Закону України «Про спеціальну економічну зону «Миколаїв», в тому числі щодо створення у Миколаївській області технопарку суднобудування</w:t>
            </w:r>
          </w:p>
        </w:tc>
        <w:tc>
          <w:tcPr>
            <w:tcW w:w="1053" w:type="pct"/>
          </w:tcPr>
          <w:p w14:paraId="57E21B58" w14:textId="7A66D528"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Мінекономрозвитку Мінінфраструктури</w:t>
            </w:r>
          </w:p>
          <w:p w14:paraId="183FEE17" w14:textId="6BEF5B31"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МОН</w:t>
            </w:r>
            <w:r w:rsidRPr="00CB4F87">
              <w:rPr>
                <w:rFonts w:ascii="Times New Roman" w:hAnsi="Times New Roman" w:cs="Times New Roman"/>
                <w:sz w:val="24"/>
                <w:szCs w:val="24"/>
                <w:shd w:val="clear" w:color="auto" w:fill="FFFFFF"/>
              </w:rPr>
              <w:br/>
            </w:r>
          </w:p>
        </w:tc>
        <w:tc>
          <w:tcPr>
            <w:tcW w:w="370" w:type="pct"/>
          </w:tcPr>
          <w:p w14:paraId="679DAA24" w14:textId="77777777" w:rsidR="002D5C65" w:rsidRPr="00CB4F87" w:rsidRDefault="002D5C65" w:rsidP="002D5C65">
            <w:pPr>
              <w:jc w:val="center"/>
              <w:rPr>
                <w:rFonts w:ascii="Times New Roman" w:hAnsi="Times New Roman" w:cs="Times New Roman"/>
                <w:color w:val="5B9BD5" w:themeColor="accent1"/>
                <w:sz w:val="24"/>
                <w:szCs w:val="24"/>
                <w:shd w:val="clear" w:color="auto" w:fill="FFFFFF"/>
              </w:rPr>
            </w:pPr>
            <w:r w:rsidRPr="00CB4F87">
              <w:rPr>
                <w:rFonts w:ascii="Times New Roman" w:hAnsi="Times New Roman" w:cs="Times New Roman"/>
                <w:sz w:val="24"/>
                <w:szCs w:val="24"/>
                <w:shd w:val="clear" w:color="auto" w:fill="FFFFFF"/>
              </w:rPr>
              <w:t>2021</w:t>
            </w:r>
          </w:p>
        </w:tc>
        <w:tc>
          <w:tcPr>
            <w:tcW w:w="833" w:type="pct"/>
            <w:gridSpan w:val="2"/>
          </w:tcPr>
          <w:p w14:paraId="2695135A" w14:textId="566FA0AC" w:rsidR="002D5C65" w:rsidRPr="00CB4F87" w:rsidRDefault="002D5C65" w:rsidP="002D5C65">
            <w:pPr>
              <w:rPr>
                <w:rFonts w:ascii="Times New Roman" w:hAnsi="Times New Roman" w:cs="Times New Roman"/>
                <w:color w:val="5B9BD5" w:themeColor="accent1"/>
                <w:sz w:val="24"/>
                <w:szCs w:val="24"/>
                <w:shd w:val="clear" w:color="auto" w:fill="FFFFFF"/>
              </w:rPr>
            </w:pPr>
            <w:r w:rsidRPr="00CB4F87">
              <w:rPr>
                <w:rFonts w:ascii="Times New Roman" w:hAnsi="Times New Roman" w:cs="Times New Roman"/>
                <w:sz w:val="24"/>
                <w:szCs w:val="24"/>
                <w:shd w:val="clear" w:color="auto" w:fill="FFFFFF"/>
              </w:rPr>
              <w:t>подання  на розгляд Кабінету Міністрів України проекту Закону України «Про внесення змін до Закону України «Про спеціальну економічну зону «Миколаїв»</w:t>
            </w:r>
            <w:r w:rsidRPr="00CB4F87">
              <w:rPr>
                <w:rFonts w:ascii="Times New Roman" w:hAnsi="Times New Roman" w:cs="Times New Roman"/>
                <w:color w:val="5B9BD5" w:themeColor="accent1"/>
                <w:sz w:val="24"/>
                <w:szCs w:val="24"/>
                <w:shd w:val="clear" w:color="auto" w:fill="FFFFFF"/>
              </w:rPr>
              <w:t xml:space="preserve"> </w:t>
            </w:r>
          </w:p>
        </w:tc>
        <w:tc>
          <w:tcPr>
            <w:tcW w:w="724" w:type="pct"/>
            <w:gridSpan w:val="2"/>
          </w:tcPr>
          <w:p w14:paraId="4014293B"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607E857D"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w:t>
            </w:r>
          </w:p>
        </w:tc>
      </w:tr>
      <w:tr w:rsidR="002D5C65" w:rsidRPr="00CB4F87" w14:paraId="5AE52B18" w14:textId="77777777" w:rsidTr="002D5C65">
        <w:tc>
          <w:tcPr>
            <w:tcW w:w="699" w:type="pct"/>
            <w:vMerge/>
          </w:tcPr>
          <w:p w14:paraId="0CC79054" w14:textId="77777777" w:rsidR="002D5C65" w:rsidRPr="00CB4F87" w:rsidRDefault="002D5C65" w:rsidP="002D5C65">
            <w:pPr>
              <w:rPr>
                <w:rFonts w:ascii="Times New Roman" w:hAnsi="Times New Roman" w:cs="Times New Roman"/>
                <w:sz w:val="24"/>
                <w:szCs w:val="24"/>
                <w:shd w:val="clear" w:color="auto" w:fill="FFFFFF"/>
              </w:rPr>
            </w:pPr>
          </w:p>
        </w:tc>
        <w:tc>
          <w:tcPr>
            <w:tcW w:w="712" w:type="pct"/>
          </w:tcPr>
          <w:p w14:paraId="5EF8AD9F" w14:textId="05373222"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 розроблення  комплексної програми розвитку суднобудування та судноремонту до 2035 року на основі визначених стратегічних напрямів</w:t>
            </w:r>
          </w:p>
        </w:tc>
        <w:tc>
          <w:tcPr>
            <w:tcW w:w="1053" w:type="pct"/>
          </w:tcPr>
          <w:p w14:paraId="05299511"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Мінекономрозвитку</w:t>
            </w:r>
          </w:p>
          <w:p w14:paraId="31F608C2"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27485AA9" w14:textId="16D28D6B"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Національний комітет з промислового розвитку (за згодою)</w:t>
            </w:r>
            <w:r w:rsidRPr="00CB4F87">
              <w:rPr>
                <w:rFonts w:ascii="Times New Roman" w:hAnsi="Times New Roman" w:cs="Times New Roman"/>
                <w:sz w:val="24"/>
                <w:szCs w:val="24"/>
                <w:shd w:val="clear" w:color="auto" w:fill="FFFFFF"/>
              </w:rPr>
              <w:br/>
            </w:r>
          </w:p>
        </w:tc>
        <w:tc>
          <w:tcPr>
            <w:tcW w:w="370" w:type="pct"/>
          </w:tcPr>
          <w:p w14:paraId="1DCAC2B0"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833" w:type="pct"/>
            <w:gridSpan w:val="2"/>
          </w:tcPr>
          <w:p w14:paraId="069BA3BF" w14:textId="5B7218A4"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подання  на розгляд Кабінету Міністрів України проекту відповідного нормативно-правового акта </w:t>
            </w:r>
          </w:p>
        </w:tc>
        <w:tc>
          <w:tcPr>
            <w:tcW w:w="724" w:type="pct"/>
            <w:gridSpan w:val="2"/>
          </w:tcPr>
          <w:p w14:paraId="1BE586A5"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4F6B1A84" w14:textId="77777777" w:rsidR="002D5C65" w:rsidRPr="00CB4F87" w:rsidRDefault="002D5C65" w:rsidP="002D5C65">
            <w:pPr>
              <w:rPr>
                <w:rFonts w:ascii="Times New Roman" w:hAnsi="Times New Roman" w:cs="Times New Roman"/>
                <w:sz w:val="24"/>
                <w:szCs w:val="24"/>
              </w:rPr>
            </w:pPr>
          </w:p>
        </w:tc>
      </w:tr>
      <w:tr w:rsidR="002D5C65" w:rsidRPr="00CB4F87" w14:paraId="5E84141B" w14:textId="77777777" w:rsidTr="002D5C65">
        <w:tc>
          <w:tcPr>
            <w:tcW w:w="699" w:type="pct"/>
            <w:vMerge/>
          </w:tcPr>
          <w:p w14:paraId="24B31C33" w14:textId="77777777" w:rsidR="002D5C65" w:rsidRPr="00CB4F87" w:rsidRDefault="002D5C65" w:rsidP="002D5C65">
            <w:pPr>
              <w:rPr>
                <w:rFonts w:ascii="Times New Roman" w:hAnsi="Times New Roman" w:cs="Times New Roman"/>
                <w:sz w:val="24"/>
                <w:szCs w:val="24"/>
                <w:shd w:val="clear" w:color="auto" w:fill="FFFFFF"/>
              </w:rPr>
            </w:pPr>
          </w:p>
        </w:tc>
        <w:tc>
          <w:tcPr>
            <w:tcW w:w="712" w:type="pct"/>
          </w:tcPr>
          <w:p w14:paraId="064D9A43" w14:textId="1500A18C"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3) впровадження обов’язкової сертифікації всіх етапів суднобудування для підвищення конкурентоспроможності продукції</w:t>
            </w:r>
          </w:p>
        </w:tc>
        <w:tc>
          <w:tcPr>
            <w:tcW w:w="1053" w:type="pct"/>
          </w:tcPr>
          <w:p w14:paraId="6A23A5A0"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Мінекономрозвитку</w:t>
            </w:r>
            <w:r w:rsidRPr="00CB4F87">
              <w:rPr>
                <w:rFonts w:ascii="Times New Roman" w:hAnsi="Times New Roman" w:cs="Times New Roman"/>
                <w:sz w:val="24"/>
                <w:szCs w:val="24"/>
                <w:shd w:val="clear" w:color="auto" w:fill="FFFFFF"/>
              </w:rPr>
              <w:br/>
              <w:t>Держспоживінспекція</w:t>
            </w:r>
            <w:r w:rsidRPr="00CB4F87">
              <w:rPr>
                <w:rFonts w:ascii="Times New Roman" w:hAnsi="Times New Roman" w:cs="Times New Roman"/>
                <w:sz w:val="24"/>
                <w:szCs w:val="24"/>
                <w:shd w:val="clear" w:color="auto" w:fill="FFFFFF"/>
              </w:rPr>
              <w:br/>
              <w:t>Мінінфраструктури</w:t>
            </w:r>
          </w:p>
        </w:tc>
        <w:tc>
          <w:tcPr>
            <w:tcW w:w="370" w:type="pct"/>
          </w:tcPr>
          <w:p w14:paraId="7495C82F"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833" w:type="pct"/>
            <w:gridSpan w:val="2"/>
          </w:tcPr>
          <w:p w14:paraId="1BFBB46A"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розроблення та прийняття відповідних 36</w:t>
            </w:r>
          </w:p>
          <w:p w14:paraId="312DA3D8" w14:textId="239EBE6A" w:rsidR="002D5C65" w:rsidRPr="00CB4F87" w:rsidRDefault="002D5C65" w:rsidP="002D5C65">
            <w:pPr>
              <w:jc w:val="both"/>
              <w:rPr>
                <w:rFonts w:ascii="Times New Roman" w:hAnsi="Times New Roman" w:cs="Times New Roman"/>
                <w:sz w:val="24"/>
                <w:szCs w:val="24"/>
                <w:shd w:val="clear" w:color="auto" w:fill="FFFFFF"/>
              </w:rPr>
            </w:pPr>
            <w:proofErr w:type="spellStart"/>
            <w:r w:rsidRPr="00CB4F87">
              <w:rPr>
                <w:rFonts w:ascii="Times New Roman" w:hAnsi="Times New Roman" w:cs="Times New Roman"/>
                <w:sz w:val="24"/>
                <w:szCs w:val="24"/>
                <w:shd w:val="clear" w:color="auto" w:fill="FFFFFF"/>
              </w:rPr>
              <w:t>тів</w:t>
            </w:r>
            <w:proofErr w:type="spellEnd"/>
          </w:p>
        </w:tc>
        <w:tc>
          <w:tcPr>
            <w:tcW w:w="724" w:type="pct"/>
            <w:gridSpan w:val="2"/>
          </w:tcPr>
          <w:p w14:paraId="3EF3572E" w14:textId="77777777" w:rsidR="002D5C65" w:rsidRPr="00CB4F87" w:rsidRDefault="002D5C65" w:rsidP="002D5C65">
            <w:pPr>
              <w:rPr>
                <w:rFonts w:ascii="Times New Roman" w:hAnsi="Times New Roman" w:cs="Times New Roman"/>
                <w:sz w:val="24"/>
                <w:szCs w:val="24"/>
              </w:rPr>
            </w:pPr>
          </w:p>
        </w:tc>
        <w:tc>
          <w:tcPr>
            <w:tcW w:w="610" w:type="pct"/>
          </w:tcPr>
          <w:p w14:paraId="18646504" w14:textId="77777777" w:rsidR="002D5C65" w:rsidRPr="00CB4F87" w:rsidRDefault="002D5C65" w:rsidP="002D5C65">
            <w:pPr>
              <w:rPr>
                <w:rFonts w:ascii="Times New Roman" w:hAnsi="Times New Roman" w:cs="Times New Roman"/>
                <w:sz w:val="24"/>
                <w:szCs w:val="24"/>
              </w:rPr>
            </w:pPr>
          </w:p>
        </w:tc>
      </w:tr>
      <w:tr w:rsidR="002D5C65" w:rsidRPr="00CB4F87" w14:paraId="257E4547" w14:textId="77777777" w:rsidTr="002D5C65">
        <w:trPr>
          <w:trHeight w:val="4140"/>
        </w:trPr>
        <w:tc>
          <w:tcPr>
            <w:tcW w:w="699" w:type="pct"/>
            <w:vMerge w:val="restart"/>
          </w:tcPr>
          <w:p w14:paraId="0C043EDB" w14:textId="1D6F6209"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30.</w:t>
            </w:r>
            <w:r w:rsidRPr="00CB4F87">
              <w:rPr>
                <w:rFonts w:ascii="Times New Roman" w:hAnsi="Times New Roman" w:cs="Times New Roman"/>
                <w:sz w:val="24"/>
                <w:szCs w:val="24"/>
                <w:shd w:val="clear" w:color="auto" w:fill="FFFFFF"/>
              </w:rPr>
              <w:t xml:space="preserve"> Створення сучасної інфраструктури зв’язку, навігації та спостереження України для організації повітряного руху з урахуванням завдань України як члена </w:t>
            </w:r>
            <w:proofErr w:type="spellStart"/>
            <w:r w:rsidRPr="00CB4F87">
              <w:rPr>
                <w:rFonts w:ascii="Times New Roman" w:hAnsi="Times New Roman" w:cs="Times New Roman"/>
                <w:sz w:val="24"/>
                <w:szCs w:val="24"/>
                <w:shd w:val="clear" w:color="auto" w:fill="FFFFFF"/>
              </w:rPr>
              <w:t>Євроконтролю</w:t>
            </w:r>
            <w:proofErr w:type="spellEnd"/>
          </w:p>
        </w:tc>
        <w:tc>
          <w:tcPr>
            <w:tcW w:w="712" w:type="pct"/>
          </w:tcPr>
          <w:p w14:paraId="19EC1261" w14:textId="61733911" w:rsidR="002D5C65" w:rsidRPr="00CB4F87" w:rsidRDefault="002D5C65" w:rsidP="002D5C65">
            <w:pPr>
              <w:jc w:val="both"/>
              <w:rPr>
                <w:rFonts w:ascii="Times New Roman" w:hAnsi="Times New Roman" w:cs="Times New Roman"/>
                <w:sz w:val="24"/>
                <w:szCs w:val="24"/>
              </w:rPr>
            </w:pPr>
            <w:r w:rsidRPr="00CB4F87">
              <w:rPr>
                <w:rFonts w:ascii="Times New Roman" w:hAnsi="Times New Roman"/>
                <w:sz w:val="24"/>
                <w:szCs w:val="24"/>
              </w:rPr>
              <w:t xml:space="preserve">1) впровадження приймально-передавальних радіоцентрів з функцією </w:t>
            </w:r>
            <w:proofErr w:type="spellStart"/>
            <w:r w:rsidRPr="00CB4F87">
              <w:rPr>
                <w:rFonts w:ascii="Times New Roman" w:hAnsi="Times New Roman"/>
                <w:sz w:val="24"/>
                <w:szCs w:val="24"/>
              </w:rPr>
              <w:t>VoIP</w:t>
            </w:r>
            <w:proofErr w:type="spellEnd"/>
            <w:r w:rsidRPr="00CB4F87">
              <w:rPr>
                <w:rFonts w:ascii="Times New Roman" w:hAnsi="Times New Roman"/>
                <w:sz w:val="24"/>
                <w:szCs w:val="24"/>
              </w:rPr>
              <w:t xml:space="preserve"> на віддалених об’єктах в рамках виконання цільового завдання Національного плану впровадження концепції Єдиного Європейського Неба (LSSIP) COM11 – «</w:t>
            </w:r>
            <w:proofErr w:type="spellStart"/>
            <w:r w:rsidRPr="00CB4F87">
              <w:rPr>
                <w:rFonts w:ascii="Times New Roman" w:hAnsi="Times New Roman"/>
                <w:sz w:val="24"/>
                <w:szCs w:val="24"/>
              </w:rPr>
              <w:t>Implementation</w:t>
            </w:r>
            <w:proofErr w:type="spellEnd"/>
            <w:r w:rsidRPr="00CB4F87">
              <w:rPr>
                <w:rFonts w:ascii="Times New Roman" w:hAnsi="Times New Roman"/>
                <w:sz w:val="24"/>
                <w:szCs w:val="24"/>
              </w:rPr>
              <w:t xml:space="preserve"> </w:t>
            </w:r>
            <w:proofErr w:type="spellStart"/>
            <w:r w:rsidRPr="00CB4F87">
              <w:rPr>
                <w:rFonts w:ascii="Times New Roman" w:hAnsi="Times New Roman"/>
                <w:sz w:val="24"/>
                <w:szCs w:val="24"/>
              </w:rPr>
              <w:t>of</w:t>
            </w:r>
            <w:proofErr w:type="spellEnd"/>
            <w:r w:rsidRPr="00CB4F87">
              <w:rPr>
                <w:rFonts w:ascii="Times New Roman" w:hAnsi="Times New Roman"/>
                <w:sz w:val="24"/>
                <w:szCs w:val="24"/>
              </w:rPr>
              <w:t xml:space="preserve"> </w:t>
            </w:r>
            <w:proofErr w:type="spellStart"/>
            <w:r w:rsidRPr="00CB4F87">
              <w:rPr>
                <w:rFonts w:ascii="Times New Roman" w:hAnsi="Times New Roman"/>
                <w:sz w:val="24"/>
                <w:szCs w:val="24"/>
              </w:rPr>
              <w:t>Voice</w:t>
            </w:r>
            <w:proofErr w:type="spellEnd"/>
            <w:r w:rsidRPr="00CB4F87">
              <w:rPr>
                <w:rFonts w:ascii="Times New Roman" w:hAnsi="Times New Roman"/>
                <w:sz w:val="24"/>
                <w:szCs w:val="24"/>
              </w:rPr>
              <w:t xml:space="preserve"> </w:t>
            </w:r>
            <w:proofErr w:type="spellStart"/>
            <w:r w:rsidRPr="00CB4F87">
              <w:rPr>
                <w:rFonts w:ascii="Times New Roman" w:hAnsi="Times New Roman"/>
                <w:sz w:val="24"/>
                <w:szCs w:val="24"/>
              </w:rPr>
              <w:t>over</w:t>
            </w:r>
            <w:proofErr w:type="spellEnd"/>
            <w:r w:rsidRPr="00CB4F87">
              <w:rPr>
                <w:rFonts w:ascii="Times New Roman" w:hAnsi="Times New Roman"/>
                <w:sz w:val="24"/>
                <w:szCs w:val="24"/>
              </w:rPr>
              <w:t xml:space="preserve"> </w:t>
            </w:r>
            <w:proofErr w:type="spellStart"/>
            <w:r w:rsidRPr="00CB4F87">
              <w:rPr>
                <w:rFonts w:ascii="Times New Roman" w:hAnsi="Times New Roman"/>
                <w:sz w:val="24"/>
                <w:szCs w:val="24"/>
              </w:rPr>
              <w:t>Internet</w:t>
            </w:r>
            <w:proofErr w:type="spellEnd"/>
            <w:r w:rsidRPr="00CB4F87">
              <w:rPr>
                <w:rFonts w:ascii="Times New Roman" w:hAnsi="Times New Roman"/>
                <w:sz w:val="24"/>
                <w:szCs w:val="24"/>
              </w:rPr>
              <w:t xml:space="preserve"> </w:t>
            </w:r>
            <w:proofErr w:type="spellStart"/>
            <w:r w:rsidRPr="00CB4F87">
              <w:rPr>
                <w:rFonts w:ascii="Times New Roman" w:hAnsi="Times New Roman"/>
                <w:sz w:val="24"/>
                <w:szCs w:val="24"/>
              </w:rPr>
              <w:t>Protocol</w:t>
            </w:r>
            <w:proofErr w:type="spellEnd"/>
            <w:r w:rsidRPr="00CB4F87">
              <w:rPr>
                <w:rFonts w:ascii="Times New Roman" w:hAnsi="Times New Roman"/>
                <w:sz w:val="24"/>
                <w:szCs w:val="24"/>
              </w:rPr>
              <w:t xml:space="preserve"> (</w:t>
            </w:r>
            <w:proofErr w:type="spellStart"/>
            <w:r w:rsidRPr="00CB4F87">
              <w:rPr>
                <w:rFonts w:ascii="Times New Roman" w:hAnsi="Times New Roman"/>
                <w:sz w:val="24"/>
                <w:szCs w:val="24"/>
              </w:rPr>
              <w:t>VoIP</w:t>
            </w:r>
            <w:proofErr w:type="spellEnd"/>
            <w:r w:rsidRPr="00CB4F87">
              <w:rPr>
                <w:rFonts w:ascii="Times New Roman" w:hAnsi="Times New Roman"/>
                <w:sz w:val="24"/>
                <w:szCs w:val="24"/>
              </w:rPr>
              <w:t xml:space="preserve">) </w:t>
            </w:r>
            <w:proofErr w:type="spellStart"/>
            <w:r w:rsidRPr="00CB4F87">
              <w:rPr>
                <w:rFonts w:ascii="Times New Roman" w:hAnsi="Times New Roman"/>
                <w:sz w:val="24"/>
                <w:szCs w:val="24"/>
              </w:rPr>
              <w:t>in</w:t>
            </w:r>
            <w:proofErr w:type="spellEnd"/>
            <w:r w:rsidRPr="00CB4F87">
              <w:rPr>
                <w:rFonts w:ascii="Times New Roman" w:hAnsi="Times New Roman"/>
                <w:sz w:val="24"/>
                <w:szCs w:val="24"/>
              </w:rPr>
              <w:t xml:space="preserve"> ATM» </w:t>
            </w:r>
          </w:p>
        </w:tc>
        <w:tc>
          <w:tcPr>
            <w:tcW w:w="1053" w:type="pct"/>
          </w:tcPr>
          <w:p w14:paraId="3CA69017"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ДП «Украерорух»</w:t>
            </w:r>
          </w:p>
          <w:p w14:paraId="5CF296E0"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(за згодою)</w:t>
            </w:r>
          </w:p>
          <w:p w14:paraId="66A2486D"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4B90E8CF"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Державіаслужба</w:t>
            </w:r>
          </w:p>
          <w:p w14:paraId="127AD7B8" w14:textId="156D2CC7" w:rsidR="002D5C65" w:rsidRPr="00CB4F87" w:rsidRDefault="002D5C65" w:rsidP="002D5C65">
            <w:pPr>
              <w:jc w:val="center"/>
              <w:rPr>
                <w:rFonts w:ascii="Times New Roman" w:hAnsi="Times New Roman"/>
                <w:color w:val="000000"/>
                <w:sz w:val="24"/>
                <w:szCs w:val="24"/>
              </w:rPr>
            </w:pPr>
            <w:r w:rsidRPr="00CB4F87">
              <w:rPr>
                <w:rFonts w:ascii="Times New Roman" w:hAnsi="Times New Roman"/>
                <w:color w:val="000000"/>
                <w:sz w:val="24"/>
                <w:szCs w:val="24"/>
              </w:rPr>
              <w:t>Облдержадміністрації</w:t>
            </w:r>
          </w:p>
          <w:p w14:paraId="185B7B2E" w14:textId="36CD8F2C" w:rsidR="002D5C65" w:rsidRPr="00CB4F87" w:rsidRDefault="002D5C65" w:rsidP="002D5C65">
            <w:pPr>
              <w:jc w:val="center"/>
              <w:rPr>
                <w:rFonts w:ascii="Times New Roman" w:hAnsi="Times New Roman"/>
                <w:color w:val="000000"/>
                <w:sz w:val="24"/>
                <w:szCs w:val="24"/>
              </w:rPr>
            </w:pPr>
            <w:r w:rsidRPr="00CB4F87">
              <w:rPr>
                <w:rFonts w:ascii="Times New Roman" w:hAnsi="Times New Roman"/>
                <w:color w:val="000000"/>
                <w:sz w:val="24"/>
                <w:szCs w:val="24"/>
              </w:rPr>
              <w:t>КМДА</w:t>
            </w:r>
          </w:p>
          <w:p w14:paraId="06FA5757" w14:textId="382473D1" w:rsidR="002D5C65" w:rsidRPr="00CB4F87" w:rsidRDefault="002D5C65" w:rsidP="002D5C65">
            <w:pPr>
              <w:jc w:val="center"/>
              <w:rPr>
                <w:rFonts w:ascii="Times New Roman" w:hAnsi="Times New Roman" w:cs="Times New Roman"/>
                <w:sz w:val="24"/>
                <w:szCs w:val="24"/>
              </w:rPr>
            </w:pPr>
            <w:r w:rsidRPr="00CB4F87">
              <w:rPr>
                <w:rFonts w:ascii="Times New Roman" w:hAnsi="Times New Roman"/>
                <w:color w:val="000000"/>
                <w:sz w:val="24"/>
                <w:szCs w:val="24"/>
              </w:rPr>
              <w:t>Виконком Львівської міської ради (за згодою)</w:t>
            </w:r>
          </w:p>
          <w:p w14:paraId="13FA653A" w14:textId="77777777" w:rsidR="002D5C65" w:rsidRPr="00CB4F87" w:rsidRDefault="002D5C65" w:rsidP="002D5C65">
            <w:pPr>
              <w:jc w:val="center"/>
              <w:rPr>
                <w:rFonts w:ascii="Times New Roman" w:hAnsi="Times New Roman" w:cs="Times New Roman"/>
                <w:sz w:val="24"/>
                <w:szCs w:val="24"/>
              </w:rPr>
            </w:pPr>
          </w:p>
        </w:tc>
        <w:tc>
          <w:tcPr>
            <w:tcW w:w="370" w:type="pct"/>
          </w:tcPr>
          <w:p w14:paraId="080A2EA7" w14:textId="7A1AAEBF"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09AC6236" w14:textId="02E43392" w:rsidR="002D5C65" w:rsidRPr="00CB4F87" w:rsidRDefault="002D5C65" w:rsidP="002D5C65">
            <w:pPr>
              <w:rPr>
                <w:rFonts w:ascii="Times New Roman" w:hAnsi="Times New Roman"/>
                <w:sz w:val="24"/>
                <w:szCs w:val="24"/>
              </w:rPr>
            </w:pPr>
            <w:r w:rsidRPr="00CB4F87">
              <w:rPr>
                <w:rFonts w:ascii="Times New Roman" w:hAnsi="Times New Roman"/>
                <w:color w:val="000000"/>
                <w:sz w:val="24"/>
                <w:szCs w:val="24"/>
              </w:rPr>
              <w:t>збільшено пропускну спроможність систем зв’язку, гнучке використання ресурсів в мережі, зменшення накладних витрат завдяки відмові від виділених ліній та переходу до ІР-інфраструктури, реконструйовано існуючі та встановлено нові радіоцентри</w:t>
            </w:r>
          </w:p>
          <w:p w14:paraId="3540652B" w14:textId="77777777" w:rsidR="002D5C65" w:rsidRPr="00CB4F87" w:rsidRDefault="002D5C65" w:rsidP="002D5C65">
            <w:pPr>
              <w:rPr>
                <w:rFonts w:ascii="Times New Roman" w:hAnsi="Times New Roman" w:cs="Times New Roman"/>
                <w:sz w:val="24"/>
                <w:szCs w:val="24"/>
              </w:rPr>
            </w:pPr>
          </w:p>
        </w:tc>
        <w:tc>
          <w:tcPr>
            <w:tcW w:w="724" w:type="pct"/>
            <w:gridSpan w:val="2"/>
          </w:tcPr>
          <w:p w14:paraId="70C22517" w14:textId="77777777" w:rsidR="002D5C65" w:rsidRPr="00CB4F87" w:rsidRDefault="002D5C65" w:rsidP="002D5C65">
            <w:pPr>
              <w:rPr>
                <w:rFonts w:ascii="Times New Roman" w:hAnsi="Times New Roman"/>
                <w:sz w:val="24"/>
                <w:szCs w:val="24"/>
              </w:rPr>
            </w:pPr>
            <w:r w:rsidRPr="00CB4F87">
              <w:rPr>
                <w:rFonts w:ascii="Times New Roman" w:hAnsi="Times New Roman"/>
                <w:sz w:val="24"/>
                <w:szCs w:val="24"/>
              </w:rPr>
              <w:t>кредитні кошти</w:t>
            </w:r>
          </w:p>
          <w:p w14:paraId="0275FB44" w14:textId="2D58C56C" w:rsidR="002D5C65" w:rsidRPr="00CB4F87" w:rsidRDefault="002D5C65" w:rsidP="002D5C65">
            <w:pPr>
              <w:rPr>
                <w:rFonts w:ascii="Times New Roman" w:hAnsi="Times New Roman" w:cs="Times New Roman"/>
                <w:sz w:val="24"/>
                <w:szCs w:val="24"/>
              </w:rPr>
            </w:pPr>
            <w:r w:rsidRPr="00CB4F87">
              <w:rPr>
                <w:rFonts w:ascii="Times New Roman" w:hAnsi="Times New Roman"/>
                <w:sz w:val="24"/>
                <w:szCs w:val="24"/>
              </w:rPr>
              <w:t>власні кошти</w:t>
            </w:r>
          </w:p>
        </w:tc>
        <w:tc>
          <w:tcPr>
            <w:tcW w:w="610" w:type="pct"/>
          </w:tcPr>
          <w:p w14:paraId="03350E9D" w14:textId="6230145C" w:rsidR="002D5C65" w:rsidRPr="00CB4F87" w:rsidRDefault="002D5C65" w:rsidP="002D5C65">
            <w:pPr>
              <w:ind w:left="40"/>
              <w:jc w:val="both"/>
              <w:rPr>
                <w:rFonts w:ascii="Times New Roman" w:hAnsi="Times New Roman" w:cs="Times New Roman"/>
                <w:sz w:val="24"/>
                <w:szCs w:val="24"/>
              </w:rPr>
            </w:pPr>
            <w:r w:rsidRPr="00CB4F87">
              <w:rPr>
                <w:rFonts w:ascii="Times New Roman" w:hAnsi="Times New Roman"/>
                <w:color w:val="000000"/>
                <w:sz w:val="24"/>
                <w:szCs w:val="24"/>
              </w:rPr>
              <w:t>158,042 млн. грн</w:t>
            </w:r>
          </w:p>
        </w:tc>
      </w:tr>
      <w:tr w:rsidR="002D5C65" w:rsidRPr="00CB4F87" w14:paraId="2DAA3AA0" w14:textId="77777777" w:rsidTr="002D5C65">
        <w:tc>
          <w:tcPr>
            <w:tcW w:w="699" w:type="pct"/>
            <w:vMerge/>
          </w:tcPr>
          <w:p w14:paraId="78346DA8" w14:textId="77777777" w:rsidR="002D5C65" w:rsidRPr="00CB4F87" w:rsidRDefault="002D5C65" w:rsidP="002D5C65">
            <w:pPr>
              <w:rPr>
                <w:rFonts w:ascii="Times New Roman" w:hAnsi="Times New Roman" w:cs="Times New Roman"/>
                <w:sz w:val="24"/>
                <w:szCs w:val="24"/>
              </w:rPr>
            </w:pPr>
          </w:p>
        </w:tc>
        <w:tc>
          <w:tcPr>
            <w:tcW w:w="712" w:type="pct"/>
          </w:tcPr>
          <w:p w14:paraId="0E5FB96D" w14:textId="3AE66679"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 xml:space="preserve">2) впровадження шлюзів для реалізації функції </w:t>
            </w:r>
            <w:proofErr w:type="spellStart"/>
            <w:r w:rsidRPr="00CB4F87">
              <w:rPr>
                <w:rFonts w:ascii="Times New Roman" w:hAnsi="Times New Roman"/>
                <w:sz w:val="24"/>
                <w:szCs w:val="24"/>
              </w:rPr>
              <w:t>VoIP</w:t>
            </w:r>
            <w:proofErr w:type="spellEnd"/>
            <w:r w:rsidRPr="00CB4F87">
              <w:rPr>
                <w:rFonts w:ascii="Times New Roman" w:hAnsi="Times New Roman"/>
                <w:sz w:val="24"/>
                <w:szCs w:val="24"/>
              </w:rPr>
              <w:t xml:space="preserve"> у наявних системах </w:t>
            </w:r>
            <w:proofErr w:type="spellStart"/>
            <w:r w:rsidRPr="00CB4F87">
              <w:rPr>
                <w:rFonts w:ascii="Times New Roman" w:hAnsi="Times New Roman"/>
                <w:sz w:val="24"/>
                <w:szCs w:val="24"/>
              </w:rPr>
              <w:t>мовного</w:t>
            </w:r>
            <w:proofErr w:type="spellEnd"/>
            <w:r w:rsidRPr="00CB4F87">
              <w:rPr>
                <w:rFonts w:ascii="Times New Roman" w:hAnsi="Times New Roman"/>
                <w:sz w:val="24"/>
                <w:szCs w:val="24"/>
              </w:rPr>
              <w:t xml:space="preserve"> зв`язку (м. Київ, м. </w:t>
            </w:r>
            <w:r w:rsidRPr="00CB4F87">
              <w:rPr>
                <w:rFonts w:ascii="Times New Roman" w:hAnsi="Times New Roman"/>
                <w:sz w:val="24"/>
                <w:szCs w:val="24"/>
              </w:rPr>
              <w:lastRenderedPageBreak/>
              <w:t>Львів) в рамках виконання цільового завдання Національного плану впровадження концепції Єдиного Європейського Неба (LSSIP) COM11 – «</w:t>
            </w:r>
            <w:proofErr w:type="spellStart"/>
            <w:r w:rsidRPr="00CB4F87">
              <w:rPr>
                <w:rFonts w:ascii="Times New Roman" w:hAnsi="Times New Roman"/>
                <w:sz w:val="24"/>
                <w:szCs w:val="24"/>
              </w:rPr>
              <w:t>Implementation</w:t>
            </w:r>
            <w:proofErr w:type="spellEnd"/>
            <w:r w:rsidRPr="00CB4F87">
              <w:rPr>
                <w:rFonts w:ascii="Times New Roman" w:hAnsi="Times New Roman"/>
                <w:sz w:val="24"/>
                <w:szCs w:val="24"/>
              </w:rPr>
              <w:t xml:space="preserve"> </w:t>
            </w:r>
            <w:proofErr w:type="spellStart"/>
            <w:r w:rsidRPr="00CB4F87">
              <w:rPr>
                <w:rFonts w:ascii="Times New Roman" w:hAnsi="Times New Roman"/>
                <w:sz w:val="24"/>
                <w:szCs w:val="24"/>
              </w:rPr>
              <w:t>of</w:t>
            </w:r>
            <w:proofErr w:type="spellEnd"/>
            <w:r w:rsidRPr="00CB4F87">
              <w:rPr>
                <w:rFonts w:ascii="Times New Roman" w:hAnsi="Times New Roman"/>
                <w:sz w:val="24"/>
                <w:szCs w:val="24"/>
              </w:rPr>
              <w:t xml:space="preserve"> </w:t>
            </w:r>
            <w:proofErr w:type="spellStart"/>
            <w:r w:rsidRPr="00CB4F87">
              <w:rPr>
                <w:rFonts w:ascii="Times New Roman" w:hAnsi="Times New Roman"/>
                <w:sz w:val="24"/>
                <w:szCs w:val="24"/>
              </w:rPr>
              <w:t>Voice</w:t>
            </w:r>
            <w:proofErr w:type="spellEnd"/>
            <w:r w:rsidRPr="00CB4F87">
              <w:rPr>
                <w:rFonts w:ascii="Times New Roman" w:hAnsi="Times New Roman"/>
                <w:sz w:val="24"/>
                <w:szCs w:val="24"/>
              </w:rPr>
              <w:t xml:space="preserve"> </w:t>
            </w:r>
            <w:proofErr w:type="spellStart"/>
            <w:r w:rsidRPr="00CB4F87">
              <w:rPr>
                <w:rFonts w:ascii="Times New Roman" w:hAnsi="Times New Roman"/>
                <w:sz w:val="24"/>
                <w:szCs w:val="24"/>
              </w:rPr>
              <w:t>over</w:t>
            </w:r>
            <w:proofErr w:type="spellEnd"/>
            <w:r w:rsidRPr="00CB4F87">
              <w:rPr>
                <w:rFonts w:ascii="Times New Roman" w:hAnsi="Times New Roman"/>
                <w:sz w:val="24"/>
                <w:szCs w:val="24"/>
              </w:rPr>
              <w:t xml:space="preserve"> </w:t>
            </w:r>
            <w:proofErr w:type="spellStart"/>
            <w:r w:rsidRPr="00CB4F87">
              <w:rPr>
                <w:rFonts w:ascii="Times New Roman" w:hAnsi="Times New Roman"/>
                <w:sz w:val="24"/>
                <w:szCs w:val="24"/>
              </w:rPr>
              <w:t>Internet</w:t>
            </w:r>
            <w:proofErr w:type="spellEnd"/>
            <w:r w:rsidRPr="00CB4F87">
              <w:rPr>
                <w:rFonts w:ascii="Times New Roman" w:hAnsi="Times New Roman"/>
                <w:sz w:val="24"/>
                <w:szCs w:val="24"/>
              </w:rPr>
              <w:t xml:space="preserve"> </w:t>
            </w:r>
            <w:proofErr w:type="spellStart"/>
            <w:r w:rsidRPr="00CB4F87">
              <w:rPr>
                <w:rFonts w:ascii="Times New Roman" w:hAnsi="Times New Roman"/>
                <w:sz w:val="24"/>
                <w:szCs w:val="24"/>
              </w:rPr>
              <w:t>Protocol</w:t>
            </w:r>
            <w:proofErr w:type="spellEnd"/>
            <w:r w:rsidRPr="00CB4F87">
              <w:rPr>
                <w:rFonts w:ascii="Times New Roman" w:hAnsi="Times New Roman"/>
                <w:sz w:val="24"/>
                <w:szCs w:val="24"/>
              </w:rPr>
              <w:t xml:space="preserve"> (</w:t>
            </w:r>
            <w:proofErr w:type="spellStart"/>
            <w:r w:rsidRPr="00CB4F87">
              <w:rPr>
                <w:rFonts w:ascii="Times New Roman" w:hAnsi="Times New Roman"/>
                <w:sz w:val="24"/>
                <w:szCs w:val="24"/>
              </w:rPr>
              <w:t>VoIP</w:t>
            </w:r>
            <w:proofErr w:type="spellEnd"/>
            <w:r w:rsidRPr="00CB4F87">
              <w:rPr>
                <w:rFonts w:ascii="Times New Roman" w:hAnsi="Times New Roman"/>
                <w:sz w:val="24"/>
                <w:szCs w:val="24"/>
              </w:rPr>
              <w:t xml:space="preserve">) </w:t>
            </w:r>
            <w:proofErr w:type="spellStart"/>
            <w:r w:rsidRPr="00CB4F87">
              <w:rPr>
                <w:rFonts w:ascii="Times New Roman" w:hAnsi="Times New Roman"/>
                <w:sz w:val="24"/>
                <w:szCs w:val="24"/>
              </w:rPr>
              <w:t>in</w:t>
            </w:r>
            <w:proofErr w:type="spellEnd"/>
            <w:r w:rsidRPr="00CB4F87">
              <w:rPr>
                <w:rFonts w:ascii="Times New Roman" w:hAnsi="Times New Roman"/>
                <w:sz w:val="24"/>
                <w:szCs w:val="24"/>
              </w:rPr>
              <w:t xml:space="preserve"> ATM» </w:t>
            </w:r>
          </w:p>
        </w:tc>
        <w:tc>
          <w:tcPr>
            <w:tcW w:w="1053" w:type="pct"/>
          </w:tcPr>
          <w:p w14:paraId="499E928D" w14:textId="4ED469E8"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Мінінфраструктури Державіаслужба</w:t>
            </w:r>
          </w:p>
          <w:p w14:paraId="6369043C"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ДП «Украерорух»</w:t>
            </w:r>
          </w:p>
          <w:p w14:paraId="11435DD6"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(за згодою)</w:t>
            </w:r>
          </w:p>
          <w:p w14:paraId="2B9F1905"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КМДА</w:t>
            </w:r>
          </w:p>
          <w:p w14:paraId="5F0BA561" w14:textId="77777777"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Виконком Львівської міської ради (за згодою)</w:t>
            </w:r>
          </w:p>
          <w:p w14:paraId="3E1CC2AE" w14:textId="2DEF1FAA" w:rsidR="002D5C65" w:rsidRPr="00CB4F87" w:rsidRDefault="002D5C65" w:rsidP="002D5C65">
            <w:pPr>
              <w:jc w:val="center"/>
              <w:rPr>
                <w:rFonts w:ascii="Times New Roman" w:hAnsi="Times New Roman" w:cs="Times New Roman"/>
                <w:sz w:val="24"/>
                <w:szCs w:val="24"/>
              </w:rPr>
            </w:pPr>
          </w:p>
        </w:tc>
        <w:tc>
          <w:tcPr>
            <w:tcW w:w="370" w:type="pct"/>
          </w:tcPr>
          <w:p w14:paraId="70656819"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2020</w:t>
            </w:r>
          </w:p>
        </w:tc>
        <w:tc>
          <w:tcPr>
            <w:tcW w:w="833" w:type="pct"/>
            <w:gridSpan w:val="2"/>
          </w:tcPr>
          <w:p w14:paraId="1E13D98D" w14:textId="0B6838B7" w:rsidR="002D5C65" w:rsidRPr="00CB4F87" w:rsidRDefault="002D5C65" w:rsidP="002D5C65">
            <w:pPr>
              <w:rPr>
                <w:rFonts w:ascii="Times New Roman" w:hAnsi="Times New Roman"/>
                <w:sz w:val="24"/>
                <w:szCs w:val="24"/>
              </w:rPr>
            </w:pPr>
            <w:r w:rsidRPr="00CB4F87">
              <w:rPr>
                <w:rFonts w:ascii="Times New Roman" w:hAnsi="Times New Roman"/>
                <w:color w:val="000000"/>
                <w:sz w:val="24"/>
                <w:szCs w:val="24"/>
              </w:rPr>
              <w:t xml:space="preserve">збільшено пропускну спроможність систем зв’язку, гнучке використання ресурсів в мережі, зменшення накладних витрат </w:t>
            </w:r>
            <w:r w:rsidRPr="00CB4F87">
              <w:rPr>
                <w:rFonts w:ascii="Times New Roman" w:hAnsi="Times New Roman"/>
                <w:color w:val="000000"/>
                <w:sz w:val="24"/>
                <w:szCs w:val="24"/>
              </w:rPr>
              <w:lastRenderedPageBreak/>
              <w:t xml:space="preserve">завдяки відмові від виділених ліній та переходу до ІР-інфраструктури. Київський та Львівський регіони, </w:t>
            </w:r>
            <w:proofErr w:type="spellStart"/>
            <w:r w:rsidRPr="00CB4F87">
              <w:rPr>
                <w:rFonts w:ascii="Times New Roman" w:hAnsi="Times New Roman"/>
                <w:color w:val="000000"/>
                <w:sz w:val="24"/>
                <w:szCs w:val="24"/>
              </w:rPr>
              <w:t>дооснащено</w:t>
            </w:r>
            <w:proofErr w:type="spellEnd"/>
            <w:r w:rsidRPr="00CB4F87">
              <w:rPr>
                <w:rFonts w:ascii="Times New Roman" w:hAnsi="Times New Roman"/>
                <w:color w:val="000000"/>
                <w:sz w:val="24"/>
                <w:szCs w:val="24"/>
              </w:rPr>
              <w:t xml:space="preserve"> існуючі системи </w:t>
            </w:r>
            <w:proofErr w:type="spellStart"/>
            <w:r w:rsidRPr="00CB4F87">
              <w:rPr>
                <w:rFonts w:ascii="Times New Roman" w:hAnsi="Times New Roman"/>
                <w:color w:val="000000"/>
                <w:sz w:val="24"/>
                <w:szCs w:val="24"/>
              </w:rPr>
              <w:t>мовного</w:t>
            </w:r>
            <w:proofErr w:type="spellEnd"/>
            <w:r w:rsidRPr="00CB4F87">
              <w:rPr>
                <w:rFonts w:ascii="Times New Roman" w:hAnsi="Times New Roman"/>
                <w:color w:val="000000"/>
                <w:sz w:val="24"/>
                <w:szCs w:val="24"/>
              </w:rPr>
              <w:t xml:space="preserve"> зв’язку </w:t>
            </w:r>
            <w:proofErr w:type="spellStart"/>
            <w:r w:rsidRPr="00CB4F87">
              <w:rPr>
                <w:rFonts w:ascii="Times New Roman" w:hAnsi="Times New Roman"/>
                <w:color w:val="000000"/>
                <w:sz w:val="24"/>
                <w:szCs w:val="24"/>
              </w:rPr>
              <w:t>радіошлюзами</w:t>
            </w:r>
            <w:proofErr w:type="spellEnd"/>
          </w:p>
        </w:tc>
        <w:tc>
          <w:tcPr>
            <w:tcW w:w="724" w:type="pct"/>
            <w:gridSpan w:val="2"/>
          </w:tcPr>
          <w:p w14:paraId="7A8DC9C4" w14:textId="77777777" w:rsidR="002D5C65" w:rsidRPr="00CB4F87" w:rsidRDefault="002D5C65" w:rsidP="002D5C65">
            <w:pPr>
              <w:rPr>
                <w:rFonts w:ascii="Times New Roman" w:hAnsi="Times New Roman"/>
                <w:sz w:val="24"/>
                <w:szCs w:val="24"/>
              </w:rPr>
            </w:pPr>
            <w:r w:rsidRPr="00CB4F87">
              <w:rPr>
                <w:rFonts w:ascii="Times New Roman" w:hAnsi="Times New Roman"/>
                <w:sz w:val="24"/>
                <w:szCs w:val="24"/>
              </w:rPr>
              <w:lastRenderedPageBreak/>
              <w:t>кредитні кошти</w:t>
            </w:r>
          </w:p>
        </w:tc>
        <w:tc>
          <w:tcPr>
            <w:tcW w:w="610" w:type="pct"/>
          </w:tcPr>
          <w:p w14:paraId="2C825259" w14:textId="77777777" w:rsidR="002D5C65" w:rsidRPr="00CB4F87" w:rsidRDefault="002D5C65" w:rsidP="002D5C65">
            <w:pPr>
              <w:ind w:left="40"/>
              <w:jc w:val="both"/>
              <w:rPr>
                <w:rFonts w:ascii="Times New Roman" w:hAnsi="Times New Roman"/>
                <w:sz w:val="24"/>
                <w:szCs w:val="24"/>
              </w:rPr>
            </w:pPr>
            <w:r w:rsidRPr="00CB4F87">
              <w:rPr>
                <w:rFonts w:ascii="Times New Roman" w:hAnsi="Times New Roman"/>
                <w:sz w:val="24"/>
                <w:szCs w:val="24"/>
              </w:rPr>
              <w:t>49,0 млн грн.</w:t>
            </w:r>
          </w:p>
          <w:p w14:paraId="1E9DFAC6" w14:textId="77777777" w:rsidR="002D5C65" w:rsidRPr="00CB4F87" w:rsidRDefault="002D5C65" w:rsidP="002D5C65">
            <w:pPr>
              <w:jc w:val="center"/>
              <w:rPr>
                <w:rFonts w:ascii="Times New Roman" w:hAnsi="Times New Roman"/>
                <w:sz w:val="24"/>
                <w:szCs w:val="24"/>
              </w:rPr>
            </w:pPr>
          </w:p>
        </w:tc>
      </w:tr>
      <w:tr w:rsidR="002D5C65" w:rsidRPr="00CB4F87" w14:paraId="6A730676" w14:textId="77777777" w:rsidTr="002D5C65">
        <w:tc>
          <w:tcPr>
            <w:tcW w:w="699" w:type="pct"/>
            <w:vMerge/>
          </w:tcPr>
          <w:p w14:paraId="006D0169" w14:textId="77777777" w:rsidR="002D5C65" w:rsidRPr="00CB4F87" w:rsidRDefault="002D5C65" w:rsidP="002D5C65">
            <w:pPr>
              <w:rPr>
                <w:rFonts w:ascii="Times New Roman" w:hAnsi="Times New Roman" w:cs="Times New Roman"/>
                <w:sz w:val="24"/>
                <w:szCs w:val="24"/>
              </w:rPr>
            </w:pPr>
          </w:p>
        </w:tc>
        <w:tc>
          <w:tcPr>
            <w:tcW w:w="712" w:type="pct"/>
          </w:tcPr>
          <w:p w14:paraId="70DBC98C" w14:textId="777C144B" w:rsidR="002D5C65" w:rsidRPr="00CB4F87" w:rsidRDefault="002D5C65" w:rsidP="002D5C65">
            <w:pPr>
              <w:pStyle w:val="a4"/>
              <w:ind w:left="27"/>
              <w:jc w:val="both"/>
              <w:rPr>
                <w:rFonts w:ascii="Times New Roman" w:hAnsi="Times New Roman"/>
                <w:sz w:val="24"/>
                <w:szCs w:val="24"/>
              </w:rPr>
            </w:pPr>
            <w:r w:rsidRPr="00CB4F87">
              <w:rPr>
                <w:rFonts w:ascii="Times New Roman" w:hAnsi="Times New Roman"/>
                <w:sz w:val="24"/>
                <w:szCs w:val="24"/>
              </w:rPr>
              <w:t>3</w:t>
            </w:r>
            <w:r w:rsidRPr="00CB4F87">
              <w:rPr>
                <w:rFonts w:ascii="Times New Roman" w:hAnsi="Times New Roman" w:cs="Times New Roman"/>
                <w:sz w:val="24"/>
                <w:szCs w:val="24"/>
              </w:rPr>
              <w:t>) впровадження 5-ти DME  у Одеському, Харківському, Львівському РСП,  на об’єкті ОПРС «Лихачове»,  обладнання ILS/DME в аеропортах «Херсон», «Чернівці», «Вінниця»,  обладнання DVOR/DME в аеропорту «Херсон» та «Вінниця»</w:t>
            </w:r>
          </w:p>
        </w:tc>
        <w:tc>
          <w:tcPr>
            <w:tcW w:w="1053" w:type="pct"/>
          </w:tcPr>
          <w:p w14:paraId="73F3A783" w14:textId="2356A2FA"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Львівська облдержадміністрація</w:t>
            </w:r>
          </w:p>
          <w:p w14:paraId="656E4CCA" w14:textId="03ECE99A"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Одеська облдержадміністрація</w:t>
            </w:r>
          </w:p>
          <w:p w14:paraId="5030EDF8" w14:textId="18C872C4"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Харківська облдержадміністрація</w:t>
            </w:r>
          </w:p>
          <w:p w14:paraId="3140A435" w14:textId="04ECCBA6"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ДП «Украерорух»</w:t>
            </w:r>
          </w:p>
          <w:p w14:paraId="6830651E"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(за згодою)</w:t>
            </w:r>
          </w:p>
          <w:p w14:paraId="0B4D5602" w14:textId="77777777" w:rsidR="002D5C65" w:rsidRPr="00CB4F87" w:rsidRDefault="002D5C65" w:rsidP="002D5C65">
            <w:pPr>
              <w:jc w:val="center"/>
              <w:rPr>
                <w:rFonts w:ascii="Times New Roman" w:hAnsi="Times New Roman" w:cs="Times New Roman"/>
                <w:sz w:val="24"/>
                <w:szCs w:val="24"/>
              </w:rPr>
            </w:pPr>
          </w:p>
          <w:p w14:paraId="4C5F8BA7" w14:textId="478AC1FB" w:rsidR="002D5C65" w:rsidRPr="00CB4F87" w:rsidRDefault="002D5C65" w:rsidP="002D5C65">
            <w:pPr>
              <w:jc w:val="center"/>
              <w:rPr>
                <w:rFonts w:ascii="Times New Roman" w:hAnsi="Times New Roman" w:cs="Times New Roman"/>
                <w:sz w:val="24"/>
                <w:szCs w:val="24"/>
              </w:rPr>
            </w:pPr>
          </w:p>
          <w:p w14:paraId="3359F46E" w14:textId="3B2CB0EE" w:rsidR="002D5C65" w:rsidRPr="00CB4F87" w:rsidRDefault="002D5C65" w:rsidP="002D5C65">
            <w:pPr>
              <w:jc w:val="center"/>
              <w:rPr>
                <w:rFonts w:ascii="Times New Roman" w:hAnsi="Times New Roman" w:cs="Times New Roman"/>
                <w:sz w:val="24"/>
                <w:szCs w:val="24"/>
              </w:rPr>
            </w:pPr>
          </w:p>
        </w:tc>
        <w:tc>
          <w:tcPr>
            <w:tcW w:w="370" w:type="pct"/>
          </w:tcPr>
          <w:p w14:paraId="1D030079" w14:textId="3B5D486B"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1735D3A3" w14:textId="238E7A1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забезпечено надійність та безперервність навігаційного покриття сигналами DME/DME у визначених районах повітряного простору України; підтримка певних специфікацій PBN,  оновлено наземну навігаційну інфраструктуру для забезпечення заходження ПС на посадку за приладами,  забезпечується зональна навігація в районі аеродрому «Херсон» та </w:t>
            </w:r>
            <w:r w:rsidRPr="00CB4F87">
              <w:rPr>
                <w:rFonts w:ascii="Times New Roman" w:hAnsi="Times New Roman" w:cs="Times New Roman"/>
                <w:sz w:val="24"/>
                <w:szCs w:val="24"/>
              </w:rPr>
              <w:lastRenderedPageBreak/>
              <w:t>заходження на посадку,  підвищено ефективність операцій в ТМА аеропорту «Вінниця»</w:t>
            </w:r>
          </w:p>
        </w:tc>
        <w:tc>
          <w:tcPr>
            <w:tcW w:w="724" w:type="pct"/>
            <w:gridSpan w:val="2"/>
          </w:tcPr>
          <w:p w14:paraId="1D8D2DFF" w14:textId="77777777" w:rsidR="002D5C65" w:rsidRPr="00CB4F87" w:rsidRDefault="002D5C65" w:rsidP="002D5C65">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lastRenderedPageBreak/>
              <w:t xml:space="preserve">кредитні кошти, </w:t>
            </w:r>
          </w:p>
          <w:p w14:paraId="4C2A6248" w14:textId="77777777" w:rsidR="002D5C65" w:rsidRPr="00CB4F87" w:rsidRDefault="002D5C65" w:rsidP="002D5C65">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власні кошти</w:t>
            </w:r>
          </w:p>
          <w:p w14:paraId="0704D81B" w14:textId="65C04E6A" w:rsidR="002D5C65" w:rsidRPr="00CB4F87" w:rsidRDefault="002D5C65" w:rsidP="002D5C65">
            <w:pPr>
              <w:rPr>
                <w:rFonts w:ascii="Times New Roman" w:hAnsi="Times New Roman" w:cs="Times New Roman"/>
                <w:sz w:val="24"/>
                <w:szCs w:val="24"/>
              </w:rPr>
            </w:pPr>
          </w:p>
        </w:tc>
        <w:tc>
          <w:tcPr>
            <w:tcW w:w="610" w:type="pct"/>
          </w:tcPr>
          <w:p w14:paraId="284E99E7" w14:textId="71C21809" w:rsidR="002D5C65" w:rsidRPr="00CB4F87" w:rsidRDefault="002D5C65" w:rsidP="002D5C65">
            <w:pPr>
              <w:ind w:left="40"/>
              <w:jc w:val="both"/>
              <w:rPr>
                <w:rFonts w:ascii="Times New Roman" w:hAnsi="Times New Roman" w:cs="Times New Roman"/>
                <w:sz w:val="24"/>
                <w:szCs w:val="24"/>
              </w:rPr>
            </w:pPr>
            <w:r w:rsidRPr="00CB4F87">
              <w:rPr>
                <w:rFonts w:ascii="Times New Roman" w:hAnsi="Times New Roman" w:cs="Times New Roman"/>
                <w:sz w:val="24"/>
                <w:szCs w:val="24"/>
              </w:rPr>
              <w:t>199,429 млн грн.</w:t>
            </w:r>
          </w:p>
        </w:tc>
      </w:tr>
      <w:tr w:rsidR="002D5C65" w:rsidRPr="00CB4F87" w14:paraId="185793AE" w14:textId="77777777" w:rsidTr="002D5C65">
        <w:tc>
          <w:tcPr>
            <w:tcW w:w="699" w:type="pct"/>
            <w:vMerge/>
          </w:tcPr>
          <w:p w14:paraId="59CAE6CE" w14:textId="77777777" w:rsidR="002D5C65" w:rsidRPr="00CB4F87" w:rsidRDefault="002D5C65" w:rsidP="002D5C65">
            <w:pPr>
              <w:rPr>
                <w:rFonts w:ascii="Times New Roman" w:hAnsi="Times New Roman" w:cs="Times New Roman"/>
                <w:sz w:val="24"/>
                <w:szCs w:val="24"/>
              </w:rPr>
            </w:pPr>
          </w:p>
        </w:tc>
        <w:tc>
          <w:tcPr>
            <w:tcW w:w="712" w:type="pct"/>
          </w:tcPr>
          <w:p w14:paraId="58055090" w14:textId="6CED8DD8" w:rsidR="002D5C65" w:rsidRPr="00CB4F87" w:rsidRDefault="002D5C65" w:rsidP="002D5C65">
            <w:pPr>
              <w:ind w:left="27"/>
              <w:jc w:val="both"/>
              <w:rPr>
                <w:rFonts w:ascii="Times New Roman" w:hAnsi="Times New Roman" w:cs="Times New Roman"/>
                <w:sz w:val="24"/>
                <w:szCs w:val="24"/>
              </w:rPr>
            </w:pPr>
            <w:r w:rsidRPr="00CB4F87">
              <w:rPr>
                <w:rFonts w:ascii="Times New Roman" w:hAnsi="Times New Roman" w:cs="Times New Roman"/>
                <w:sz w:val="24"/>
                <w:szCs w:val="24"/>
              </w:rPr>
              <w:t>4) впровадження засобів авіаційного повітряного електрозв’язку ВЧ-діапазону для Одеського та Дніпровського РСП</w:t>
            </w:r>
          </w:p>
        </w:tc>
        <w:tc>
          <w:tcPr>
            <w:tcW w:w="1053" w:type="pct"/>
          </w:tcPr>
          <w:p w14:paraId="465DE5BC"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ДП «Украерорух»</w:t>
            </w:r>
          </w:p>
          <w:p w14:paraId="1B4347C6"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(за згодою)</w:t>
            </w:r>
          </w:p>
          <w:p w14:paraId="5EF09B72" w14:textId="77777777" w:rsidR="002D5C65" w:rsidRPr="00CB4F87" w:rsidRDefault="002D5C65" w:rsidP="002D5C65">
            <w:pPr>
              <w:jc w:val="center"/>
              <w:rPr>
                <w:rFonts w:ascii="Times New Roman" w:hAnsi="Times New Roman" w:cs="Times New Roman"/>
                <w:sz w:val="24"/>
                <w:szCs w:val="24"/>
              </w:rPr>
            </w:pPr>
          </w:p>
        </w:tc>
        <w:tc>
          <w:tcPr>
            <w:tcW w:w="370" w:type="pct"/>
          </w:tcPr>
          <w:p w14:paraId="4F885D46" w14:textId="4B8DBA63"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4551800A" w14:textId="7A6E18B9"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покращено покриття, підвищено надійність та якість авіаційного повітряного електрозв’язку для забезпечення аварійно-рятувальної мережі та секторів Одеського та Дніпровського РДЦ над відкритим морем РПІ Сімферополь шляхом встановлення додаткових приймально-передавальних радіоцентрів ВЧ-діапазону</w:t>
            </w:r>
          </w:p>
        </w:tc>
        <w:tc>
          <w:tcPr>
            <w:tcW w:w="724" w:type="pct"/>
            <w:gridSpan w:val="2"/>
          </w:tcPr>
          <w:p w14:paraId="6B21A9A4" w14:textId="0A1FBF04" w:rsidR="002D5C65" w:rsidRPr="00CB4F87" w:rsidRDefault="002D5C65" w:rsidP="002D5C65">
            <w:pPr>
              <w:ind w:left="57"/>
              <w:jc w:val="center"/>
              <w:textAlignment w:val="baseline"/>
              <w:rPr>
                <w:rFonts w:ascii="Times New Roman" w:hAnsi="Times New Roman" w:cs="Times New Roman"/>
                <w:sz w:val="24"/>
                <w:szCs w:val="24"/>
              </w:rPr>
            </w:pPr>
            <w:r w:rsidRPr="00CB4F87">
              <w:rPr>
                <w:rFonts w:ascii="Times New Roman" w:hAnsi="Times New Roman" w:cs="Times New Roman"/>
                <w:sz w:val="24"/>
                <w:szCs w:val="24"/>
              </w:rPr>
              <w:t>власні кошти</w:t>
            </w:r>
          </w:p>
        </w:tc>
        <w:tc>
          <w:tcPr>
            <w:tcW w:w="610" w:type="pct"/>
          </w:tcPr>
          <w:p w14:paraId="0575EED2" w14:textId="2797608A" w:rsidR="002D5C65" w:rsidRPr="00CB4F87" w:rsidRDefault="002D5C65" w:rsidP="002D5C65">
            <w:pPr>
              <w:ind w:left="40"/>
              <w:jc w:val="both"/>
              <w:rPr>
                <w:rFonts w:ascii="Times New Roman" w:hAnsi="Times New Roman" w:cs="Times New Roman"/>
                <w:sz w:val="24"/>
                <w:szCs w:val="24"/>
              </w:rPr>
            </w:pPr>
            <w:r w:rsidRPr="00CB4F87">
              <w:rPr>
                <w:rFonts w:ascii="Times New Roman" w:hAnsi="Times New Roman" w:cs="Times New Roman"/>
                <w:sz w:val="24"/>
                <w:szCs w:val="24"/>
              </w:rPr>
              <w:t>6,186 млн. грн</w:t>
            </w:r>
          </w:p>
        </w:tc>
      </w:tr>
      <w:tr w:rsidR="002D5C65" w:rsidRPr="00CB4F87" w14:paraId="6D7242BD" w14:textId="77777777" w:rsidTr="002D5C65">
        <w:trPr>
          <w:trHeight w:val="4968"/>
        </w:trPr>
        <w:tc>
          <w:tcPr>
            <w:tcW w:w="699" w:type="pct"/>
          </w:tcPr>
          <w:p w14:paraId="59CBCB03" w14:textId="562994C0"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31.</w:t>
            </w:r>
            <w:r w:rsidRPr="00CB4F87">
              <w:rPr>
                <w:rFonts w:ascii="Times New Roman" w:hAnsi="Times New Roman" w:cs="Times New Roman"/>
                <w:sz w:val="24"/>
                <w:szCs w:val="24"/>
                <w:shd w:val="clear" w:color="auto" w:fill="FFFFFF"/>
              </w:rPr>
              <w:t xml:space="preserve"> Впровадження системи електронного документообігу під час здійснення авіаційних вантажних перевезень, в тому числі поширення кращого досвіду впровадження такої системи під час здійснення морських вантажних перевезень</w:t>
            </w:r>
          </w:p>
        </w:tc>
        <w:tc>
          <w:tcPr>
            <w:tcW w:w="712" w:type="pct"/>
          </w:tcPr>
          <w:p w14:paraId="7A380C60" w14:textId="1F95871C" w:rsidR="002D5C65" w:rsidRPr="00CB4F87" w:rsidRDefault="002D5C65" w:rsidP="002D5C65">
            <w:pPr>
              <w:autoSpaceDE w:val="0"/>
              <w:autoSpaceDN w:val="0"/>
              <w:adjustRightInd w:val="0"/>
              <w:jc w:val="both"/>
              <w:rPr>
                <w:rFonts w:ascii="Times New Roman" w:hAnsi="Times New Roman" w:cs="Times New Roman"/>
                <w:color w:val="000000"/>
                <w:sz w:val="24"/>
                <w:szCs w:val="24"/>
              </w:rPr>
            </w:pPr>
            <w:r w:rsidRPr="00CB4F87">
              <w:rPr>
                <w:rFonts w:ascii="Times New Roman" w:eastAsia="Times New Roman" w:hAnsi="Times New Roman" w:cs="Times New Roman"/>
                <w:bCs/>
                <w:color w:val="000000"/>
                <w:sz w:val="24"/>
                <w:szCs w:val="24"/>
                <w:lang w:eastAsia="uk-UA"/>
              </w:rPr>
              <w:t xml:space="preserve">1) спрощення формальностей при здійсненні міжнародних авіаційних перевезень вантажів через аеропорти України шляхом </w:t>
            </w:r>
            <w:r w:rsidRPr="00CB4F87">
              <w:rPr>
                <w:rFonts w:ascii="Times New Roman" w:hAnsi="Times New Roman" w:cs="Times New Roman"/>
                <w:color w:val="000000"/>
                <w:sz w:val="24"/>
                <w:szCs w:val="24"/>
              </w:rPr>
              <w:t>впровадження рекомендацій ЄЕК ООН 33, 34, та 35 щодо принципу «єдиного вікна» відносно технологій та процедур контролю та рекомендації № 41 щодо розвитку державно-приватного партнерства в сфері спрощення процедур міжнародної торгівлі</w:t>
            </w:r>
          </w:p>
        </w:tc>
        <w:tc>
          <w:tcPr>
            <w:tcW w:w="1053" w:type="pct"/>
          </w:tcPr>
          <w:p w14:paraId="533FBA5B" w14:textId="14D31198"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6E09FAD9"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 xml:space="preserve">Державіаслужба </w:t>
            </w:r>
          </w:p>
          <w:p w14:paraId="4EDD1C16" w14:textId="0C387C6C"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Мінфін</w:t>
            </w:r>
          </w:p>
          <w:p w14:paraId="138B4878" w14:textId="621A89CA"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ДФС</w:t>
            </w:r>
          </w:p>
          <w:p w14:paraId="6167DA37" w14:textId="2925AF6E" w:rsidR="002D5C65" w:rsidRPr="00CB4F87" w:rsidRDefault="002D5C65" w:rsidP="002D5C65">
            <w:pPr>
              <w:jc w:val="center"/>
              <w:rPr>
                <w:rFonts w:ascii="Times New Roman" w:hAnsi="Times New Roman" w:cs="Times New Roman"/>
                <w:sz w:val="24"/>
                <w:szCs w:val="24"/>
              </w:rPr>
            </w:pPr>
          </w:p>
        </w:tc>
        <w:tc>
          <w:tcPr>
            <w:tcW w:w="370" w:type="pct"/>
          </w:tcPr>
          <w:p w14:paraId="682B59C7"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6220136A" w14:textId="6A9EE994"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подання  на розгляд Кабінету Міністрів України проекту Закону України «Про внесення змін в Митний кодекс України та інших законодавчих актів України відносно впровадження механізму «морського вікна»</w:t>
            </w:r>
          </w:p>
        </w:tc>
        <w:tc>
          <w:tcPr>
            <w:tcW w:w="724" w:type="pct"/>
            <w:gridSpan w:val="2"/>
          </w:tcPr>
          <w:p w14:paraId="0395A779"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1F4677E5" w14:textId="77777777" w:rsidR="002D5C65" w:rsidRPr="00CB4F87" w:rsidRDefault="002D5C65" w:rsidP="002D5C65">
            <w:pPr>
              <w:rPr>
                <w:rFonts w:ascii="Times New Roman" w:hAnsi="Times New Roman" w:cs="Times New Roman"/>
                <w:sz w:val="24"/>
                <w:szCs w:val="24"/>
              </w:rPr>
            </w:pPr>
          </w:p>
        </w:tc>
      </w:tr>
      <w:tr w:rsidR="002D5C65" w:rsidRPr="00CB4F87" w14:paraId="69365AED" w14:textId="77777777" w:rsidTr="002D5C65">
        <w:tc>
          <w:tcPr>
            <w:tcW w:w="699" w:type="pct"/>
          </w:tcPr>
          <w:p w14:paraId="53772F7D" w14:textId="013B0E4D"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32.</w:t>
            </w:r>
            <w:r w:rsidRPr="00CB4F87">
              <w:rPr>
                <w:rFonts w:ascii="Times New Roman" w:hAnsi="Times New Roman" w:cs="Times New Roman"/>
                <w:sz w:val="24"/>
                <w:szCs w:val="24"/>
                <w:shd w:val="clear" w:color="auto" w:fill="FFFFFF"/>
              </w:rPr>
              <w:t xml:space="preserve"> Запровадження технологій електронного керування всіма етапами логістичного </w:t>
            </w:r>
            <w:r w:rsidRPr="00CB4F87">
              <w:rPr>
                <w:rFonts w:ascii="Times New Roman" w:hAnsi="Times New Roman" w:cs="Times New Roman"/>
                <w:sz w:val="24"/>
                <w:szCs w:val="24"/>
                <w:shd w:val="clear" w:color="auto" w:fill="FFFFFF"/>
              </w:rPr>
              <w:lastRenderedPageBreak/>
              <w:t xml:space="preserve">ланцюга для авіаційних вантажних перевезень та пошти відповідно до всесвітньої програми “IATA-FIATA </w:t>
            </w:r>
            <w:proofErr w:type="spellStart"/>
            <w:r w:rsidRPr="00CB4F87">
              <w:rPr>
                <w:rFonts w:ascii="Times New Roman" w:hAnsi="Times New Roman" w:cs="Times New Roman"/>
                <w:sz w:val="24"/>
                <w:szCs w:val="24"/>
                <w:shd w:val="clear" w:color="auto" w:fill="FFFFFF"/>
              </w:rPr>
              <w:t>Air</w:t>
            </w:r>
            <w:proofErr w:type="spellEnd"/>
            <w:r w:rsidRPr="00CB4F87">
              <w:rPr>
                <w:rFonts w:ascii="Times New Roman" w:hAnsi="Times New Roman" w:cs="Times New Roman"/>
                <w:sz w:val="24"/>
                <w:szCs w:val="24"/>
                <w:shd w:val="clear" w:color="auto" w:fill="FFFFFF"/>
              </w:rPr>
              <w:t xml:space="preserve"> </w:t>
            </w:r>
            <w:proofErr w:type="spellStart"/>
            <w:r w:rsidRPr="00CB4F87">
              <w:rPr>
                <w:rFonts w:ascii="Times New Roman" w:hAnsi="Times New Roman" w:cs="Times New Roman"/>
                <w:sz w:val="24"/>
                <w:szCs w:val="24"/>
                <w:shd w:val="clear" w:color="auto" w:fill="FFFFFF"/>
              </w:rPr>
              <w:t>Cargo</w:t>
            </w:r>
            <w:proofErr w:type="spellEnd"/>
            <w:r w:rsidRPr="00CB4F87">
              <w:rPr>
                <w:rFonts w:ascii="Times New Roman" w:hAnsi="Times New Roman" w:cs="Times New Roman"/>
                <w:sz w:val="24"/>
                <w:szCs w:val="24"/>
                <w:shd w:val="clear" w:color="auto" w:fill="FFFFFF"/>
              </w:rPr>
              <w:t xml:space="preserve"> </w:t>
            </w:r>
            <w:proofErr w:type="spellStart"/>
            <w:r w:rsidRPr="00CB4F87">
              <w:rPr>
                <w:rFonts w:ascii="Times New Roman" w:hAnsi="Times New Roman" w:cs="Times New Roman"/>
                <w:sz w:val="24"/>
                <w:szCs w:val="24"/>
                <w:shd w:val="clear" w:color="auto" w:fill="FFFFFF"/>
              </w:rPr>
              <w:t>Program</w:t>
            </w:r>
            <w:proofErr w:type="spellEnd"/>
            <w:r w:rsidRPr="00CB4F87">
              <w:rPr>
                <w:rFonts w:ascii="Times New Roman" w:hAnsi="Times New Roman" w:cs="Times New Roman"/>
                <w:sz w:val="24"/>
                <w:szCs w:val="24"/>
                <w:shd w:val="clear" w:color="auto" w:fill="FFFFFF"/>
              </w:rPr>
              <w:t>”</w:t>
            </w:r>
          </w:p>
        </w:tc>
        <w:tc>
          <w:tcPr>
            <w:tcW w:w="712" w:type="pct"/>
          </w:tcPr>
          <w:p w14:paraId="1E65BEBB" w14:textId="7B509979" w:rsidR="002D5C65" w:rsidRPr="00CB4F87" w:rsidRDefault="002D5C65" w:rsidP="002D5C65">
            <w:pPr>
              <w:autoSpaceDE w:val="0"/>
              <w:autoSpaceDN w:val="0"/>
              <w:adjustRightInd w:val="0"/>
              <w:jc w:val="both"/>
              <w:rPr>
                <w:rFonts w:ascii="Times New Roman" w:hAnsi="Times New Roman" w:cs="Times New Roman"/>
                <w:sz w:val="24"/>
                <w:szCs w:val="24"/>
              </w:rPr>
            </w:pPr>
            <w:r w:rsidRPr="00CB4F87">
              <w:rPr>
                <w:rFonts w:ascii="Times New Roman" w:hAnsi="Times New Roman" w:cs="Times New Roman"/>
                <w:color w:val="000000"/>
                <w:sz w:val="24"/>
                <w:szCs w:val="24"/>
              </w:rPr>
              <w:lastRenderedPageBreak/>
              <w:t>1) в</w:t>
            </w:r>
            <w:r w:rsidRPr="00CB4F87">
              <w:rPr>
                <w:rFonts w:ascii="Times New Roman" w:hAnsi="Times New Roman" w:cs="Times New Roman"/>
                <w:sz w:val="24"/>
                <w:szCs w:val="24"/>
              </w:rPr>
              <w:t>провадження рекомендацій програми ІАТА та ФІАТА щодо авіаційних перевезень вантажів «IATA-</w:t>
            </w:r>
            <w:r w:rsidRPr="00CB4F87">
              <w:rPr>
                <w:rFonts w:ascii="Times New Roman" w:hAnsi="Times New Roman" w:cs="Times New Roman"/>
                <w:sz w:val="24"/>
                <w:szCs w:val="24"/>
              </w:rPr>
              <w:lastRenderedPageBreak/>
              <w:t xml:space="preserve">FIATA </w:t>
            </w:r>
            <w:proofErr w:type="spellStart"/>
            <w:r w:rsidRPr="00CB4F87">
              <w:rPr>
                <w:rFonts w:ascii="Times New Roman" w:hAnsi="Times New Roman" w:cs="Times New Roman"/>
                <w:sz w:val="24"/>
                <w:szCs w:val="24"/>
              </w:rPr>
              <w:t>Air</w:t>
            </w:r>
            <w:proofErr w:type="spellEnd"/>
            <w:r w:rsidRPr="00CB4F87">
              <w:rPr>
                <w:rFonts w:ascii="Times New Roman" w:hAnsi="Times New Roman" w:cs="Times New Roman"/>
                <w:sz w:val="24"/>
                <w:szCs w:val="24"/>
              </w:rPr>
              <w:t xml:space="preserve"> </w:t>
            </w:r>
            <w:proofErr w:type="spellStart"/>
            <w:r w:rsidRPr="00CB4F87">
              <w:rPr>
                <w:rFonts w:ascii="Times New Roman" w:hAnsi="Times New Roman" w:cs="Times New Roman"/>
                <w:sz w:val="24"/>
                <w:szCs w:val="24"/>
              </w:rPr>
              <w:t>Cargo</w:t>
            </w:r>
            <w:proofErr w:type="spellEnd"/>
            <w:r w:rsidRPr="00CB4F87">
              <w:rPr>
                <w:rFonts w:ascii="Times New Roman" w:hAnsi="Times New Roman" w:cs="Times New Roman"/>
                <w:sz w:val="24"/>
                <w:szCs w:val="24"/>
              </w:rPr>
              <w:t xml:space="preserve"> </w:t>
            </w:r>
            <w:proofErr w:type="spellStart"/>
            <w:r w:rsidRPr="00CB4F87">
              <w:rPr>
                <w:rFonts w:ascii="Times New Roman" w:hAnsi="Times New Roman" w:cs="Times New Roman"/>
                <w:sz w:val="24"/>
                <w:szCs w:val="24"/>
              </w:rPr>
              <w:t>Program</w:t>
            </w:r>
            <w:proofErr w:type="spellEnd"/>
            <w:r w:rsidRPr="00CB4F87">
              <w:rPr>
                <w:rFonts w:ascii="Times New Roman" w:hAnsi="Times New Roman" w:cs="Times New Roman"/>
                <w:sz w:val="24"/>
                <w:szCs w:val="24"/>
              </w:rPr>
              <w:t>», а також супутніх проектів ІАТА (e-</w:t>
            </w:r>
            <w:proofErr w:type="spellStart"/>
            <w:r w:rsidRPr="00CB4F87">
              <w:rPr>
                <w:rFonts w:ascii="Times New Roman" w:hAnsi="Times New Roman" w:cs="Times New Roman"/>
                <w:sz w:val="24"/>
                <w:szCs w:val="24"/>
              </w:rPr>
              <w:t>freight</w:t>
            </w:r>
            <w:proofErr w:type="spellEnd"/>
            <w:r w:rsidRPr="00CB4F87">
              <w:rPr>
                <w:rFonts w:ascii="Times New Roman" w:hAnsi="Times New Roman" w:cs="Times New Roman"/>
                <w:sz w:val="24"/>
                <w:szCs w:val="24"/>
              </w:rPr>
              <w:t>, e-</w:t>
            </w:r>
            <w:proofErr w:type="spellStart"/>
            <w:r w:rsidRPr="00CB4F87">
              <w:rPr>
                <w:rFonts w:ascii="Times New Roman" w:hAnsi="Times New Roman" w:cs="Times New Roman"/>
                <w:sz w:val="24"/>
                <w:szCs w:val="24"/>
              </w:rPr>
              <w:t>Air</w:t>
            </w:r>
            <w:proofErr w:type="spellEnd"/>
            <w:r w:rsidRPr="00CB4F87">
              <w:rPr>
                <w:rFonts w:ascii="Times New Roman" w:hAnsi="Times New Roman" w:cs="Times New Roman"/>
                <w:sz w:val="24"/>
                <w:szCs w:val="24"/>
              </w:rPr>
              <w:t xml:space="preserve"> </w:t>
            </w:r>
            <w:proofErr w:type="spellStart"/>
            <w:r w:rsidRPr="00CB4F87">
              <w:rPr>
                <w:rFonts w:ascii="Times New Roman" w:hAnsi="Times New Roman" w:cs="Times New Roman"/>
                <w:sz w:val="24"/>
                <w:szCs w:val="24"/>
              </w:rPr>
              <w:t>Waybill</w:t>
            </w:r>
            <w:proofErr w:type="spellEnd"/>
            <w:r w:rsidRPr="00CB4F87">
              <w:rPr>
                <w:rFonts w:ascii="Times New Roman" w:hAnsi="Times New Roman" w:cs="Times New Roman"/>
                <w:sz w:val="24"/>
                <w:szCs w:val="24"/>
              </w:rPr>
              <w:t>, eAWB</w:t>
            </w:r>
            <w:r w:rsidRPr="00CB4F87">
              <w:rPr>
                <w:rFonts w:ascii="Times New Roman" w:hAnsi="Times New Roman" w:cs="Times New Roman"/>
                <w:i/>
                <w:sz w:val="24"/>
                <w:szCs w:val="24"/>
              </w:rPr>
              <w:t>36</w:t>
            </w:r>
            <w:r w:rsidRPr="00CB4F87">
              <w:rPr>
                <w:rFonts w:ascii="Times New Roman" w:hAnsi="Times New Roman" w:cs="Times New Roman"/>
                <w:sz w:val="24"/>
                <w:szCs w:val="24"/>
              </w:rPr>
              <w:t xml:space="preserve">0 та </w:t>
            </w:r>
            <w:proofErr w:type="spellStart"/>
            <w:r w:rsidRPr="00CB4F87">
              <w:rPr>
                <w:rFonts w:ascii="Times New Roman" w:hAnsi="Times New Roman" w:cs="Times New Roman"/>
                <w:sz w:val="24"/>
                <w:szCs w:val="24"/>
              </w:rPr>
              <w:t>eAWBLink</w:t>
            </w:r>
            <w:proofErr w:type="spellEnd"/>
            <w:r w:rsidRPr="00CB4F87">
              <w:rPr>
                <w:rFonts w:ascii="Times New Roman" w:hAnsi="Times New Roman" w:cs="Times New Roman"/>
                <w:sz w:val="24"/>
                <w:szCs w:val="24"/>
              </w:rPr>
              <w:t>) щодо стандартів та технологій електронного керування всіма етапами логістичного ланцюга для авіаційних вантажів та пошти (</w:t>
            </w:r>
            <w:proofErr w:type="spellStart"/>
            <w:r w:rsidRPr="00CB4F87">
              <w:rPr>
                <w:rFonts w:ascii="Times New Roman" w:hAnsi="Times New Roman" w:cs="Times New Roman"/>
                <w:sz w:val="24"/>
                <w:szCs w:val="24"/>
              </w:rPr>
              <w:t>Cargo</w:t>
            </w:r>
            <w:proofErr w:type="spellEnd"/>
            <w:r w:rsidRPr="00CB4F87">
              <w:rPr>
                <w:rFonts w:ascii="Times New Roman" w:hAnsi="Times New Roman" w:cs="Times New Roman"/>
                <w:sz w:val="24"/>
                <w:szCs w:val="24"/>
              </w:rPr>
              <w:t xml:space="preserve">-XML, </w:t>
            </w:r>
            <w:proofErr w:type="spellStart"/>
            <w:r w:rsidRPr="00CB4F87">
              <w:rPr>
                <w:rFonts w:ascii="Times New Roman" w:hAnsi="Times New Roman" w:cs="Times New Roman"/>
                <w:sz w:val="24"/>
                <w:szCs w:val="24"/>
              </w:rPr>
              <w:t>Piece</w:t>
            </w:r>
            <w:proofErr w:type="spellEnd"/>
            <w:r w:rsidRPr="00CB4F87">
              <w:rPr>
                <w:rFonts w:ascii="Times New Roman" w:hAnsi="Times New Roman" w:cs="Times New Roman"/>
                <w:sz w:val="24"/>
                <w:szCs w:val="24"/>
              </w:rPr>
              <w:t xml:space="preserve"> </w:t>
            </w:r>
            <w:proofErr w:type="spellStart"/>
            <w:r w:rsidRPr="00CB4F87">
              <w:rPr>
                <w:rFonts w:ascii="Times New Roman" w:hAnsi="Times New Roman" w:cs="Times New Roman"/>
                <w:sz w:val="24"/>
                <w:szCs w:val="24"/>
              </w:rPr>
              <w:t>Level</w:t>
            </w:r>
            <w:proofErr w:type="spellEnd"/>
            <w:r w:rsidRPr="00CB4F87">
              <w:rPr>
                <w:rFonts w:ascii="Times New Roman" w:hAnsi="Times New Roman" w:cs="Times New Roman"/>
                <w:sz w:val="24"/>
                <w:szCs w:val="24"/>
              </w:rPr>
              <w:t xml:space="preserve"> </w:t>
            </w:r>
            <w:proofErr w:type="spellStart"/>
            <w:r w:rsidRPr="00CB4F87">
              <w:rPr>
                <w:rFonts w:ascii="Times New Roman" w:hAnsi="Times New Roman" w:cs="Times New Roman"/>
                <w:sz w:val="24"/>
                <w:szCs w:val="24"/>
              </w:rPr>
              <w:t>Tracking</w:t>
            </w:r>
            <w:proofErr w:type="spellEnd"/>
            <w:r w:rsidRPr="00CB4F87">
              <w:rPr>
                <w:rFonts w:ascii="Times New Roman" w:hAnsi="Times New Roman" w:cs="Times New Roman"/>
                <w:sz w:val="24"/>
                <w:szCs w:val="24"/>
              </w:rPr>
              <w:t>, бездротових технологій «</w:t>
            </w:r>
            <w:proofErr w:type="spellStart"/>
            <w:r w:rsidRPr="00CB4F87">
              <w:rPr>
                <w:rFonts w:ascii="Times New Roman" w:hAnsi="Times New Roman" w:cs="Times New Roman"/>
                <w:sz w:val="24"/>
                <w:szCs w:val="24"/>
              </w:rPr>
              <w:t>sensors</w:t>
            </w:r>
            <w:proofErr w:type="spellEnd"/>
            <w:r w:rsidRPr="00CB4F87">
              <w:rPr>
                <w:rFonts w:ascii="Times New Roman" w:hAnsi="Times New Roman" w:cs="Times New Roman"/>
                <w:sz w:val="24"/>
                <w:szCs w:val="24"/>
              </w:rPr>
              <w:t xml:space="preserve"> &amp; </w:t>
            </w:r>
            <w:proofErr w:type="spellStart"/>
            <w:r w:rsidRPr="00CB4F87">
              <w:rPr>
                <w:rFonts w:ascii="Times New Roman" w:hAnsi="Times New Roman" w:cs="Times New Roman"/>
                <w:sz w:val="24"/>
                <w:szCs w:val="24"/>
              </w:rPr>
              <w:t>data</w:t>
            </w:r>
            <w:proofErr w:type="spellEnd"/>
            <w:r w:rsidRPr="00CB4F87">
              <w:rPr>
                <w:rFonts w:ascii="Times New Roman" w:hAnsi="Times New Roman" w:cs="Times New Roman"/>
                <w:sz w:val="24"/>
                <w:szCs w:val="24"/>
              </w:rPr>
              <w:t xml:space="preserve"> </w:t>
            </w:r>
            <w:proofErr w:type="spellStart"/>
            <w:r w:rsidRPr="00CB4F87">
              <w:rPr>
                <w:rFonts w:ascii="Times New Roman" w:hAnsi="Times New Roman" w:cs="Times New Roman"/>
                <w:sz w:val="24"/>
                <w:szCs w:val="24"/>
              </w:rPr>
              <w:t>loggers</w:t>
            </w:r>
            <w:proofErr w:type="spellEnd"/>
            <w:r w:rsidRPr="00CB4F87">
              <w:rPr>
                <w:rFonts w:ascii="Times New Roman" w:hAnsi="Times New Roman" w:cs="Times New Roman"/>
                <w:sz w:val="24"/>
                <w:szCs w:val="24"/>
              </w:rPr>
              <w:t xml:space="preserve">» тощо); </w:t>
            </w:r>
          </w:p>
        </w:tc>
        <w:tc>
          <w:tcPr>
            <w:tcW w:w="1053" w:type="pct"/>
          </w:tcPr>
          <w:p w14:paraId="4052CA20"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Мінінфраструктури</w:t>
            </w:r>
          </w:p>
          <w:p w14:paraId="4320FE53"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Мінфін</w:t>
            </w:r>
          </w:p>
          <w:p w14:paraId="63C981AE" w14:textId="4426A771"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ДФС</w:t>
            </w:r>
          </w:p>
          <w:p w14:paraId="4480CDA6"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Державіаслужба</w:t>
            </w:r>
          </w:p>
          <w:p w14:paraId="1C5E2030" w14:textId="77777777" w:rsidR="002D5C65" w:rsidRPr="00CB4F87" w:rsidRDefault="002D5C65" w:rsidP="002D5C65">
            <w:pPr>
              <w:jc w:val="center"/>
              <w:rPr>
                <w:rFonts w:ascii="Times New Roman" w:hAnsi="Times New Roman" w:cs="Times New Roman"/>
                <w:i/>
                <w:sz w:val="24"/>
                <w:szCs w:val="24"/>
              </w:rPr>
            </w:pPr>
          </w:p>
        </w:tc>
        <w:tc>
          <w:tcPr>
            <w:tcW w:w="370" w:type="pct"/>
          </w:tcPr>
          <w:p w14:paraId="6205A4D5"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2019</w:t>
            </w:r>
          </w:p>
        </w:tc>
        <w:tc>
          <w:tcPr>
            <w:tcW w:w="833" w:type="pct"/>
            <w:gridSpan w:val="2"/>
          </w:tcPr>
          <w:p w14:paraId="0D915F97" w14:textId="1EBE7165"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підготовлено пропозиції щодо змін до відповідних законодавчих актів (Митного кодексу, Повітряного кодексу, </w:t>
            </w:r>
            <w:r w:rsidRPr="00CB4F87">
              <w:rPr>
                <w:rFonts w:ascii="Times New Roman" w:hAnsi="Times New Roman" w:cs="Times New Roman"/>
                <w:sz w:val="24"/>
                <w:szCs w:val="24"/>
              </w:rPr>
              <w:lastRenderedPageBreak/>
              <w:t>інших нормативно-правових актів)</w:t>
            </w:r>
          </w:p>
        </w:tc>
        <w:tc>
          <w:tcPr>
            <w:tcW w:w="724" w:type="pct"/>
            <w:gridSpan w:val="2"/>
          </w:tcPr>
          <w:p w14:paraId="1D0CE006"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lastRenderedPageBreak/>
              <w:t>не потребує додаткового фінансування</w:t>
            </w:r>
          </w:p>
        </w:tc>
        <w:tc>
          <w:tcPr>
            <w:tcW w:w="610" w:type="pct"/>
          </w:tcPr>
          <w:p w14:paraId="11FB1A8D" w14:textId="77777777" w:rsidR="002D5C65" w:rsidRPr="00CB4F87" w:rsidRDefault="002D5C65" w:rsidP="002D5C65">
            <w:pPr>
              <w:rPr>
                <w:rFonts w:ascii="Times New Roman" w:hAnsi="Times New Roman" w:cs="Times New Roman"/>
                <w:sz w:val="24"/>
                <w:szCs w:val="24"/>
              </w:rPr>
            </w:pPr>
          </w:p>
        </w:tc>
      </w:tr>
      <w:tr w:rsidR="002D5C65" w:rsidRPr="00CB4F87" w14:paraId="1074E4E6" w14:textId="77777777" w:rsidTr="00F973B0">
        <w:tc>
          <w:tcPr>
            <w:tcW w:w="5000" w:type="pct"/>
            <w:gridSpan w:val="9"/>
          </w:tcPr>
          <w:p w14:paraId="654B2FC7" w14:textId="2979E805" w:rsidR="002D5C65" w:rsidRPr="00CB4F87" w:rsidRDefault="002D5C65" w:rsidP="002D5C65">
            <w:pPr>
              <w:rPr>
                <w:rFonts w:ascii="Times New Roman" w:hAnsi="Times New Roman" w:cs="Times New Roman"/>
                <w:i/>
                <w:sz w:val="24"/>
                <w:szCs w:val="24"/>
              </w:rPr>
            </w:pPr>
            <w:r w:rsidRPr="00CB4F87">
              <w:rPr>
                <w:rFonts w:ascii="Times New Roman" w:hAnsi="Times New Roman" w:cs="Times New Roman"/>
                <w:i/>
                <w:sz w:val="24"/>
                <w:szCs w:val="24"/>
              </w:rPr>
              <w:t>33.</w:t>
            </w:r>
            <w:r w:rsidRPr="00CB4F87">
              <w:rPr>
                <w:rFonts w:ascii="Times New Roman" w:hAnsi="Times New Roman" w:cs="Times New Roman"/>
                <w:i/>
                <w:sz w:val="24"/>
                <w:szCs w:val="24"/>
                <w:shd w:val="clear" w:color="auto" w:fill="FFFFFF"/>
              </w:rPr>
              <w:t xml:space="preserve"> Забезпечення ефективного використання коштів та запобігання корупції під час реалізації проектів розвитку транспортної галузі, а саме:</w:t>
            </w:r>
          </w:p>
        </w:tc>
      </w:tr>
      <w:tr w:rsidR="002D5C65" w:rsidRPr="00CB4F87" w14:paraId="3049DDCD" w14:textId="77777777" w:rsidTr="002D5C65">
        <w:tc>
          <w:tcPr>
            <w:tcW w:w="699" w:type="pct"/>
          </w:tcPr>
          <w:p w14:paraId="6F7E0BD7" w14:textId="265AC764"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в</w:t>
            </w:r>
            <w:r w:rsidRPr="00CB4F87">
              <w:rPr>
                <w:rFonts w:ascii="Times New Roman" w:hAnsi="Times New Roman" w:cs="Times New Roman"/>
                <w:sz w:val="24"/>
                <w:szCs w:val="24"/>
                <w:shd w:val="clear" w:color="auto" w:fill="FFFFFF"/>
              </w:rPr>
              <w:t xml:space="preserve">ироблення прозорого механізму визначення пріоритетів публічних </w:t>
            </w:r>
            <w:proofErr w:type="spellStart"/>
            <w:r w:rsidRPr="00CB4F87">
              <w:rPr>
                <w:rFonts w:ascii="Times New Roman" w:hAnsi="Times New Roman" w:cs="Times New Roman"/>
                <w:sz w:val="24"/>
                <w:szCs w:val="24"/>
                <w:shd w:val="clear" w:color="auto" w:fill="FFFFFF"/>
              </w:rPr>
              <w:t>закупівель</w:t>
            </w:r>
            <w:proofErr w:type="spellEnd"/>
            <w:r w:rsidRPr="00CB4F87">
              <w:rPr>
                <w:rFonts w:ascii="Times New Roman" w:hAnsi="Times New Roman" w:cs="Times New Roman"/>
                <w:sz w:val="24"/>
                <w:szCs w:val="24"/>
                <w:shd w:val="clear" w:color="auto" w:fill="FFFFFF"/>
              </w:rPr>
              <w:t xml:space="preserve">, їх обґрунтованої технічної та економічної доцільності, </w:t>
            </w:r>
            <w:r w:rsidRPr="00CB4F87">
              <w:rPr>
                <w:rFonts w:ascii="Times New Roman" w:hAnsi="Times New Roman" w:cs="Times New Roman"/>
                <w:sz w:val="24"/>
                <w:szCs w:val="24"/>
                <w:shd w:val="clear" w:color="auto" w:fill="FFFFFF"/>
              </w:rPr>
              <w:lastRenderedPageBreak/>
              <w:t>аналізу витрат і доходів</w:t>
            </w:r>
          </w:p>
        </w:tc>
        <w:tc>
          <w:tcPr>
            <w:tcW w:w="712" w:type="pct"/>
          </w:tcPr>
          <w:p w14:paraId="51993176" w14:textId="5F8BAE28" w:rsidR="002D5C65" w:rsidRPr="00CB4F87" w:rsidRDefault="002D5C65" w:rsidP="002D5C65">
            <w:pPr>
              <w:pStyle w:val="a4"/>
              <w:numPr>
                <w:ilvl w:val="0"/>
                <w:numId w:val="73"/>
              </w:numPr>
              <w:ind w:left="32" w:firstLine="0"/>
              <w:rPr>
                <w:rFonts w:ascii="Times New Roman" w:hAnsi="Times New Roman" w:cs="Times New Roman"/>
                <w:sz w:val="24"/>
                <w:szCs w:val="24"/>
              </w:rPr>
            </w:pPr>
            <w:r w:rsidRPr="00CB4F87">
              <w:rPr>
                <w:rFonts w:ascii="Times New Roman" w:hAnsi="Times New Roman" w:cs="Times New Roman"/>
                <w:sz w:val="24"/>
                <w:szCs w:val="24"/>
              </w:rPr>
              <w:lastRenderedPageBreak/>
              <w:t>проведення навчання для підготовки та впровадження проектів</w:t>
            </w:r>
            <w:r w:rsidRPr="00CB4F87">
              <w:rPr>
                <w:rFonts w:ascii="Times New Roman" w:hAnsi="Times New Roman" w:cs="Times New Roman"/>
                <w:sz w:val="24"/>
                <w:szCs w:val="24"/>
                <w:shd w:val="clear" w:color="auto" w:fill="FFFFFF"/>
              </w:rPr>
              <w:t xml:space="preserve"> із залученням незалежних експертів консультантів з етапу проектування до </w:t>
            </w:r>
            <w:r w:rsidRPr="00CB4F87">
              <w:rPr>
                <w:rFonts w:ascii="Times New Roman" w:hAnsi="Times New Roman" w:cs="Times New Roman"/>
                <w:sz w:val="24"/>
                <w:szCs w:val="24"/>
                <w:shd w:val="clear" w:color="auto" w:fill="FFFFFF"/>
              </w:rPr>
              <w:lastRenderedPageBreak/>
              <w:t>практичної реалізації проектів будівництва</w:t>
            </w:r>
          </w:p>
        </w:tc>
        <w:tc>
          <w:tcPr>
            <w:tcW w:w="1053" w:type="pct"/>
          </w:tcPr>
          <w:p w14:paraId="7D0B6D88" w14:textId="7674A4A6"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Мінінфраструктури</w:t>
            </w:r>
          </w:p>
          <w:p w14:paraId="3A75E94D"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Мінекономрозвитку</w:t>
            </w:r>
          </w:p>
          <w:p w14:paraId="58840238"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Мінфін</w:t>
            </w:r>
          </w:p>
        </w:tc>
        <w:tc>
          <w:tcPr>
            <w:tcW w:w="370" w:type="pct"/>
          </w:tcPr>
          <w:p w14:paraId="5B55F09D"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0AFCA1D0" w14:textId="6038174A"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підготовка фахівців з впровадження проектів</w:t>
            </w:r>
            <w:r w:rsidRPr="00CB4F87">
              <w:rPr>
                <w:rFonts w:ascii="Times New Roman" w:hAnsi="Times New Roman" w:cs="Times New Roman"/>
                <w:sz w:val="24"/>
                <w:szCs w:val="24"/>
                <w:shd w:val="clear" w:color="auto" w:fill="FFFFFF"/>
              </w:rPr>
              <w:t xml:space="preserve"> із залученням незалежних експертів консультантів з етапу проектування до практичної реалізації проектів будівництва</w:t>
            </w:r>
          </w:p>
        </w:tc>
        <w:tc>
          <w:tcPr>
            <w:tcW w:w="724" w:type="pct"/>
            <w:gridSpan w:val="2"/>
          </w:tcPr>
          <w:p w14:paraId="18D855D2" w14:textId="2371E972"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Технічна допомога</w:t>
            </w:r>
          </w:p>
        </w:tc>
        <w:tc>
          <w:tcPr>
            <w:tcW w:w="610" w:type="pct"/>
          </w:tcPr>
          <w:p w14:paraId="3E61280A" w14:textId="77777777" w:rsidR="002D5C65" w:rsidRPr="00CB4F87" w:rsidRDefault="002D5C65" w:rsidP="002D5C65">
            <w:pPr>
              <w:rPr>
                <w:rFonts w:ascii="Times New Roman" w:hAnsi="Times New Roman" w:cs="Times New Roman"/>
                <w:sz w:val="24"/>
                <w:szCs w:val="24"/>
              </w:rPr>
            </w:pPr>
          </w:p>
        </w:tc>
      </w:tr>
      <w:tr w:rsidR="002D5C65" w:rsidRPr="00CB4F87" w14:paraId="7372D92D" w14:textId="77777777" w:rsidTr="002D5C65">
        <w:tc>
          <w:tcPr>
            <w:tcW w:w="699" w:type="pct"/>
          </w:tcPr>
          <w:p w14:paraId="1CCED6F8" w14:textId="69AFFAE2"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в</w:t>
            </w:r>
            <w:r w:rsidRPr="00CB4F87">
              <w:rPr>
                <w:rFonts w:ascii="Times New Roman" w:hAnsi="Times New Roman" w:cs="Times New Roman"/>
                <w:sz w:val="24"/>
                <w:szCs w:val="24"/>
                <w:shd w:val="clear" w:color="auto" w:fill="FFFFFF"/>
              </w:rPr>
              <w:t>провадження довгострокового фінансового планування реалізації інфраструктурних проектів в транспортній галузі відповідно до стратегічних пріоритетів, строку реалізації та життєвого циклу об’єктів транспорту з пріоритизацією проектів, що пов’язані з мережею TEN-T</w:t>
            </w:r>
          </w:p>
        </w:tc>
        <w:tc>
          <w:tcPr>
            <w:tcW w:w="712" w:type="pct"/>
          </w:tcPr>
          <w:p w14:paraId="4619A53C" w14:textId="393523FB"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1) нормативно-правове врегулювання питання </w:t>
            </w:r>
          </w:p>
          <w:p w14:paraId="60E4D107"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довгострокового фінансового планування реалізації інфраструктурних проектів </w:t>
            </w:r>
          </w:p>
        </w:tc>
        <w:tc>
          <w:tcPr>
            <w:tcW w:w="1053" w:type="pct"/>
          </w:tcPr>
          <w:p w14:paraId="6F89AC6B"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Мінекономрозвитку</w:t>
            </w:r>
          </w:p>
          <w:p w14:paraId="4533D867" w14:textId="211A5885"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0AC2B931" w14:textId="27A0A87A"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Мінфін</w:t>
            </w:r>
          </w:p>
          <w:p w14:paraId="7101BF9B"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Укравтодор</w:t>
            </w:r>
          </w:p>
          <w:p w14:paraId="6B20957E" w14:textId="77777777" w:rsidR="002D5C65" w:rsidRPr="00CB4F87" w:rsidRDefault="002D5C65" w:rsidP="002D5C65">
            <w:pPr>
              <w:jc w:val="center"/>
              <w:rPr>
                <w:rFonts w:ascii="Times New Roman" w:hAnsi="Times New Roman" w:cs="Times New Roman"/>
                <w:sz w:val="24"/>
                <w:szCs w:val="24"/>
                <w:shd w:val="clear" w:color="auto" w:fill="FFFFFF"/>
              </w:rPr>
            </w:pPr>
          </w:p>
        </w:tc>
        <w:tc>
          <w:tcPr>
            <w:tcW w:w="370" w:type="pct"/>
          </w:tcPr>
          <w:p w14:paraId="5C13EA19"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833" w:type="pct"/>
            <w:gridSpan w:val="2"/>
          </w:tcPr>
          <w:p w14:paraId="0308AD82" w14:textId="4088845A"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подання  до Кабінету Міністрів України проект  нормативно-правового акта щодо довгострокового планування реалізації інфраструктурних проектів</w:t>
            </w:r>
          </w:p>
          <w:p w14:paraId="7EF50154" w14:textId="77777777" w:rsidR="002D5C65" w:rsidRPr="00CB4F87" w:rsidRDefault="002D5C65" w:rsidP="002D5C65">
            <w:pPr>
              <w:rPr>
                <w:rFonts w:ascii="Times New Roman" w:hAnsi="Times New Roman" w:cs="Times New Roman"/>
                <w:sz w:val="24"/>
                <w:szCs w:val="24"/>
                <w:shd w:val="clear" w:color="auto" w:fill="FFFFFF"/>
              </w:rPr>
            </w:pPr>
          </w:p>
        </w:tc>
        <w:tc>
          <w:tcPr>
            <w:tcW w:w="724" w:type="pct"/>
            <w:gridSpan w:val="2"/>
          </w:tcPr>
          <w:p w14:paraId="1841010F"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10D26B80" w14:textId="77777777" w:rsidR="002D5C65" w:rsidRPr="00CB4F87" w:rsidRDefault="002D5C65" w:rsidP="002D5C65">
            <w:pPr>
              <w:rPr>
                <w:rFonts w:ascii="Times New Roman" w:hAnsi="Times New Roman" w:cs="Times New Roman"/>
                <w:sz w:val="24"/>
                <w:szCs w:val="24"/>
                <w:shd w:val="clear" w:color="auto" w:fill="FFFFFF"/>
              </w:rPr>
            </w:pPr>
          </w:p>
        </w:tc>
      </w:tr>
      <w:tr w:rsidR="002D5C65" w:rsidRPr="00CB4F87" w14:paraId="0A8DB962" w14:textId="77777777" w:rsidTr="002D5C65">
        <w:tc>
          <w:tcPr>
            <w:tcW w:w="699" w:type="pct"/>
            <w:vMerge w:val="restart"/>
          </w:tcPr>
          <w:p w14:paraId="18027EB9" w14:textId="4D128E7A"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 xml:space="preserve">створення уніфікованої (єдиної) системи координації, планування, залучення та моніторингу міжнародної допомоги для ефективного розподілу інвестицій за </w:t>
            </w:r>
            <w:r w:rsidRPr="00CB4F87">
              <w:rPr>
                <w:rFonts w:ascii="Times New Roman" w:hAnsi="Times New Roman" w:cs="Times New Roman"/>
                <w:sz w:val="24"/>
                <w:szCs w:val="24"/>
                <w:shd w:val="clear" w:color="auto" w:fill="FFFFFF"/>
              </w:rPr>
              <w:lastRenderedPageBreak/>
              <w:t>пріоритетами розвитку транспортної галузі</w:t>
            </w:r>
          </w:p>
        </w:tc>
        <w:tc>
          <w:tcPr>
            <w:tcW w:w="712" w:type="pct"/>
          </w:tcPr>
          <w:p w14:paraId="32C43DEC" w14:textId="6AFAD6DB"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lastRenderedPageBreak/>
              <w:t>1)</w:t>
            </w:r>
            <w:r w:rsidRPr="00CB4F87">
              <w:t> </w:t>
            </w:r>
            <w:r w:rsidRPr="00CB4F87">
              <w:rPr>
                <w:rFonts w:ascii="Times New Roman" w:hAnsi="Times New Roman" w:cs="Times New Roman"/>
                <w:sz w:val="24"/>
                <w:szCs w:val="24"/>
              </w:rPr>
              <w:t xml:space="preserve">підготовка аналітичного документа за результатами  моніторингу </w:t>
            </w:r>
            <w:r w:rsidRPr="00CB4F87">
              <w:rPr>
                <w:rFonts w:ascii="Times New Roman" w:hAnsi="Times New Roman" w:cs="Times New Roman"/>
                <w:sz w:val="24"/>
                <w:szCs w:val="24"/>
                <w:shd w:val="clear" w:color="auto" w:fill="FFFFFF"/>
              </w:rPr>
              <w:t xml:space="preserve">міжнародної допомоги для ефективного розподілу інвестицій за пріоритетами розвитку </w:t>
            </w:r>
            <w:r w:rsidRPr="00CB4F87">
              <w:rPr>
                <w:rFonts w:ascii="Times New Roman" w:hAnsi="Times New Roman" w:cs="Times New Roman"/>
                <w:sz w:val="24"/>
                <w:szCs w:val="24"/>
                <w:shd w:val="clear" w:color="auto" w:fill="FFFFFF"/>
              </w:rPr>
              <w:lastRenderedPageBreak/>
              <w:t>транспортної галузі відповідно до стратегічних документів та планів розвитку галузей</w:t>
            </w:r>
          </w:p>
        </w:tc>
        <w:tc>
          <w:tcPr>
            <w:tcW w:w="1053" w:type="pct"/>
          </w:tcPr>
          <w:p w14:paraId="2D8861D9" w14:textId="73DD7C26"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Мінінфраструктури</w:t>
            </w:r>
          </w:p>
          <w:p w14:paraId="641E96E0"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Мінекономрозвитку</w:t>
            </w:r>
          </w:p>
          <w:p w14:paraId="048EEF70"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Укравтодор</w:t>
            </w:r>
          </w:p>
          <w:p w14:paraId="7A8449EA"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Укртрансбезпека</w:t>
            </w:r>
          </w:p>
          <w:p w14:paraId="401498FC"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Морська адміністрація</w:t>
            </w:r>
          </w:p>
          <w:p w14:paraId="713DC280" w14:textId="4C9BEA9F"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АТ «Укрзалізниця» (за згодою)</w:t>
            </w:r>
          </w:p>
        </w:tc>
        <w:tc>
          <w:tcPr>
            <w:tcW w:w="370" w:type="pct"/>
          </w:tcPr>
          <w:p w14:paraId="695BA93A"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2019</w:t>
            </w:r>
          </w:p>
        </w:tc>
        <w:tc>
          <w:tcPr>
            <w:tcW w:w="833" w:type="pct"/>
            <w:gridSpan w:val="2"/>
          </w:tcPr>
          <w:p w14:paraId="7C77F24E" w14:textId="27324E13"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підготовлено аналітичний документ та пропозиції щодо </w:t>
            </w:r>
            <w:r w:rsidRPr="00CB4F87">
              <w:rPr>
                <w:rFonts w:ascii="Times New Roman" w:hAnsi="Times New Roman" w:cs="Times New Roman"/>
                <w:sz w:val="24"/>
                <w:szCs w:val="24"/>
                <w:shd w:val="clear" w:color="auto" w:fill="FFFFFF"/>
              </w:rPr>
              <w:t xml:space="preserve">створення уніфікованої (єдиної) системи координації, планування, залучення та моніторингу міжнародної допомоги для ефективного </w:t>
            </w:r>
            <w:r w:rsidRPr="00CB4F87">
              <w:rPr>
                <w:rFonts w:ascii="Times New Roman" w:hAnsi="Times New Roman" w:cs="Times New Roman"/>
                <w:sz w:val="24"/>
                <w:szCs w:val="24"/>
                <w:shd w:val="clear" w:color="auto" w:fill="FFFFFF"/>
              </w:rPr>
              <w:lastRenderedPageBreak/>
              <w:t>розподілу інвестицій за пріоритетами розвитку транспортної галузі</w:t>
            </w:r>
          </w:p>
        </w:tc>
        <w:tc>
          <w:tcPr>
            <w:tcW w:w="724" w:type="pct"/>
            <w:gridSpan w:val="2"/>
          </w:tcPr>
          <w:p w14:paraId="20978B2E"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lastRenderedPageBreak/>
              <w:t>не потребує додаткового фінансування</w:t>
            </w:r>
          </w:p>
        </w:tc>
        <w:tc>
          <w:tcPr>
            <w:tcW w:w="610" w:type="pct"/>
          </w:tcPr>
          <w:p w14:paraId="70C32C77"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w:t>
            </w:r>
          </w:p>
        </w:tc>
      </w:tr>
      <w:tr w:rsidR="002D5C65" w:rsidRPr="00CB4F87" w14:paraId="6BA119B2" w14:textId="77777777" w:rsidTr="002D5C65">
        <w:tc>
          <w:tcPr>
            <w:tcW w:w="699" w:type="pct"/>
            <w:vMerge/>
          </w:tcPr>
          <w:p w14:paraId="7A0DAAA8" w14:textId="77777777" w:rsidR="002D5C65" w:rsidRPr="00CB4F87" w:rsidRDefault="002D5C65" w:rsidP="002D5C65">
            <w:pPr>
              <w:rPr>
                <w:rFonts w:ascii="Times New Roman" w:hAnsi="Times New Roman" w:cs="Times New Roman"/>
                <w:sz w:val="24"/>
                <w:szCs w:val="24"/>
              </w:rPr>
            </w:pPr>
          </w:p>
        </w:tc>
        <w:tc>
          <w:tcPr>
            <w:tcW w:w="712" w:type="pct"/>
          </w:tcPr>
          <w:p w14:paraId="7958E8DD" w14:textId="44AB6CAB"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2)</w:t>
            </w:r>
            <w:r w:rsidRPr="00CB4F87">
              <w:t> р</w:t>
            </w:r>
            <w:r w:rsidRPr="00CB4F87">
              <w:rPr>
                <w:rFonts w:ascii="Times New Roman" w:hAnsi="Times New Roman" w:cs="Times New Roman"/>
                <w:sz w:val="24"/>
                <w:szCs w:val="24"/>
              </w:rPr>
              <w:t xml:space="preserve">озроблення концепції </w:t>
            </w:r>
            <w:r w:rsidRPr="00CB4F87">
              <w:rPr>
                <w:rFonts w:ascii="Times New Roman" w:hAnsi="Times New Roman" w:cs="Times New Roman"/>
                <w:sz w:val="24"/>
                <w:szCs w:val="24"/>
                <w:shd w:val="clear" w:color="auto" w:fill="FFFFFF"/>
              </w:rPr>
              <w:t>створення уніфікованої (єдиної) системи координації, планування, залучення та моніторингу міжнародної допомоги для ефективного розподілу інвестицій за пріоритетами розвитку транспортної галузі</w:t>
            </w:r>
          </w:p>
        </w:tc>
        <w:tc>
          <w:tcPr>
            <w:tcW w:w="1053" w:type="pct"/>
          </w:tcPr>
          <w:p w14:paraId="62EA4D9C" w14:textId="12F0A3C9"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51B04618"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Мінекономрозвитку</w:t>
            </w:r>
          </w:p>
          <w:p w14:paraId="727DDA30"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Укравтодор</w:t>
            </w:r>
          </w:p>
          <w:p w14:paraId="61284A9D"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Укртрансбезпека</w:t>
            </w:r>
          </w:p>
          <w:p w14:paraId="61C34785"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Морська адміністрація</w:t>
            </w:r>
          </w:p>
          <w:p w14:paraId="1B9B9508" w14:textId="430944D5"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АТ «Укрзалізниця» (за згодою)</w:t>
            </w:r>
          </w:p>
        </w:tc>
        <w:tc>
          <w:tcPr>
            <w:tcW w:w="370" w:type="pct"/>
          </w:tcPr>
          <w:p w14:paraId="3AB113F8"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3657F68C" w14:textId="4D2E5A89"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подання  на розгляд Кабінету Міністрів України пропозицій щодо </w:t>
            </w:r>
            <w:r w:rsidRPr="00CB4F87">
              <w:rPr>
                <w:rFonts w:ascii="Times New Roman" w:hAnsi="Times New Roman" w:cs="Times New Roman"/>
                <w:sz w:val="24"/>
                <w:szCs w:val="24"/>
                <w:shd w:val="clear" w:color="auto" w:fill="FFFFFF"/>
              </w:rPr>
              <w:t>створення уніфікованої (єдиної) системи координації, планування, залучення та моніторингу міжнародної допомоги для ефективного розподілу інвестицій за пріоритетами розвитку транспортної галузі</w:t>
            </w:r>
          </w:p>
        </w:tc>
        <w:tc>
          <w:tcPr>
            <w:tcW w:w="724" w:type="pct"/>
            <w:gridSpan w:val="2"/>
          </w:tcPr>
          <w:p w14:paraId="679A3073"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21419295" w14:textId="77777777" w:rsidR="002D5C65" w:rsidRPr="00CB4F87" w:rsidRDefault="002D5C65" w:rsidP="002D5C65">
            <w:pPr>
              <w:jc w:val="center"/>
              <w:rPr>
                <w:rFonts w:ascii="Times New Roman" w:hAnsi="Times New Roman" w:cs="Times New Roman"/>
                <w:sz w:val="24"/>
                <w:szCs w:val="24"/>
              </w:rPr>
            </w:pPr>
          </w:p>
        </w:tc>
      </w:tr>
      <w:tr w:rsidR="002D5C65" w:rsidRPr="00CB4F87" w14:paraId="28B43FF0" w14:textId="77777777" w:rsidTr="002D5C65">
        <w:tc>
          <w:tcPr>
            <w:tcW w:w="699" w:type="pct"/>
          </w:tcPr>
          <w:p w14:paraId="1E63AB04" w14:textId="189CBF0E"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в</w:t>
            </w:r>
            <w:r w:rsidRPr="00CB4F87">
              <w:rPr>
                <w:rFonts w:ascii="Times New Roman" w:hAnsi="Times New Roman" w:cs="Times New Roman"/>
                <w:sz w:val="24"/>
                <w:szCs w:val="24"/>
                <w:shd w:val="clear" w:color="auto" w:fill="FFFFFF"/>
              </w:rPr>
              <w:t xml:space="preserve">провадження системи оприлюднення фінансової та операційної інформації про діяльність державних підприємств, забезпечення </w:t>
            </w:r>
            <w:r w:rsidRPr="00CB4F87">
              <w:rPr>
                <w:rFonts w:ascii="Times New Roman" w:hAnsi="Times New Roman" w:cs="Times New Roman"/>
                <w:sz w:val="24"/>
                <w:szCs w:val="24"/>
                <w:shd w:val="clear" w:color="auto" w:fill="FFFFFF"/>
              </w:rPr>
              <w:lastRenderedPageBreak/>
              <w:t>прозорості їх фінансових потоків</w:t>
            </w:r>
          </w:p>
        </w:tc>
        <w:tc>
          <w:tcPr>
            <w:tcW w:w="712" w:type="pct"/>
          </w:tcPr>
          <w:p w14:paraId="70A47AE9" w14:textId="4DAD7621"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lastRenderedPageBreak/>
              <w:t xml:space="preserve">1) удосконалення нормативної бази щодо механізму оприлюднення фінансової та операційної інформації про діяльність державних підприємств, </w:t>
            </w:r>
            <w:r w:rsidRPr="00CB4F87">
              <w:rPr>
                <w:rFonts w:ascii="Times New Roman" w:hAnsi="Times New Roman" w:cs="Times New Roman"/>
                <w:sz w:val="24"/>
                <w:szCs w:val="24"/>
                <w:shd w:val="clear" w:color="auto" w:fill="FFFFFF"/>
              </w:rPr>
              <w:lastRenderedPageBreak/>
              <w:t>забезпечення прозорості їх фінансових потоків</w:t>
            </w:r>
          </w:p>
        </w:tc>
        <w:tc>
          <w:tcPr>
            <w:tcW w:w="1053" w:type="pct"/>
          </w:tcPr>
          <w:p w14:paraId="710C4144" w14:textId="34C811BD"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Мінінфраструктури</w:t>
            </w:r>
          </w:p>
          <w:p w14:paraId="3AD09AEA"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державні підприємства у галузі транспорту</w:t>
            </w:r>
          </w:p>
          <w:p w14:paraId="7E30BB05" w14:textId="13B5BBD5"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(за згодою)</w:t>
            </w:r>
          </w:p>
        </w:tc>
        <w:tc>
          <w:tcPr>
            <w:tcW w:w="370" w:type="pct"/>
          </w:tcPr>
          <w:p w14:paraId="2E83AF9F"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0CF52388" w14:textId="7D6C2234"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прийнято відповідні накази Мінінфраструктури</w:t>
            </w:r>
          </w:p>
        </w:tc>
        <w:tc>
          <w:tcPr>
            <w:tcW w:w="724" w:type="pct"/>
            <w:gridSpan w:val="2"/>
          </w:tcPr>
          <w:p w14:paraId="3360D7CC"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25437A36" w14:textId="77777777" w:rsidR="002D5C65" w:rsidRPr="00CB4F87" w:rsidRDefault="002D5C65" w:rsidP="002D5C65">
            <w:pPr>
              <w:rPr>
                <w:rFonts w:ascii="Times New Roman" w:hAnsi="Times New Roman" w:cs="Times New Roman"/>
                <w:sz w:val="24"/>
                <w:szCs w:val="24"/>
              </w:rPr>
            </w:pPr>
          </w:p>
        </w:tc>
      </w:tr>
      <w:tr w:rsidR="002D5C65" w:rsidRPr="00CB4F87" w14:paraId="45F2B882" w14:textId="77777777" w:rsidTr="002D5C65">
        <w:tc>
          <w:tcPr>
            <w:tcW w:w="699" w:type="pct"/>
          </w:tcPr>
          <w:p w14:paraId="26059742" w14:textId="5CDBFB51"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w:t>
            </w:r>
            <w:r w:rsidRPr="00CB4F87">
              <w:rPr>
                <w:rFonts w:ascii="Times New Roman" w:hAnsi="Times New Roman" w:cs="Times New Roman"/>
                <w:sz w:val="24"/>
                <w:szCs w:val="24"/>
                <w:shd w:val="clear" w:color="auto" w:fill="FFFFFF"/>
              </w:rPr>
              <w:t>адання права громадськості на здійснення контролю за якістю виконання робіт та цільовим використанням коштів</w:t>
            </w:r>
          </w:p>
        </w:tc>
        <w:tc>
          <w:tcPr>
            <w:tcW w:w="712" w:type="pct"/>
          </w:tcPr>
          <w:p w14:paraId="3F8873E0" w14:textId="02CDD5F2" w:rsidR="002D5C65" w:rsidRPr="00CB4F87" w:rsidRDefault="002D5C65" w:rsidP="002D5C65">
            <w:pPr>
              <w:jc w:val="both"/>
              <w:rPr>
                <w:rFonts w:ascii="Times New Roman" w:hAnsi="Times New Roman" w:cs="Times New Roman"/>
                <w:i/>
                <w:sz w:val="24"/>
                <w:szCs w:val="24"/>
              </w:rPr>
            </w:pPr>
            <w:r w:rsidRPr="00CB4F87">
              <w:rPr>
                <w:rFonts w:ascii="Times New Roman" w:hAnsi="Times New Roman" w:cs="Times New Roman"/>
                <w:i/>
                <w:sz w:val="24"/>
                <w:szCs w:val="24"/>
              </w:rPr>
              <w:t>Захід передбачено в рамках завдання «</w:t>
            </w:r>
            <w:r w:rsidRPr="00CB4F87">
              <w:rPr>
                <w:rFonts w:ascii="Times New Roman" w:hAnsi="Times New Roman" w:cs="Times New Roman"/>
                <w:i/>
                <w:sz w:val="24"/>
                <w:szCs w:val="24"/>
                <w:shd w:val="clear" w:color="auto" w:fill="FFFFFF"/>
              </w:rPr>
              <w:t xml:space="preserve"> вироблення прозорого механізму визначення пріоритетів публічних </w:t>
            </w:r>
            <w:proofErr w:type="spellStart"/>
            <w:r w:rsidRPr="00CB4F87">
              <w:rPr>
                <w:rFonts w:ascii="Times New Roman" w:hAnsi="Times New Roman" w:cs="Times New Roman"/>
                <w:i/>
                <w:sz w:val="24"/>
                <w:szCs w:val="24"/>
                <w:shd w:val="clear" w:color="auto" w:fill="FFFFFF"/>
              </w:rPr>
              <w:t>закупівель</w:t>
            </w:r>
            <w:proofErr w:type="spellEnd"/>
            <w:r w:rsidRPr="00CB4F87">
              <w:rPr>
                <w:rFonts w:ascii="Times New Roman" w:hAnsi="Times New Roman" w:cs="Times New Roman"/>
                <w:i/>
                <w:sz w:val="24"/>
                <w:szCs w:val="24"/>
                <w:shd w:val="clear" w:color="auto" w:fill="FFFFFF"/>
              </w:rPr>
              <w:t>, їх обґрунтованої технічної та економічної доцільності, аналізу витрат і доходів»</w:t>
            </w:r>
          </w:p>
        </w:tc>
        <w:tc>
          <w:tcPr>
            <w:tcW w:w="1053" w:type="pct"/>
          </w:tcPr>
          <w:p w14:paraId="70D23B5A" w14:textId="77777777" w:rsidR="002D5C65" w:rsidRPr="00CB4F87" w:rsidRDefault="002D5C65" w:rsidP="002D5C65">
            <w:pPr>
              <w:jc w:val="center"/>
              <w:rPr>
                <w:rFonts w:ascii="Times New Roman" w:hAnsi="Times New Roman" w:cs="Times New Roman"/>
                <w:sz w:val="24"/>
                <w:szCs w:val="24"/>
              </w:rPr>
            </w:pPr>
          </w:p>
        </w:tc>
        <w:tc>
          <w:tcPr>
            <w:tcW w:w="370" w:type="pct"/>
          </w:tcPr>
          <w:p w14:paraId="4C3BE9E0" w14:textId="77777777" w:rsidR="002D5C65" w:rsidRPr="00CB4F87" w:rsidRDefault="002D5C65" w:rsidP="002D5C65">
            <w:pPr>
              <w:rPr>
                <w:rFonts w:ascii="Times New Roman" w:hAnsi="Times New Roman" w:cs="Times New Roman"/>
                <w:sz w:val="24"/>
                <w:szCs w:val="24"/>
              </w:rPr>
            </w:pPr>
          </w:p>
        </w:tc>
        <w:tc>
          <w:tcPr>
            <w:tcW w:w="833" w:type="pct"/>
            <w:gridSpan w:val="2"/>
          </w:tcPr>
          <w:p w14:paraId="31880BB8" w14:textId="77777777" w:rsidR="002D5C65" w:rsidRPr="00CB4F87" w:rsidRDefault="002D5C65" w:rsidP="002D5C65">
            <w:pPr>
              <w:rPr>
                <w:rFonts w:ascii="Times New Roman" w:hAnsi="Times New Roman" w:cs="Times New Roman"/>
                <w:sz w:val="24"/>
                <w:szCs w:val="24"/>
              </w:rPr>
            </w:pPr>
          </w:p>
        </w:tc>
        <w:tc>
          <w:tcPr>
            <w:tcW w:w="724" w:type="pct"/>
            <w:gridSpan w:val="2"/>
          </w:tcPr>
          <w:p w14:paraId="4B366769" w14:textId="77777777" w:rsidR="002D5C65" w:rsidRPr="00CB4F87" w:rsidRDefault="002D5C65" w:rsidP="002D5C65">
            <w:pPr>
              <w:rPr>
                <w:rFonts w:ascii="Times New Roman" w:hAnsi="Times New Roman" w:cs="Times New Roman"/>
                <w:sz w:val="24"/>
                <w:szCs w:val="24"/>
              </w:rPr>
            </w:pPr>
          </w:p>
        </w:tc>
        <w:tc>
          <w:tcPr>
            <w:tcW w:w="610" w:type="pct"/>
          </w:tcPr>
          <w:p w14:paraId="012A119F" w14:textId="77777777" w:rsidR="002D5C65" w:rsidRPr="00CB4F87" w:rsidRDefault="002D5C65" w:rsidP="002D5C65">
            <w:pPr>
              <w:rPr>
                <w:rFonts w:ascii="Times New Roman" w:hAnsi="Times New Roman" w:cs="Times New Roman"/>
                <w:sz w:val="24"/>
                <w:szCs w:val="24"/>
              </w:rPr>
            </w:pPr>
          </w:p>
        </w:tc>
      </w:tr>
      <w:tr w:rsidR="002D5C65" w:rsidRPr="00CB4F87" w14:paraId="50F3462A" w14:textId="77777777" w:rsidTr="002D5C65">
        <w:tc>
          <w:tcPr>
            <w:tcW w:w="699" w:type="pct"/>
          </w:tcPr>
          <w:p w14:paraId="0B9D3277" w14:textId="401ED7A2"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р</w:t>
            </w:r>
            <w:r w:rsidRPr="00CB4F87">
              <w:rPr>
                <w:rFonts w:ascii="Times New Roman" w:hAnsi="Times New Roman" w:cs="Times New Roman"/>
                <w:sz w:val="24"/>
                <w:szCs w:val="24"/>
                <w:shd w:val="clear" w:color="auto" w:fill="FFFFFF"/>
              </w:rPr>
              <w:t>озроблення та впровадження механізму заохочення та компенсації інвестицій в стратегічні інвестиційні та інноваційні проекти</w:t>
            </w:r>
          </w:p>
        </w:tc>
        <w:tc>
          <w:tcPr>
            <w:tcW w:w="712" w:type="pct"/>
          </w:tcPr>
          <w:p w14:paraId="28A5B900" w14:textId="78852BC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shd w:val="clear" w:color="auto" w:fill="FFFFFF"/>
              </w:rPr>
              <w:t xml:space="preserve">1) розроблення нормативно-правового акту, що регулюватиме порядок  та умови компенсації інвестицій в стратегічні інвестиційні та інноваційні проекти в сфері морського і річкового транспорту </w:t>
            </w:r>
          </w:p>
        </w:tc>
        <w:tc>
          <w:tcPr>
            <w:tcW w:w="1053" w:type="pct"/>
          </w:tcPr>
          <w:p w14:paraId="78B7108F" w14:textId="4ABBEB8E"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r w:rsidRPr="00CB4F87">
              <w:rPr>
                <w:rFonts w:ascii="Times New Roman" w:hAnsi="Times New Roman" w:cs="Times New Roman"/>
                <w:sz w:val="24"/>
                <w:szCs w:val="24"/>
                <w:shd w:val="clear" w:color="auto" w:fill="FFFFFF"/>
              </w:rPr>
              <w:br/>
              <w:t>Мінекономрозвитку</w:t>
            </w:r>
            <w:r w:rsidRPr="00CB4F87">
              <w:rPr>
                <w:rFonts w:ascii="Times New Roman" w:hAnsi="Times New Roman" w:cs="Times New Roman"/>
                <w:sz w:val="24"/>
                <w:szCs w:val="24"/>
                <w:shd w:val="clear" w:color="auto" w:fill="FFFFFF"/>
              </w:rPr>
              <w:br/>
              <w:t>ДРС</w:t>
            </w:r>
          </w:p>
          <w:p w14:paraId="22033CCE" w14:textId="77777777" w:rsidR="002D5C65" w:rsidRPr="00CB4F87" w:rsidRDefault="002D5C65" w:rsidP="002D5C65">
            <w:pPr>
              <w:jc w:val="center"/>
              <w:rPr>
                <w:rFonts w:ascii="Times New Roman" w:hAnsi="Times New Roman" w:cs="Times New Roman"/>
                <w:sz w:val="24"/>
                <w:szCs w:val="24"/>
              </w:rPr>
            </w:pPr>
          </w:p>
        </w:tc>
        <w:tc>
          <w:tcPr>
            <w:tcW w:w="370" w:type="pct"/>
          </w:tcPr>
          <w:p w14:paraId="7140723D" w14:textId="4782F204"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shd w:val="clear" w:color="auto" w:fill="FFFFFF"/>
              </w:rPr>
              <w:t>2021</w:t>
            </w:r>
          </w:p>
        </w:tc>
        <w:tc>
          <w:tcPr>
            <w:tcW w:w="833" w:type="pct"/>
            <w:gridSpan w:val="2"/>
          </w:tcPr>
          <w:p w14:paraId="506B9255" w14:textId="63DCE9B2" w:rsidR="002D5C65" w:rsidRPr="00CB4F87" w:rsidRDefault="002D5C65" w:rsidP="002D5C65">
            <w:pPr>
              <w:ind w:left="-35"/>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подання  на розгляд Кабінету Міністрів України проекту  нормативно-правового акту про затвердження Порядку та умов укладання договорів, на підставі яких здійснюється компенсація інвестицій, внесених суб’єктами господарювання у стратегічні об’єкти </w:t>
            </w:r>
            <w:r w:rsidRPr="00CB4F87">
              <w:rPr>
                <w:rFonts w:ascii="Times New Roman" w:hAnsi="Times New Roman" w:cs="Times New Roman"/>
                <w:sz w:val="24"/>
                <w:szCs w:val="24"/>
                <w:shd w:val="clear" w:color="auto" w:fill="FFFFFF"/>
              </w:rPr>
              <w:lastRenderedPageBreak/>
              <w:t>портової інфраструктури</w:t>
            </w:r>
          </w:p>
        </w:tc>
        <w:tc>
          <w:tcPr>
            <w:tcW w:w="724" w:type="pct"/>
            <w:gridSpan w:val="2"/>
          </w:tcPr>
          <w:p w14:paraId="49D9B09A"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lastRenderedPageBreak/>
              <w:t>не потребує додаткового фінансування</w:t>
            </w:r>
          </w:p>
        </w:tc>
        <w:tc>
          <w:tcPr>
            <w:tcW w:w="610" w:type="pct"/>
          </w:tcPr>
          <w:p w14:paraId="3F58E919" w14:textId="55BE5E0F" w:rsidR="002D5C65" w:rsidRPr="00CB4F87" w:rsidRDefault="002D5C65" w:rsidP="002D5C65">
            <w:pPr>
              <w:rPr>
                <w:rFonts w:ascii="Times New Roman" w:hAnsi="Times New Roman" w:cs="Times New Roman"/>
                <w:sz w:val="24"/>
                <w:szCs w:val="24"/>
              </w:rPr>
            </w:pPr>
          </w:p>
        </w:tc>
      </w:tr>
      <w:tr w:rsidR="002D5C65" w:rsidRPr="00CB4F87" w14:paraId="1486AD80" w14:textId="77777777" w:rsidTr="002D5C65">
        <w:tc>
          <w:tcPr>
            <w:tcW w:w="699" w:type="pct"/>
            <w:vMerge w:val="restart"/>
          </w:tcPr>
          <w:p w14:paraId="1FD78A2F" w14:textId="765C7ABD"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р</w:t>
            </w:r>
            <w:r w:rsidRPr="00CB4F87">
              <w:rPr>
                <w:rFonts w:ascii="Times New Roman" w:hAnsi="Times New Roman" w:cs="Times New Roman"/>
                <w:sz w:val="24"/>
                <w:szCs w:val="24"/>
                <w:shd w:val="clear" w:color="auto" w:fill="FFFFFF"/>
              </w:rPr>
              <w:t>озроблення механізму залучення та локалізації кращих світових технологій в транспортну галузь та галузь транспортного будівництва</w:t>
            </w:r>
          </w:p>
        </w:tc>
        <w:tc>
          <w:tcPr>
            <w:tcW w:w="712" w:type="pct"/>
          </w:tcPr>
          <w:p w14:paraId="2ADCE725" w14:textId="3915530D"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1) проведення порівняльного аналізу національного та європейського досвіду застосування новітніх технологій у галузі транспорту та розроблення рекомендацій щодо усунення технологічного відставання у виробництві транспортних технологій</w:t>
            </w:r>
          </w:p>
        </w:tc>
        <w:tc>
          <w:tcPr>
            <w:tcW w:w="1053" w:type="pct"/>
          </w:tcPr>
          <w:p w14:paraId="779C4783"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41705AF6"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МОН</w:t>
            </w:r>
          </w:p>
          <w:p w14:paraId="0E5E5847" w14:textId="65CE84A0"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Мінекономрозвитку</w:t>
            </w:r>
          </w:p>
          <w:p w14:paraId="127EC328"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Укравтодор</w:t>
            </w:r>
          </w:p>
          <w:p w14:paraId="3EC2D680" w14:textId="241198E5"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Державіаслужба</w:t>
            </w:r>
          </w:p>
          <w:p w14:paraId="546D4527" w14:textId="527EE8A1"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АТ «Укрзалізниця» (за згодою)</w:t>
            </w:r>
          </w:p>
          <w:p w14:paraId="36DE64BA" w14:textId="2C3267CE"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ДП «АМПУ» (за згодою)</w:t>
            </w:r>
          </w:p>
          <w:p w14:paraId="0CCAF5F6" w14:textId="3673478E" w:rsidR="002D5C65" w:rsidRPr="00CB4F87" w:rsidRDefault="002D5C65" w:rsidP="002D5C65">
            <w:pPr>
              <w:jc w:val="center"/>
              <w:rPr>
                <w:rFonts w:ascii="Times New Roman" w:hAnsi="Times New Roman" w:cs="Times New Roman"/>
                <w:sz w:val="24"/>
                <w:szCs w:val="24"/>
              </w:rPr>
            </w:pPr>
          </w:p>
        </w:tc>
        <w:tc>
          <w:tcPr>
            <w:tcW w:w="370" w:type="pct"/>
          </w:tcPr>
          <w:p w14:paraId="614A8F4B"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постійно</w:t>
            </w:r>
          </w:p>
        </w:tc>
        <w:tc>
          <w:tcPr>
            <w:tcW w:w="833" w:type="pct"/>
            <w:gridSpan w:val="2"/>
          </w:tcPr>
          <w:p w14:paraId="0468218B" w14:textId="0BDF33E0"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підготовка пропозицій щодо застосування новітніх технологій у галузі транспорту</w:t>
            </w:r>
          </w:p>
        </w:tc>
        <w:tc>
          <w:tcPr>
            <w:tcW w:w="724" w:type="pct"/>
            <w:gridSpan w:val="2"/>
          </w:tcPr>
          <w:p w14:paraId="29DB7730"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63782DEC" w14:textId="77777777" w:rsidR="002D5C65" w:rsidRPr="00CB4F87" w:rsidRDefault="002D5C65" w:rsidP="002D5C65">
            <w:pPr>
              <w:rPr>
                <w:rFonts w:ascii="Times New Roman" w:hAnsi="Times New Roman" w:cs="Times New Roman"/>
                <w:sz w:val="24"/>
                <w:szCs w:val="24"/>
              </w:rPr>
            </w:pPr>
          </w:p>
        </w:tc>
      </w:tr>
      <w:tr w:rsidR="002D5C65" w:rsidRPr="00CB4F87" w14:paraId="3705D2E3" w14:textId="77777777" w:rsidTr="002D5C65">
        <w:tc>
          <w:tcPr>
            <w:tcW w:w="699" w:type="pct"/>
            <w:vMerge/>
          </w:tcPr>
          <w:p w14:paraId="0DBAB728" w14:textId="77777777" w:rsidR="002D5C65" w:rsidRPr="00CB4F87" w:rsidRDefault="002D5C65" w:rsidP="002D5C65">
            <w:pPr>
              <w:rPr>
                <w:rFonts w:ascii="Times New Roman" w:hAnsi="Times New Roman" w:cs="Times New Roman"/>
                <w:sz w:val="24"/>
                <w:szCs w:val="24"/>
              </w:rPr>
            </w:pPr>
          </w:p>
        </w:tc>
        <w:tc>
          <w:tcPr>
            <w:tcW w:w="712" w:type="pct"/>
          </w:tcPr>
          <w:p w14:paraId="4F114116" w14:textId="05A99939" w:rsidR="002D5C65" w:rsidRPr="00CB4F87" w:rsidRDefault="002D5C65" w:rsidP="002D5C65">
            <w:pPr>
              <w:jc w:val="both"/>
              <w:rPr>
                <w:rFonts w:ascii="Times New Roman" w:hAnsi="Times New Roman" w:cs="Times New Roman"/>
                <w:bCs/>
                <w:sz w:val="24"/>
                <w:szCs w:val="24"/>
              </w:rPr>
            </w:pPr>
            <w:r w:rsidRPr="00CB4F87">
              <w:rPr>
                <w:rFonts w:ascii="Times New Roman" w:hAnsi="Times New Roman" w:cs="Times New Roman"/>
                <w:sz w:val="24"/>
                <w:szCs w:val="24"/>
              </w:rPr>
              <w:t xml:space="preserve">2) нормативно-правове врегулювання створення </w:t>
            </w:r>
            <w:r w:rsidRPr="00CB4F87">
              <w:rPr>
                <w:rFonts w:ascii="Times New Roman" w:hAnsi="Times New Roman" w:cs="Times New Roman"/>
                <w:bCs/>
                <w:sz w:val="24"/>
                <w:szCs w:val="24"/>
              </w:rPr>
              <w:t>спільних підприємств (укладення партнерських контрактів) зі стратегічними партнерами галузей промисловості іноземних країн</w:t>
            </w:r>
          </w:p>
        </w:tc>
        <w:tc>
          <w:tcPr>
            <w:tcW w:w="1053" w:type="pct"/>
          </w:tcPr>
          <w:p w14:paraId="63FAD4BD"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28C03825"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МОН</w:t>
            </w:r>
          </w:p>
          <w:p w14:paraId="7136A2FA"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Мінекономрозвитку</w:t>
            </w:r>
          </w:p>
          <w:p w14:paraId="58175238" w14:textId="72B5E362"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Укравтодор</w:t>
            </w:r>
          </w:p>
          <w:p w14:paraId="46E10CE1" w14:textId="48A32DEF" w:rsidR="002D5C65" w:rsidRPr="00CB4F87" w:rsidRDefault="002D5C65" w:rsidP="002D5C65">
            <w:pPr>
              <w:jc w:val="center"/>
              <w:rPr>
                <w:rFonts w:ascii="Times New Roman" w:hAnsi="Times New Roman" w:cs="Times New Roman"/>
                <w:sz w:val="24"/>
                <w:szCs w:val="24"/>
              </w:rPr>
            </w:pPr>
            <w:proofErr w:type="spellStart"/>
            <w:r w:rsidRPr="00CB4F87">
              <w:rPr>
                <w:rFonts w:ascii="Times New Roman" w:hAnsi="Times New Roman" w:cs="Times New Roman"/>
                <w:sz w:val="24"/>
                <w:szCs w:val="24"/>
              </w:rPr>
              <w:t>Національниц</w:t>
            </w:r>
            <w:proofErr w:type="spellEnd"/>
            <w:r w:rsidRPr="00CB4F87">
              <w:rPr>
                <w:rFonts w:ascii="Times New Roman" w:hAnsi="Times New Roman" w:cs="Times New Roman"/>
                <w:sz w:val="24"/>
                <w:szCs w:val="24"/>
              </w:rPr>
              <w:t xml:space="preserve"> комітет з промислового розвитку (за згодою)</w:t>
            </w:r>
          </w:p>
          <w:p w14:paraId="11BA22DC" w14:textId="77777777" w:rsidR="002D5C65" w:rsidRPr="00CB4F87" w:rsidRDefault="002D5C65" w:rsidP="002D5C65">
            <w:pPr>
              <w:jc w:val="center"/>
              <w:rPr>
                <w:rFonts w:ascii="Times New Roman" w:hAnsi="Times New Roman" w:cs="Times New Roman"/>
                <w:sz w:val="24"/>
                <w:szCs w:val="24"/>
              </w:rPr>
            </w:pPr>
          </w:p>
        </w:tc>
        <w:tc>
          <w:tcPr>
            <w:tcW w:w="370" w:type="pct"/>
          </w:tcPr>
          <w:p w14:paraId="2CD816B5"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2F8B656F" w14:textId="2DC9662F"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подання  на розгляд Кабінету Міністрів України проекту Закону України про джерела фінансування Інноваційного фонду транспорту</w:t>
            </w:r>
          </w:p>
        </w:tc>
        <w:tc>
          <w:tcPr>
            <w:tcW w:w="724" w:type="pct"/>
            <w:gridSpan w:val="2"/>
          </w:tcPr>
          <w:p w14:paraId="11BF1736"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6AEA3BD2" w14:textId="77777777" w:rsidR="002D5C65" w:rsidRPr="00CB4F87" w:rsidRDefault="002D5C65" w:rsidP="002D5C65">
            <w:pPr>
              <w:rPr>
                <w:rFonts w:ascii="Times New Roman" w:hAnsi="Times New Roman" w:cs="Times New Roman"/>
                <w:sz w:val="24"/>
                <w:szCs w:val="24"/>
              </w:rPr>
            </w:pPr>
          </w:p>
        </w:tc>
      </w:tr>
      <w:tr w:rsidR="002D5C65" w:rsidRPr="00CB4F87" w14:paraId="73509835" w14:textId="77777777" w:rsidTr="002D5C65">
        <w:tc>
          <w:tcPr>
            <w:tcW w:w="699" w:type="pct"/>
            <w:vMerge/>
          </w:tcPr>
          <w:p w14:paraId="75782202" w14:textId="77777777" w:rsidR="002D5C65" w:rsidRPr="00CB4F87" w:rsidRDefault="002D5C65" w:rsidP="002D5C65">
            <w:pPr>
              <w:rPr>
                <w:rFonts w:ascii="Times New Roman" w:hAnsi="Times New Roman" w:cs="Times New Roman"/>
                <w:sz w:val="24"/>
                <w:szCs w:val="24"/>
              </w:rPr>
            </w:pPr>
          </w:p>
        </w:tc>
        <w:tc>
          <w:tcPr>
            <w:tcW w:w="712" w:type="pct"/>
          </w:tcPr>
          <w:p w14:paraId="1CBD94E0" w14:textId="5651D879" w:rsidR="002D5C65" w:rsidRPr="00CB4F87" w:rsidRDefault="002D5C65" w:rsidP="002D5C65">
            <w:pPr>
              <w:pStyle w:val="a4"/>
              <w:ind w:left="0"/>
              <w:jc w:val="both"/>
              <w:rPr>
                <w:rFonts w:ascii="Times New Roman" w:hAnsi="Times New Roman" w:cs="Times New Roman"/>
                <w:sz w:val="24"/>
                <w:szCs w:val="24"/>
              </w:rPr>
            </w:pPr>
            <w:r w:rsidRPr="00CB4F87">
              <w:rPr>
                <w:rFonts w:ascii="Times New Roman" w:hAnsi="Times New Roman" w:cs="Times New Roman"/>
                <w:sz w:val="24"/>
                <w:szCs w:val="24"/>
              </w:rPr>
              <w:t>3) впровадження державної допомоги та інших схем субсидіювання та механізму, спрямованого на підтримку та стимулювання модернізації галузі транспорту</w:t>
            </w:r>
          </w:p>
        </w:tc>
        <w:tc>
          <w:tcPr>
            <w:tcW w:w="1053" w:type="pct"/>
          </w:tcPr>
          <w:p w14:paraId="30050974"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4C4863D5"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МОН</w:t>
            </w:r>
          </w:p>
          <w:p w14:paraId="102AC12B" w14:textId="7D22DFA1"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Мінекономрозвитку</w:t>
            </w:r>
          </w:p>
          <w:p w14:paraId="3DEA23FE" w14:textId="3568391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Антимонопольний комітет України</w:t>
            </w:r>
          </w:p>
          <w:p w14:paraId="0AAB3F52"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Укравтодор</w:t>
            </w:r>
          </w:p>
          <w:p w14:paraId="66A8F458"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Державіаслужба</w:t>
            </w:r>
          </w:p>
          <w:p w14:paraId="1F578F3A" w14:textId="7A5D5094"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ДП «АМПУ»</w:t>
            </w:r>
          </w:p>
          <w:p w14:paraId="29752541"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(за згодою)</w:t>
            </w:r>
          </w:p>
          <w:p w14:paraId="2480AD36"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АТ «Укрзалізниця» (за згодою)</w:t>
            </w:r>
          </w:p>
          <w:p w14:paraId="079294AD" w14:textId="6FE4681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Національний комітет з промислового розвитку (за згодою0</w:t>
            </w:r>
          </w:p>
        </w:tc>
        <w:tc>
          <w:tcPr>
            <w:tcW w:w="370" w:type="pct"/>
          </w:tcPr>
          <w:p w14:paraId="1D5E73E9"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4B917AED" w14:textId="3E10FCC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Подання на розгляд Кабінету Міністрів України проектів законодавчих та нормативних актів щодо впровадження стимулів для розвитку інноваційних рішень та технологічної передачі ноу-хау у галузі транспорту транспортного машинобудування</w:t>
            </w:r>
          </w:p>
        </w:tc>
        <w:tc>
          <w:tcPr>
            <w:tcW w:w="724" w:type="pct"/>
            <w:gridSpan w:val="2"/>
          </w:tcPr>
          <w:p w14:paraId="2725A24D" w14:textId="1716FFB4"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69D03365" w14:textId="77777777" w:rsidR="002D5C65" w:rsidRPr="00CB4F87" w:rsidRDefault="002D5C65" w:rsidP="002D5C65">
            <w:pPr>
              <w:jc w:val="both"/>
              <w:rPr>
                <w:rFonts w:ascii="Times New Roman" w:hAnsi="Times New Roman" w:cs="Times New Roman"/>
                <w:sz w:val="24"/>
                <w:szCs w:val="24"/>
              </w:rPr>
            </w:pPr>
          </w:p>
        </w:tc>
      </w:tr>
      <w:tr w:rsidR="002D5C65" w:rsidRPr="00CB4F87" w14:paraId="0E3F045D" w14:textId="77777777" w:rsidTr="002D5C65">
        <w:tc>
          <w:tcPr>
            <w:tcW w:w="699" w:type="pct"/>
            <w:vMerge/>
          </w:tcPr>
          <w:p w14:paraId="2979485A" w14:textId="77777777" w:rsidR="002D5C65" w:rsidRPr="00CB4F87" w:rsidRDefault="002D5C65" w:rsidP="002D5C65">
            <w:pPr>
              <w:rPr>
                <w:rFonts w:ascii="Times New Roman" w:hAnsi="Times New Roman" w:cs="Times New Roman"/>
                <w:sz w:val="24"/>
                <w:szCs w:val="24"/>
              </w:rPr>
            </w:pPr>
          </w:p>
        </w:tc>
        <w:tc>
          <w:tcPr>
            <w:tcW w:w="712" w:type="pct"/>
          </w:tcPr>
          <w:p w14:paraId="2CD9679C" w14:textId="4D5432C9"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4)  нормативно-правове врегулювання створення та діяльності Інноваційного фонду транспорту</w:t>
            </w:r>
          </w:p>
        </w:tc>
        <w:tc>
          <w:tcPr>
            <w:tcW w:w="1053" w:type="pct"/>
          </w:tcPr>
          <w:p w14:paraId="7B897D18"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45C9A203"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Мінекономрозвитку</w:t>
            </w:r>
          </w:p>
          <w:p w14:paraId="2FFDC95D"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Мінфін</w:t>
            </w:r>
          </w:p>
          <w:p w14:paraId="2B688704" w14:textId="0D42A4EB"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Національний комітет з промислового розвитку (за згодою)</w:t>
            </w:r>
          </w:p>
        </w:tc>
        <w:tc>
          <w:tcPr>
            <w:tcW w:w="370" w:type="pct"/>
          </w:tcPr>
          <w:p w14:paraId="641078E5" w14:textId="168362FA"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66FADE3A" w14:textId="7BFE45AC"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Подання на розгляд Кабінету Міністрів України проектів нормативних актів</w:t>
            </w:r>
          </w:p>
        </w:tc>
        <w:tc>
          <w:tcPr>
            <w:tcW w:w="724" w:type="pct"/>
            <w:gridSpan w:val="2"/>
          </w:tcPr>
          <w:p w14:paraId="412C4CA2" w14:textId="1A38795F"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5B84BC77" w14:textId="77777777" w:rsidR="002D5C65" w:rsidRPr="00CB4F87" w:rsidRDefault="002D5C65" w:rsidP="002D5C65">
            <w:pPr>
              <w:jc w:val="both"/>
              <w:rPr>
                <w:rFonts w:ascii="Times New Roman" w:hAnsi="Times New Roman" w:cs="Times New Roman"/>
                <w:sz w:val="24"/>
                <w:szCs w:val="24"/>
              </w:rPr>
            </w:pPr>
          </w:p>
        </w:tc>
      </w:tr>
      <w:tr w:rsidR="002D5C65" w:rsidRPr="00CB4F87" w14:paraId="7F8964A0" w14:textId="77777777" w:rsidTr="00F973B0">
        <w:tc>
          <w:tcPr>
            <w:tcW w:w="5000" w:type="pct"/>
            <w:gridSpan w:val="9"/>
          </w:tcPr>
          <w:p w14:paraId="75EC2662" w14:textId="70BDAF22" w:rsidR="002D5C65" w:rsidRPr="00CB4F87" w:rsidRDefault="002D5C65" w:rsidP="002D5C65">
            <w:pPr>
              <w:rPr>
                <w:rFonts w:ascii="Times New Roman" w:hAnsi="Times New Roman" w:cs="Times New Roman"/>
                <w:i/>
                <w:sz w:val="24"/>
                <w:szCs w:val="24"/>
              </w:rPr>
            </w:pPr>
            <w:r w:rsidRPr="00CB4F87">
              <w:rPr>
                <w:rFonts w:ascii="Times New Roman" w:hAnsi="Times New Roman" w:cs="Times New Roman"/>
                <w:i/>
                <w:sz w:val="24"/>
                <w:szCs w:val="24"/>
              </w:rPr>
              <w:t>34. З</w:t>
            </w:r>
            <w:r w:rsidRPr="00CB4F87">
              <w:rPr>
                <w:rFonts w:ascii="Times New Roman" w:hAnsi="Times New Roman" w:cs="Times New Roman"/>
                <w:i/>
                <w:sz w:val="24"/>
                <w:szCs w:val="24"/>
                <w:shd w:val="clear" w:color="auto" w:fill="FFFFFF"/>
              </w:rPr>
              <w:t>абезпечення комплексного інноваційного розвитку транспорту, зокрема шляхом реалізації державної стратегії (цільового підходу) інноваційної діяльності і розвитку та інвестиційних проектів у транспортній галузі, передбачивши при цьому можливе створення Інноваційного фонду транспорту, та взаємозв’язок цілей і ресурсів за допомогою відповідних планів та програм діяльності і розвитку:</w:t>
            </w:r>
          </w:p>
        </w:tc>
      </w:tr>
      <w:tr w:rsidR="002D5C65" w:rsidRPr="00CB4F87" w14:paraId="75A2F249" w14:textId="77777777" w:rsidTr="002D5C65">
        <w:tc>
          <w:tcPr>
            <w:tcW w:w="699" w:type="pct"/>
            <w:vMerge w:val="restart"/>
          </w:tcPr>
          <w:p w14:paraId="54E64509" w14:textId="0294DD3A"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автомобільних доріг</w:t>
            </w:r>
          </w:p>
        </w:tc>
        <w:tc>
          <w:tcPr>
            <w:tcW w:w="712" w:type="pct"/>
          </w:tcPr>
          <w:p w14:paraId="20F34E4D" w14:textId="165CEDD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1) створення та забезпечення функціонування геоінформаційної системи керування станом автомобільних доріг</w:t>
            </w:r>
          </w:p>
        </w:tc>
        <w:tc>
          <w:tcPr>
            <w:tcW w:w="1053" w:type="pct"/>
          </w:tcPr>
          <w:p w14:paraId="310FA642"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4069F3FD"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Укравтодор</w:t>
            </w:r>
          </w:p>
          <w:p w14:paraId="3BC20BB9" w14:textId="01AE9011"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Облдержадміністрації</w:t>
            </w:r>
          </w:p>
          <w:p w14:paraId="61F21E33" w14:textId="77777777" w:rsidR="002D5C65" w:rsidRPr="00CB4F87" w:rsidRDefault="002D5C65" w:rsidP="002D5C65">
            <w:pPr>
              <w:jc w:val="center"/>
              <w:rPr>
                <w:rFonts w:ascii="Times New Roman" w:hAnsi="Times New Roman" w:cs="Times New Roman"/>
                <w:sz w:val="24"/>
                <w:szCs w:val="24"/>
              </w:rPr>
            </w:pPr>
          </w:p>
        </w:tc>
        <w:tc>
          <w:tcPr>
            <w:tcW w:w="370" w:type="pct"/>
          </w:tcPr>
          <w:p w14:paraId="207D83FD"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6B964E89" w14:textId="7C25BAF4"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розроблення та затвердження програми інформаційного забезпечення дорожнього господарства</w:t>
            </w:r>
          </w:p>
        </w:tc>
        <w:tc>
          <w:tcPr>
            <w:tcW w:w="724" w:type="pct"/>
            <w:gridSpan w:val="2"/>
          </w:tcPr>
          <w:p w14:paraId="004FD702" w14:textId="77777777" w:rsidR="002D5C65" w:rsidRPr="00CB4F87" w:rsidRDefault="002D5C65" w:rsidP="002D5C65">
            <w:pPr>
              <w:rPr>
                <w:rFonts w:ascii="Times New Roman" w:hAnsi="Times New Roman" w:cs="Times New Roman"/>
                <w:sz w:val="24"/>
                <w:szCs w:val="24"/>
              </w:rPr>
            </w:pPr>
          </w:p>
        </w:tc>
        <w:tc>
          <w:tcPr>
            <w:tcW w:w="610" w:type="pct"/>
          </w:tcPr>
          <w:p w14:paraId="11F8174F" w14:textId="77777777" w:rsidR="002D5C65" w:rsidRPr="00CB4F87" w:rsidRDefault="002D5C65" w:rsidP="002D5C65">
            <w:pPr>
              <w:rPr>
                <w:rFonts w:ascii="Times New Roman" w:hAnsi="Times New Roman" w:cs="Times New Roman"/>
                <w:sz w:val="24"/>
                <w:szCs w:val="24"/>
              </w:rPr>
            </w:pPr>
          </w:p>
        </w:tc>
      </w:tr>
      <w:tr w:rsidR="002D5C65" w:rsidRPr="00CB4F87" w14:paraId="7A4A2FB2" w14:textId="77777777" w:rsidTr="002D5C65">
        <w:tc>
          <w:tcPr>
            <w:tcW w:w="699" w:type="pct"/>
            <w:vMerge/>
          </w:tcPr>
          <w:p w14:paraId="0735D8C2" w14:textId="77777777" w:rsidR="002D5C65" w:rsidRPr="00CB4F87" w:rsidRDefault="002D5C65" w:rsidP="002D5C65">
            <w:pPr>
              <w:rPr>
                <w:rFonts w:ascii="Times New Roman" w:hAnsi="Times New Roman" w:cs="Times New Roman"/>
                <w:sz w:val="24"/>
                <w:szCs w:val="24"/>
              </w:rPr>
            </w:pPr>
          </w:p>
        </w:tc>
        <w:tc>
          <w:tcPr>
            <w:tcW w:w="712" w:type="pct"/>
          </w:tcPr>
          <w:p w14:paraId="37C9484B" w14:textId="40A69178"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 нормативно-правове врегулювання питання застосування інноваційних технологій у будівництві та реконструкції автомобільних доріг</w:t>
            </w:r>
          </w:p>
        </w:tc>
        <w:tc>
          <w:tcPr>
            <w:tcW w:w="1053" w:type="pct"/>
          </w:tcPr>
          <w:p w14:paraId="3FE73977"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24946A5E"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Укравтодор</w:t>
            </w:r>
          </w:p>
        </w:tc>
        <w:tc>
          <w:tcPr>
            <w:tcW w:w="370" w:type="pct"/>
          </w:tcPr>
          <w:p w14:paraId="6CC14D58"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4EC127D2" w14:textId="1FF64C1C"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подання  на розгляд Кабінету Міністрів України проекту нормативно-правового акта щодо можливості застосування інноваційних технологій на різних етапах: проектування, будівництво, експлуатація автомобільних доріг</w:t>
            </w:r>
          </w:p>
        </w:tc>
        <w:tc>
          <w:tcPr>
            <w:tcW w:w="724" w:type="pct"/>
            <w:gridSpan w:val="2"/>
          </w:tcPr>
          <w:p w14:paraId="6321910F"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19C6CA43" w14:textId="77777777" w:rsidR="002D5C65" w:rsidRPr="00CB4F87" w:rsidRDefault="002D5C65" w:rsidP="002D5C65">
            <w:pPr>
              <w:rPr>
                <w:rFonts w:ascii="Times New Roman" w:hAnsi="Times New Roman" w:cs="Times New Roman"/>
                <w:sz w:val="24"/>
                <w:szCs w:val="24"/>
              </w:rPr>
            </w:pPr>
          </w:p>
        </w:tc>
      </w:tr>
      <w:tr w:rsidR="002D5C65" w:rsidRPr="00CB4F87" w14:paraId="53953B75" w14:textId="77777777" w:rsidTr="002D5C65">
        <w:tc>
          <w:tcPr>
            <w:tcW w:w="699" w:type="pct"/>
          </w:tcPr>
          <w:p w14:paraId="0B14CB2F" w14:textId="6CF486F9"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автомобільного транспорту</w:t>
            </w:r>
          </w:p>
        </w:tc>
        <w:tc>
          <w:tcPr>
            <w:tcW w:w="712" w:type="pct"/>
          </w:tcPr>
          <w:p w14:paraId="7712B979" w14:textId="12AD8869" w:rsidR="002D5C65" w:rsidRPr="00CB4F87" w:rsidRDefault="002D5C65" w:rsidP="002D5C65">
            <w:pPr>
              <w:jc w:val="both"/>
            </w:pPr>
            <w:r w:rsidRPr="00CB4F87">
              <w:rPr>
                <w:rFonts w:ascii="Times New Roman" w:hAnsi="Times New Roman" w:cs="Times New Roman"/>
                <w:sz w:val="24"/>
                <w:szCs w:val="24"/>
              </w:rPr>
              <w:t>1) підготовка пропозицій щодо створення на базі державного підприємства «Державний автотранспортний науково-дослідний і проектний інститут» Національного науково-дослідного випробувального центру перспективних технологій безпечного, екологічно сприятливого та енергоефективног</w:t>
            </w:r>
            <w:r w:rsidRPr="00CB4F87">
              <w:rPr>
                <w:rFonts w:ascii="Times New Roman" w:hAnsi="Times New Roman" w:cs="Times New Roman"/>
                <w:sz w:val="24"/>
                <w:szCs w:val="24"/>
              </w:rPr>
              <w:lastRenderedPageBreak/>
              <w:t>о автомобільного транспорту відповідно до міжнародних технічних регламентів та директив ЄС</w:t>
            </w:r>
          </w:p>
          <w:p w14:paraId="37C385F1" w14:textId="7314912F" w:rsidR="002D5C65" w:rsidRPr="00CB4F87" w:rsidRDefault="002D5C65" w:rsidP="002D5C65">
            <w:pPr>
              <w:jc w:val="both"/>
              <w:rPr>
                <w:rFonts w:ascii="Times New Roman" w:hAnsi="Times New Roman" w:cs="Times New Roman"/>
                <w:sz w:val="24"/>
                <w:szCs w:val="24"/>
              </w:rPr>
            </w:pPr>
          </w:p>
        </w:tc>
        <w:tc>
          <w:tcPr>
            <w:tcW w:w="1053" w:type="pct"/>
          </w:tcPr>
          <w:p w14:paraId="62F64D68" w14:textId="77777777" w:rsidR="002D5C65" w:rsidRPr="00CB4F87" w:rsidRDefault="002D5C65" w:rsidP="002D5C65">
            <w:pPr>
              <w:spacing w:before="100" w:beforeAutospacing="1"/>
              <w:jc w:val="center"/>
              <w:rPr>
                <w:rFonts w:ascii="Times New Roman" w:hAnsi="Times New Roman" w:cs="Times New Roman"/>
                <w:sz w:val="24"/>
                <w:szCs w:val="24"/>
              </w:rPr>
            </w:pPr>
            <w:r w:rsidRPr="00CB4F87">
              <w:rPr>
                <w:rFonts w:ascii="Times New Roman" w:hAnsi="Times New Roman" w:cs="Times New Roman"/>
                <w:sz w:val="24"/>
                <w:szCs w:val="24"/>
              </w:rPr>
              <w:lastRenderedPageBreak/>
              <w:t>Мінінфраструктури</w:t>
            </w:r>
          </w:p>
          <w:p w14:paraId="315435D5"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ДП «Державний автотранспортний науково-дослідний і проектний інститут»</w:t>
            </w:r>
          </w:p>
          <w:p w14:paraId="1E048D56" w14:textId="76B8A080"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(за згодою)</w:t>
            </w:r>
          </w:p>
        </w:tc>
        <w:tc>
          <w:tcPr>
            <w:tcW w:w="370" w:type="pct"/>
          </w:tcPr>
          <w:p w14:paraId="2FAEEE11"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64EFC323" w14:textId="5CB22B19"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поетапне введення в експлуатацію нових потужностей дослідницької інфраструктури у сфері автомобільного транспорту та в суміжних галузях (сучасних лабораторій з випробувальним дослідницьким обладнанням відповідно до стандартів країн ЄС, споруд автополігону та інших наукових об’єктів забезпечення інноваційного розвитку та підтримки розробок тощо)</w:t>
            </w:r>
          </w:p>
        </w:tc>
        <w:tc>
          <w:tcPr>
            <w:tcW w:w="724" w:type="pct"/>
            <w:gridSpan w:val="2"/>
          </w:tcPr>
          <w:p w14:paraId="5D1E020F"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Державний бюджет</w:t>
            </w:r>
          </w:p>
        </w:tc>
        <w:tc>
          <w:tcPr>
            <w:tcW w:w="610" w:type="pct"/>
          </w:tcPr>
          <w:p w14:paraId="6341EC50"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1,11 млрд грн (за першим етапом за пріоритетними завданнями)  </w:t>
            </w:r>
          </w:p>
          <w:p w14:paraId="7313A45B" w14:textId="77777777" w:rsidR="002D5C65" w:rsidRPr="00CB4F87" w:rsidRDefault="002D5C65" w:rsidP="002D5C65">
            <w:pPr>
              <w:jc w:val="both"/>
              <w:rPr>
                <w:rFonts w:ascii="Times New Roman" w:hAnsi="Times New Roman" w:cs="Times New Roman"/>
                <w:sz w:val="24"/>
                <w:szCs w:val="24"/>
              </w:rPr>
            </w:pPr>
          </w:p>
        </w:tc>
      </w:tr>
      <w:tr w:rsidR="002D5C65" w:rsidRPr="00CB4F87" w14:paraId="640A1AD5" w14:textId="77777777" w:rsidTr="002D5C65">
        <w:tc>
          <w:tcPr>
            <w:tcW w:w="699" w:type="pct"/>
            <w:vMerge w:val="restart"/>
          </w:tcPr>
          <w:p w14:paraId="1F16CFD9" w14:textId="44AF23BE"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мультимодальних перевезень</w:t>
            </w:r>
          </w:p>
        </w:tc>
        <w:tc>
          <w:tcPr>
            <w:tcW w:w="712" w:type="pct"/>
          </w:tcPr>
          <w:p w14:paraId="4930713A" w14:textId="08DCB388"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1) аналіз європейського досвіду застосування інноваційних технологій у сфері мультимодальних перевезень</w:t>
            </w:r>
          </w:p>
        </w:tc>
        <w:tc>
          <w:tcPr>
            <w:tcW w:w="1053" w:type="pct"/>
          </w:tcPr>
          <w:p w14:paraId="62749D27"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42642371" w14:textId="5FBDE174"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ДП «АМПУ»</w:t>
            </w:r>
          </w:p>
          <w:p w14:paraId="2F4D10EC" w14:textId="226972C1"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(за згодою)</w:t>
            </w:r>
          </w:p>
          <w:p w14:paraId="2EBDCE44" w14:textId="04CE8F89"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АТ «Укрзалізниця» (за згодою)</w:t>
            </w:r>
          </w:p>
          <w:p w14:paraId="610B2958" w14:textId="77777777" w:rsidR="002D5C65" w:rsidRPr="00CB4F87" w:rsidRDefault="002D5C65" w:rsidP="002D5C65">
            <w:pPr>
              <w:jc w:val="center"/>
              <w:rPr>
                <w:rFonts w:ascii="Times New Roman" w:hAnsi="Times New Roman" w:cs="Times New Roman"/>
                <w:sz w:val="24"/>
                <w:szCs w:val="24"/>
              </w:rPr>
            </w:pPr>
          </w:p>
        </w:tc>
        <w:tc>
          <w:tcPr>
            <w:tcW w:w="370" w:type="pct"/>
          </w:tcPr>
          <w:p w14:paraId="445CB8D0"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342AD323" w14:textId="30352F4D"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підготовлено пропозиції щодо застосування інноваційних технологій у сфері мультимодальних перевезень</w:t>
            </w:r>
          </w:p>
        </w:tc>
        <w:tc>
          <w:tcPr>
            <w:tcW w:w="724" w:type="pct"/>
            <w:gridSpan w:val="2"/>
          </w:tcPr>
          <w:p w14:paraId="69F2BBCE" w14:textId="77777777" w:rsidR="002D5C65" w:rsidRPr="00CB4F87" w:rsidRDefault="002D5C65" w:rsidP="002D5C65">
            <w:pPr>
              <w:rPr>
                <w:rFonts w:ascii="Times New Roman" w:hAnsi="Times New Roman" w:cs="Times New Roman"/>
                <w:sz w:val="24"/>
                <w:szCs w:val="24"/>
              </w:rPr>
            </w:pPr>
          </w:p>
        </w:tc>
        <w:tc>
          <w:tcPr>
            <w:tcW w:w="610" w:type="pct"/>
          </w:tcPr>
          <w:p w14:paraId="201BC2BA" w14:textId="77777777" w:rsidR="002D5C65" w:rsidRPr="00CB4F87" w:rsidRDefault="002D5C65" w:rsidP="002D5C65">
            <w:pPr>
              <w:rPr>
                <w:rFonts w:ascii="Times New Roman" w:hAnsi="Times New Roman" w:cs="Times New Roman"/>
                <w:sz w:val="24"/>
                <w:szCs w:val="24"/>
              </w:rPr>
            </w:pPr>
          </w:p>
        </w:tc>
      </w:tr>
      <w:tr w:rsidR="002D5C65" w:rsidRPr="00CB4F87" w14:paraId="663207FD" w14:textId="77777777" w:rsidTr="002D5C65">
        <w:tc>
          <w:tcPr>
            <w:tcW w:w="699" w:type="pct"/>
            <w:vMerge/>
          </w:tcPr>
          <w:p w14:paraId="72B43F3C" w14:textId="77777777" w:rsidR="002D5C65" w:rsidRPr="00CB4F87" w:rsidRDefault="002D5C65" w:rsidP="002D5C65">
            <w:pPr>
              <w:rPr>
                <w:rFonts w:ascii="Times New Roman" w:hAnsi="Times New Roman" w:cs="Times New Roman"/>
                <w:sz w:val="24"/>
                <w:szCs w:val="24"/>
              </w:rPr>
            </w:pPr>
          </w:p>
        </w:tc>
        <w:tc>
          <w:tcPr>
            <w:tcW w:w="712" w:type="pct"/>
          </w:tcPr>
          <w:p w14:paraId="07EAC32E" w14:textId="088964AD"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2) розроблення напрямів впровадження інноваційних технологій у сфері мультимодальних перевезень в Україні та  технічних і технологічних вимог до організації роботи терміналів мультимодальних перевезень</w:t>
            </w:r>
          </w:p>
        </w:tc>
        <w:tc>
          <w:tcPr>
            <w:tcW w:w="1053" w:type="pct"/>
          </w:tcPr>
          <w:p w14:paraId="544E8238"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6D242F4F" w14:textId="127F1275"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ДП «АМПУ»</w:t>
            </w:r>
          </w:p>
          <w:p w14:paraId="6B05A79C" w14:textId="4B029116"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(за згодою)</w:t>
            </w:r>
          </w:p>
          <w:p w14:paraId="2037E46F" w14:textId="6DF3F0BF"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АТ «Укрзалізниця» (за згодою)</w:t>
            </w:r>
          </w:p>
          <w:p w14:paraId="6CDA7B0A" w14:textId="77777777" w:rsidR="002D5C65" w:rsidRPr="00CB4F87" w:rsidRDefault="002D5C65" w:rsidP="002D5C65">
            <w:pPr>
              <w:jc w:val="center"/>
              <w:rPr>
                <w:rFonts w:ascii="Times New Roman" w:hAnsi="Times New Roman" w:cs="Times New Roman"/>
                <w:sz w:val="24"/>
                <w:szCs w:val="24"/>
              </w:rPr>
            </w:pPr>
          </w:p>
        </w:tc>
        <w:tc>
          <w:tcPr>
            <w:tcW w:w="370" w:type="pct"/>
          </w:tcPr>
          <w:p w14:paraId="445C6B09" w14:textId="36C5D1EC"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288318B4" w14:textId="154BA8E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подання  на розгляд Кабінету Міністрів України проекту нормативно-правового акту щодо технічних та технологічних вимог до організації роботи терміналів мультимодальних перевезень</w:t>
            </w:r>
          </w:p>
        </w:tc>
        <w:tc>
          <w:tcPr>
            <w:tcW w:w="724" w:type="pct"/>
            <w:gridSpan w:val="2"/>
          </w:tcPr>
          <w:p w14:paraId="48578276" w14:textId="77777777" w:rsidR="002D5C65" w:rsidRPr="00CB4F87" w:rsidRDefault="002D5C65" w:rsidP="002D5C65">
            <w:pPr>
              <w:rPr>
                <w:rFonts w:ascii="Times New Roman" w:hAnsi="Times New Roman" w:cs="Times New Roman"/>
                <w:sz w:val="24"/>
                <w:szCs w:val="24"/>
              </w:rPr>
            </w:pPr>
          </w:p>
        </w:tc>
        <w:tc>
          <w:tcPr>
            <w:tcW w:w="610" w:type="pct"/>
          </w:tcPr>
          <w:p w14:paraId="6034D73C" w14:textId="77777777" w:rsidR="002D5C65" w:rsidRPr="00CB4F87" w:rsidRDefault="002D5C65" w:rsidP="002D5C65">
            <w:pPr>
              <w:rPr>
                <w:rFonts w:ascii="Times New Roman" w:hAnsi="Times New Roman" w:cs="Times New Roman"/>
                <w:sz w:val="24"/>
                <w:szCs w:val="24"/>
              </w:rPr>
            </w:pPr>
          </w:p>
        </w:tc>
      </w:tr>
      <w:tr w:rsidR="002D5C65" w:rsidRPr="00CB4F87" w14:paraId="15E590B0" w14:textId="77777777" w:rsidTr="002D5C65">
        <w:trPr>
          <w:trHeight w:val="3864"/>
        </w:trPr>
        <w:tc>
          <w:tcPr>
            <w:tcW w:w="699" w:type="pct"/>
          </w:tcPr>
          <w:p w14:paraId="28696408" w14:textId="4D953596"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lastRenderedPageBreak/>
              <w:t>високошвидкісного залізничного руху</w:t>
            </w:r>
          </w:p>
        </w:tc>
        <w:tc>
          <w:tcPr>
            <w:tcW w:w="712" w:type="pct"/>
          </w:tcPr>
          <w:p w14:paraId="6E2F48B1" w14:textId="20B4DFA1" w:rsidR="002D5C65" w:rsidRPr="00CB4F87" w:rsidRDefault="002D5C65" w:rsidP="002D5C65">
            <w:pPr>
              <w:jc w:val="both"/>
              <w:rPr>
                <w:rFonts w:ascii="Times New Roman" w:hAnsi="Times New Roman"/>
                <w:b/>
                <w:sz w:val="24"/>
                <w:szCs w:val="24"/>
              </w:rPr>
            </w:pPr>
            <w:r w:rsidRPr="00CB4F87">
              <w:rPr>
                <w:rFonts w:ascii="Times New Roman" w:hAnsi="Times New Roman"/>
                <w:sz w:val="24"/>
                <w:szCs w:val="24"/>
              </w:rPr>
              <w:t xml:space="preserve">1) створення умов для будівництва швидкісного залізничного сполучення Одеса-Київ-Львів-ЄС </w:t>
            </w:r>
          </w:p>
        </w:tc>
        <w:tc>
          <w:tcPr>
            <w:tcW w:w="1053" w:type="pct"/>
          </w:tcPr>
          <w:p w14:paraId="69BE01FC" w14:textId="2FF3DAE3"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395F02B4"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Мінекномрозвитку</w:t>
            </w:r>
          </w:p>
          <w:p w14:paraId="27049A93" w14:textId="2085C8C8"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АТ «Укрзалізниця» (за згодою)</w:t>
            </w:r>
          </w:p>
        </w:tc>
        <w:tc>
          <w:tcPr>
            <w:tcW w:w="370" w:type="pct"/>
          </w:tcPr>
          <w:p w14:paraId="76AABF02" w14:textId="469D50BB"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0F6EA61E" w14:textId="3D18B056" w:rsidR="002D5C65" w:rsidRPr="00CB4F87" w:rsidRDefault="002D5C65" w:rsidP="002D5C65">
            <w:pPr>
              <w:rPr>
                <w:rFonts w:ascii="Times New Roman" w:hAnsi="Times New Roman" w:cs="Times New Roman"/>
                <w:sz w:val="24"/>
                <w:szCs w:val="24"/>
              </w:rPr>
            </w:pPr>
            <w:r w:rsidRPr="00CB4F87">
              <w:rPr>
                <w:rFonts w:ascii="Times New Roman" w:hAnsi="Times New Roman"/>
                <w:color w:val="000000"/>
                <w:sz w:val="24"/>
                <w:szCs w:val="24"/>
              </w:rPr>
              <w:t xml:space="preserve">розробка техніко-економічного обґрунтування та нормативно-правової бази для будівництва </w:t>
            </w:r>
            <w:r w:rsidRPr="00CB4F87">
              <w:rPr>
                <w:rFonts w:ascii="Times New Roman" w:hAnsi="Times New Roman"/>
                <w:sz w:val="24"/>
                <w:szCs w:val="24"/>
              </w:rPr>
              <w:t>швидкісного залізничного сполучення Одеса-Київ-Львів-ЄС (в перспективі кордон з Польщею) .</w:t>
            </w:r>
            <w:r w:rsidRPr="00CB4F87">
              <w:rPr>
                <w:rFonts w:ascii="Times New Roman" w:hAnsi="Times New Roman"/>
                <w:color w:val="000000"/>
                <w:sz w:val="24"/>
                <w:szCs w:val="24"/>
              </w:rPr>
              <w:t xml:space="preserve"> </w:t>
            </w:r>
          </w:p>
        </w:tc>
        <w:tc>
          <w:tcPr>
            <w:tcW w:w="724" w:type="pct"/>
            <w:gridSpan w:val="2"/>
          </w:tcPr>
          <w:p w14:paraId="6FC8EBC3"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грантові кошти </w:t>
            </w:r>
          </w:p>
          <w:p w14:paraId="0A098038"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кредитні кошти</w:t>
            </w:r>
          </w:p>
          <w:p w14:paraId="22E78014" w14:textId="77777777" w:rsidR="002D5C65" w:rsidRPr="00CB4F87" w:rsidRDefault="002D5C65" w:rsidP="002D5C65">
            <w:pPr>
              <w:rPr>
                <w:rFonts w:ascii="Times New Roman" w:hAnsi="Times New Roman" w:cs="Times New Roman"/>
                <w:sz w:val="24"/>
                <w:szCs w:val="24"/>
              </w:rPr>
            </w:pPr>
          </w:p>
        </w:tc>
        <w:tc>
          <w:tcPr>
            <w:tcW w:w="610" w:type="pct"/>
          </w:tcPr>
          <w:p w14:paraId="26293511" w14:textId="0F336CDE"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color w:val="000000" w:themeColor="text1"/>
                <w:sz w:val="24"/>
                <w:szCs w:val="24"/>
              </w:rPr>
              <w:t xml:space="preserve">15 млн грн </w:t>
            </w:r>
          </w:p>
        </w:tc>
      </w:tr>
      <w:tr w:rsidR="002D5C65" w:rsidRPr="00CB4F87" w14:paraId="60B1A1A4" w14:textId="77777777" w:rsidTr="002D5C65">
        <w:tc>
          <w:tcPr>
            <w:tcW w:w="699" w:type="pct"/>
          </w:tcPr>
          <w:p w14:paraId="7E3C6F89" w14:textId="69F24366"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в</w:t>
            </w:r>
            <w:r w:rsidRPr="00CB4F87">
              <w:rPr>
                <w:rFonts w:ascii="Times New Roman" w:hAnsi="Times New Roman" w:cs="Times New Roman"/>
                <w:sz w:val="24"/>
                <w:szCs w:val="24"/>
                <w:shd w:val="clear" w:color="auto" w:fill="FFFFFF"/>
              </w:rPr>
              <w:t>нутрішнього водного транспорту</w:t>
            </w:r>
          </w:p>
        </w:tc>
        <w:tc>
          <w:tcPr>
            <w:tcW w:w="712" w:type="pct"/>
          </w:tcPr>
          <w:p w14:paraId="6F8FD952" w14:textId="46A49E14"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1) р</w:t>
            </w:r>
            <w:r w:rsidRPr="00CB4F87">
              <w:rPr>
                <w:rFonts w:ascii="Times New Roman" w:hAnsi="Times New Roman" w:cs="Times New Roman"/>
                <w:sz w:val="24"/>
                <w:szCs w:val="24"/>
                <w:shd w:val="clear" w:color="auto" w:fill="FFFFFF"/>
              </w:rPr>
              <w:t>озроблення Стратегії розвитку внутрішнього водного транспорту</w:t>
            </w:r>
          </w:p>
        </w:tc>
        <w:tc>
          <w:tcPr>
            <w:tcW w:w="1053" w:type="pct"/>
          </w:tcPr>
          <w:p w14:paraId="3427D4F6" w14:textId="3920FBC6"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r w:rsidRPr="00CB4F87">
              <w:rPr>
                <w:rFonts w:ascii="Times New Roman" w:hAnsi="Times New Roman" w:cs="Times New Roman"/>
                <w:sz w:val="24"/>
                <w:szCs w:val="24"/>
                <w:shd w:val="clear" w:color="auto" w:fill="FFFFFF"/>
              </w:rPr>
              <w:br/>
              <w:t>ДП «АМПУ»</w:t>
            </w:r>
          </w:p>
          <w:p w14:paraId="5C1657E1"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p w14:paraId="7C91170C" w14:textId="4F5B5983"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shd w:val="clear" w:color="auto" w:fill="FFFFFF"/>
              </w:rPr>
              <w:t>Національний комітет з промислового розвитку (за згодою)</w:t>
            </w:r>
          </w:p>
        </w:tc>
        <w:tc>
          <w:tcPr>
            <w:tcW w:w="370" w:type="pct"/>
          </w:tcPr>
          <w:p w14:paraId="652E15BA"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34046FD7" w14:textId="6C682D5F"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подання  на розгляд Кабінету Міністрів України проекту розпорядження Кабінету Міністрів України «Про схвалення Стратегії розвитку внутрішнього водного транспорту»</w:t>
            </w:r>
          </w:p>
        </w:tc>
        <w:tc>
          <w:tcPr>
            <w:tcW w:w="724" w:type="pct"/>
            <w:gridSpan w:val="2"/>
          </w:tcPr>
          <w:p w14:paraId="29435AD5"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18005B0C"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w:t>
            </w:r>
          </w:p>
        </w:tc>
      </w:tr>
      <w:tr w:rsidR="002D5C65" w:rsidRPr="00CB4F87" w14:paraId="5940CCF7" w14:textId="77777777" w:rsidTr="002D5C65">
        <w:tc>
          <w:tcPr>
            <w:tcW w:w="699" w:type="pct"/>
          </w:tcPr>
          <w:p w14:paraId="1992F8F5" w14:textId="7AE3465F"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а</w:t>
            </w:r>
            <w:r w:rsidRPr="00CB4F87">
              <w:rPr>
                <w:rFonts w:ascii="Times New Roman" w:hAnsi="Times New Roman" w:cs="Times New Roman"/>
                <w:sz w:val="24"/>
                <w:szCs w:val="24"/>
                <w:shd w:val="clear" w:color="auto" w:fill="FFFFFF"/>
              </w:rPr>
              <w:t>еропортів авіації загального призначення</w:t>
            </w:r>
          </w:p>
        </w:tc>
        <w:tc>
          <w:tcPr>
            <w:tcW w:w="712" w:type="pct"/>
          </w:tcPr>
          <w:p w14:paraId="36658374" w14:textId="61847D8F" w:rsidR="002D5C65" w:rsidRPr="00CB4F87" w:rsidRDefault="002D5C65" w:rsidP="002D5C65">
            <w:pPr>
              <w:rPr>
                <w:rFonts w:ascii="Times New Roman" w:hAnsi="Times New Roman" w:cs="Times New Roman"/>
                <w:sz w:val="24"/>
                <w:szCs w:val="24"/>
              </w:rPr>
            </w:pPr>
            <w:r w:rsidRPr="00CB4F87">
              <w:rPr>
                <w:rFonts w:ascii="Times New Roman" w:hAnsi="Times New Roman"/>
                <w:sz w:val="24"/>
                <w:szCs w:val="24"/>
              </w:rPr>
              <w:t>1) в</w:t>
            </w:r>
            <w:r w:rsidRPr="00CB4F87">
              <w:rPr>
                <w:rFonts w:ascii="Times New Roman" w:eastAsia="Times New Roman" w:hAnsi="Times New Roman" w:cs="Times New Roman"/>
                <w:sz w:val="24"/>
                <w:szCs w:val="24"/>
              </w:rPr>
              <w:t>ідновлення функціонування аеродромів авіації загального призначення (реконструкція аеродромів включаючи злітно-посадкові смуги)</w:t>
            </w:r>
          </w:p>
        </w:tc>
        <w:tc>
          <w:tcPr>
            <w:tcW w:w="1053" w:type="pct"/>
          </w:tcPr>
          <w:p w14:paraId="6F70D8AC" w14:textId="2095DF75"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Облдержадміністрації</w:t>
            </w:r>
          </w:p>
          <w:p w14:paraId="3C493CDC" w14:textId="3A843C96"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Райдержадміністрації</w:t>
            </w:r>
          </w:p>
          <w:p w14:paraId="57352F07" w14:textId="77777777" w:rsidR="002D5C65" w:rsidRPr="00CB4F87" w:rsidRDefault="002D5C65" w:rsidP="002D5C65">
            <w:pPr>
              <w:jc w:val="center"/>
              <w:rPr>
                <w:rFonts w:ascii="Times New Roman" w:hAnsi="Times New Roman" w:cs="Times New Roman"/>
                <w:sz w:val="24"/>
                <w:szCs w:val="24"/>
              </w:rPr>
            </w:pPr>
          </w:p>
        </w:tc>
        <w:tc>
          <w:tcPr>
            <w:tcW w:w="370" w:type="pct"/>
          </w:tcPr>
          <w:p w14:paraId="2E59F2CA"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4BC401A7" w14:textId="1F66D1D6" w:rsidR="002D5C65" w:rsidRPr="00CB4F87" w:rsidRDefault="002D5C65" w:rsidP="002D5C65">
            <w:pPr>
              <w:rPr>
                <w:rFonts w:ascii="Times New Roman" w:eastAsia="Times New Roman" w:hAnsi="Times New Roman" w:cs="Times New Roman"/>
                <w:sz w:val="24"/>
                <w:szCs w:val="24"/>
              </w:rPr>
            </w:pPr>
            <w:r w:rsidRPr="00CB4F87">
              <w:rPr>
                <w:rFonts w:ascii="Times New Roman" w:eastAsia="Times New Roman" w:hAnsi="Times New Roman" w:cs="Times New Roman"/>
                <w:sz w:val="24"/>
                <w:szCs w:val="24"/>
              </w:rPr>
              <w:t>проведено реконструкцію аеродромів</w:t>
            </w:r>
          </w:p>
        </w:tc>
        <w:tc>
          <w:tcPr>
            <w:tcW w:w="724" w:type="pct"/>
            <w:gridSpan w:val="2"/>
          </w:tcPr>
          <w:p w14:paraId="39804E71"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Інвестиційні кошти</w:t>
            </w:r>
          </w:p>
        </w:tc>
        <w:tc>
          <w:tcPr>
            <w:tcW w:w="610" w:type="pct"/>
          </w:tcPr>
          <w:p w14:paraId="71154D3B" w14:textId="3C74D361" w:rsidR="002D5C65" w:rsidRPr="00CB4F87" w:rsidRDefault="002D5C65" w:rsidP="002D5C65">
            <w:pPr>
              <w:rPr>
                <w:rFonts w:ascii="Times New Roman" w:hAnsi="Times New Roman" w:cs="Times New Roman"/>
                <w:sz w:val="24"/>
                <w:szCs w:val="24"/>
              </w:rPr>
            </w:pPr>
          </w:p>
        </w:tc>
      </w:tr>
      <w:tr w:rsidR="002D5C65" w:rsidRPr="00CB4F87" w14:paraId="2BD962FA" w14:textId="77777777" w:rsidTr="002D5C65">
        <w:tc>
          <w:tcPr>
            <w:tcW w:w="699" w:type="pct"/>
            <w:vMerge w:val="restart"/>
          </w:tcPr>
          <w:p w14:paraId="2603F560" w14:textId="10227BEF"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цифрових транспортних коридорів та електронної логістики</w:t>
            </w:r>
          </w:p>
        </w:tc>
        <w:tc>
          <w:tcPr>
            <w:tcW w:w="712" w:type="pct"/>
          </w:tcPr>
          <w:p w14:paraId="00E92EF5" w14:textId="3997302F"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1) створення системи e-</w:t>
            </w:r>
            <w:proofErr w:type="spellStart"/>
            <w:r w:rsidRPr="00CB4F87">
              <w:rPr>
                <w:rFonts w:ascii="Times New Roman" w:hAnsi="Times New Roman" w:cs="Times New Roman"/>
                <w:sz w:val="24"/>
                <w:szCs w:val="24"/>
                <w:shd w:val="clear" w:color="auto" w:fill="FFFFFF"/>
              </w:rPr>
              <w:t>Logistics</w:t>
            </w:r>
            <w:proofErr w:type="spellEnd"/>
            <w:r w:rsidRPr="00CB4F87">
              <w:rPr>
                <w:rFonts w:ascii="Times New Roman" w:hAnsi="Times New Roman" w:cs="Times New Roman"/>
                <w:sz w:val="24"/>
                <w:szCs w:val="24"/>
                <w:shd w:val="clear" w:color="auto" w:fill="FFFFFF"/>
              </w:rPr>
              <w:t xml:space="preserve"> задля </w:t>
            </w:r>
            <w:proofErr w:type="spellStart"/>
            <w:r w:rsidRPr="00CB4F87">
              <w:rPr>
                <w:rFonts w:ascii="Times New Roman" w:hAnsi="Times New Roman" w:cs="Times New Roman"/>
                <w:sz w:val="24"/>
                <w:szCs w:val="24"/>
                <w:shd w:val="clear" w:color="auto" w:fill="FFFFFF"/>
              </w:rPr>
              <w:t>безпаперового</w:t>
            </w:r>
            <w:proofErr w:type="spellEnd"/>
            <w:r w:rsidRPr="00CB4F87">
              <w:rPr>
                <w:rFonts w:ascii="Times New Roman" w:hAnsi="Times New Roman" w:cs="Times New Roman"/>
                <w:sz w:val="24"/>
                <w:szCs w:val="24"/>
                <w:shd w:val="clear" w:color="auto" w:fill="FFFFFF"/>
              </w:rPr>
              <w:t xml:space="preserve"> супроводу перевезень вантажів у реальному часі</w:t>
            </w:r>
          </w:p>
        </w:tc>
        <w:tc>
          <w:tcPr>
            <w:tcW w:w="1053" w:type="pct"/>
          </w:tcPr>
          <w:p w14:paraId="0CBB20A2" w14:textId="316552F3"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6F6A0E1D" w14:textId="4167B571"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Мінекономрозвитку</w:t>
            </w:r>
          </w:p>
          <w:p w14:paraId="2384C6C0"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ДФС</w:t>
            </w:r>
          </w:p>
          <w:p w14:paraId="01DFA01A" w14:textId="69F24D3D"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shd w:val="clear" w:color="auto" w:fill="FFFFFF"/>
              </w:rPr>
              <w:t>Адміністрація Держприкордонслужби</w:t>
            </w:r>
          </w:p>
        </w:tc>
        <w:tc>
          <w:tcPr>
            <w:tcW w:w="370" w:type="pct"/>
          </w:tcPr>
          <w:p w14:paraId="7B0DBBBA"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58E7D28F" w14:textId="054AF072"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реалізація пілотного проекту створення цифрового транспортного коридору Балтійське море – Чорне море – Каспійське море на базі поїзда комбінованого транспорту «</w:t>
            </w:r>
            <w:proofErr w:type="spellStart"/>
            <w:r w:rsidRPr="00CB4F87">
              <w:rPr>
                <w:rFonts w:ascii="Times New Roman" w:hAnsi="Times New Roman" w:cs="Times New Roman"/>
                <w:sz w:val="24"/>
                <w:szCs w:val="24"/>
                <w:shd w:val="clear" w:color="auto" w:fill="FFFFFF"/>
              </w:rPr>
              <w:t>Viking</w:t>
            </w:r>
            <w:proofErr w:type="spellEnd"/>
            <w:r w:rsidRPr="00CB4F87">
              <w:rPr>
                <w:rFonts w:ascii="Times New Roman" w:hAnsi="Times New Roman" w:cs="Times New Roman"/>
                <w:sz w:val="24"/>
                <w:szCs w:val="24"/>
                <w:shd w:val="clear" w:color="auto" w:fill="FFFFFF"/>
              </w:rPr>
              <w:t>», учасниками якого є Литовська Республіка, Республіка Білорусь, Україна, аналіз роботи цифрового транспортного коридору та залучення до проекту Грузії та Азербайджанської Республіки</w:t>
            </w:r>
          </w:p>
        </w:tc>
        <w:tc>
          <w:tcPr>
            <w:tcW w:w="724" w:type="pct"/>
            <w:gridSpan w:val="2"/>
          </w:tcPr>
          <w:p w14:paraId="5085942F" w14:textId="77777777" w:rsidR="002D5C65" w:rsidRPr="00CB4F87" w:rsidRDefault="002D5C65" w:rsidP="002D5C65">
            <w:pPr>
              <w:rPr>
                <w:rFonts w:ascii="Times New Roman" w:hAnsi="Times New Roman" w:cs="Times New Roman"/>
                <w:sz w:val="24"/>
                <w:szCs w:val="24"/>
              </w:rPr>
            </w:pPr>
          </w:p>
        </w:tc>
        <w:tc>
          <w:tcPr>
            <w:tcW w:w="610" w:type="pct"/>
          </w:tcPr>
          <w:p w14:paraId="2F92BFEB" w14:textId="77777777" w:rsidR="002D5C65" w:rsidRPr="00CB4F87" w:rsidRDefault="002D5C65" w:rsidP="002D5C65">
            <w:pPr>
              <w:rPr>
                <w:rFonts w:ascii="Times New Roman" w:hAnsi="Times New Roman" w:cs="Times New Roman"/>
                <w:sz w:val="24"/>
                <w:szCs w:val="24"/>
              </w:rPr>
            </w:pPr>
          </w:p>
        </w:tc>
      </w:tr>
      <w:tr w:rsidR="002D5C65" w:rsidRPr="00CB4F87" w14:paraId="2B4A07E2" w14:textId="77777777" w:rsidTr="002D5C65">
        <w:tc>
          <w:tcPr>
            <w:tcW w:w="699" w:type="pct"/>
            <w:vMerge/>
          </w:tcPr>
          <w:p w14:paraId="4DB6EB09" w14:textId="77777777" w:rsidR="002D5C65" w:rsidRPr="00CB4F87" w:rsidRDefault="002D5C65" w:rsidP="002D5C65">
            <w:pPr>
              <w:rPr>
                <w:rFonts w:ascii="Times New Roman" w:hAnsi="Times New Roman" w:cs="Times New Roman"/>
                <w:sz w:val="24"/>
                <w:szCs w:val="24"/>
                <w:shd w:val="clear" w:color="auto" w:fill="FFFFFF"/>
              </w:rPr>
            </w:pPr>
          </w:p>
        </w:tc>
        <w:tc>
          <w:tcPr>
            <w:tcW w:w="712" w:type="pct"/>
          </w:tcPr>
          <w:p w14:paraId="7D63866B" w14:textId="745F0F75"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w:t>
            </w:r>
            <w:r w:rsidRPr="00CB4F87">
              <w:t> </w:t>
            </w:r>
            <w:r w:rsidRPr="00CB4F87">
              <w:rPr>
                <w:rFonts w:ascii="Times New Roman" w:hAnsi="Times New Roman" w:cs="Times New Roman"/>
                <w:sz w:val="24"/>
                <w:szCs w:val="24"/>
                <w:shd w:val="clear" w:color="auto" w:fill="FFFFFF"/>
              </w:rPr>
              <w:t xml:space="preserve">нормативно-правове врегулювання розвитку цифрових транспортних коридорів та електронної логістики, застосування </w:t>
            </w:r>
            <w:proofErr w:type="spellStart"/>
            <w:r w:rsidRPr="00CB4F87">
              <w:rPr>
                <w:rFonts w:ascii="Times New Roman" w:hAnsi="Times New Roman" w:cs="Times New Roman"/>
                <w:sz w:val="24"/>
                <w:szCs w:val="24"/>
                <w:shd w:val="clear" w:color="auto" w:fill="FFFFFF"/>
              </w:rPr>
              <w:t>безпаперових</w:t>
            </w:r>
            <w:proofErr w:type="spellEnd"/>
            <w:r w:rsidRPr="00CB4F87">
              <w:rPr>
                <w:rFonts w:ascii="Times New Roman" w:hAnsi="Times New Roman" w:cs="Times New Roman"/>
                <w:sz w:val="24"/>
                <w:szCs w:val="24"/>
                <w:shd w:val="clear" w:color="auto" w:fill="FFFFFF"/>
              </w:rPr>
              <w:t xml:space="preserve"> інформаційних технологій / </w:t>
            </w:r>
            <w:r w:rsidRPr="00CB4F87">
              <w:rPr>
                <w:rFonts w:ascii="Times New Roman" w:hAnsi="Times New Roman" w:cs="Times New Roman"/>
                <w:sz w:val="24"/>
                <w:szCs w:val="24"/>
                <w:shd w:val="clear" w:color="auto" w:fill="FFFFFF"/>
              </w:rPr>
              <w:lastRenderedPageBreak/>
              <w:t>штрих-кодів для реєстрації, зберігання, збору та відстеження вантажних одиниць</w:t>
            </w:r>
          </w:p>
        </w:tc>
        <w:tc>
          <w:tcPr>
            <w:tcW w:w="1053" w:type="pct"/>
          </w:tcPr>
          <w:p w14:paraId="6E28A204"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Мінінфраструктури</w:t>
            </w:r>
          </w:p>
          <w:p w14:paraId="27DC6A11"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Мінекономрозвитку</w:t>
            </w:r>
          </w:p>
          <w:p w14:paraId="4DDDD655"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Мінфін</w:t>
            </w:r>
          </w:p>
          <w:p w14:paraId="527451A5"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ДФС</w:t>
            </w:r>
          </w:p>
          <w:p w14:paraId="536D0DD1" w14:textId="1D85C89E"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rPr>
              <w:t>АТ «Укрзалізниця» (за згодою)</w:t>
            </w:r>
          </w:p>
        </w:tc>
        <w:tc>
          <w:tcPr>
            <w:tcW w:w="370" w:type="pct"/>
          </w:tcPr>
          <w:p w14:paraId="19B7F3D4"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4111CAE1" w14:textId="150E2C71"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rPr>
              <w:t>подання  на розгляд Кабінету Міністрів України проекту нормативно-правового акта щодо розвитку цифрових транспортних коридорів та електронної логістики</w:t>
            </w:r>
          </w:p>
        </w:tc>
        <w:tc>
          <w:tcPr>
            <w:tcW w:w="724" w:type="pct"/>
            <w:gridSpan w:val="2"/>
          </w:tcPr>
          <w:p w14:paraId="62A102C9"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55F4CC2F" w14:textId="77777777" w:rsidR="002D5C65" w:rsidRPr="00CB4F87" w:rsidRDefault="002D5C65" w:rsidP="002D5C65">
            <w:pPr>
              <w:rPr>
                <w:rFonts w:ascii="Times New Roman" w:hAnsi="Times New Roman" w:cs="Times New Roman"/>
                <w:sz w:val="24"/>
                <w:szCs w:val="24"/>
              </w:rPr>
            </w:pPr>
          </w:p>
        </w:tc>
      </w:tr>
      <w:tr w:rsidR="002D5C65" w:rsidRPr="00CB4F87" w14:paraId="1C32FF26" w14:textId="77777777" w:rsidTr="002D5C65">
        <w:trPr>
          <w:trHeight w:val="2208"/>
        </w:trPr>
        <w:tc>
          <w:tcPr>
            <w:tcW w:w="699" w:type="pct"/>
            <w:vMerge w:val="restart"/>
          </w:tcPr>
          <w:p w14:paraId="521D36A7" w14:textId="65DB813A"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о</w:t>
            </w:r>
            <w:r w:rsidRPr="00CB4F87">
              <w:rPr>
                <w:rFonts w:ascii="Times New Roman" w:hAnsi="Times New Roman" w:cs="Times New Roman"/>
                <w:sz w:val="24"/>
                <w:szCs w:val="24"/>
                <w:shd w:val="clear" w:color="auto" w:fill="FFFFFF"/>
              </w:rPr>
              <w:t>новлення рухомого складу залізничного, автомобільного, авіаційного, морського та річкового транспорту</w:t>
            </w:r>
          </w:p>
        </w:tc>
        <w:tc>
          <w:tcPr>
            <w:tcW w:w="712" w:type="pct"/>
          </w:tcPr>
          <w:p w14:paraId="6AED3307" w14:textId="1AADBF83" w:rsidR="002D5C65" w:rsidRPr="00CB4F87" w:rsidRDefault="002D5C65" w:rsidP="002D5C65">
            <w:pPr>
              <w:pStyle w:val="a4"/>
              <w:numPr>
                <w:ilvl w:val="0"/>
                <w:numId w:val="74"/>
              </w:numPr>
              <w:ind w:left="0" w:firstLine="0"/>
              <w:jc w:val="both"/>
              <w:rPr>
                <w:rFonts w:ascii="Times New Roman" w:hAnsi="Times New Roman" w:cs="Times New Roman"/>
                <w:sz w:val="24"/>
              </w:rPr>
            </w:pPr>
            <w:r w:rsidRPr="00CB4F87">
              <w:rPr>
                <w:rFonts w:ascii="Times New Roman" w:hAnsi="Times New Roman" w:cs="Times New Roman"/>
                <w:sz w:val="24"/>
                <w:szCs w:val="24"/>
                <w:shd w:val="clear" w:color="auto" w:fill="FFFFFF"/>
              </w:rPr>
              <w:t>забезпечення флотом для обслуговування річкових водних шляхів</w:t>
            </w:r>
          </w:p>
        </w:tc>
        <w:tc>
          <w:tcPr>
            <w:tcW w:w="1053" w:type="pct"/>
          </w:tcPr>
          <w:p w14:paraId="3BC76836"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1D0A9DD8" w14:textId="42A89A13"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ДП «АМПУ»</w:t>
            </w:r>
          </w:p>
          <w:p w14:paraId="003F1672"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(за згодою)</w:t>
            </w:r>
          </w:p>
          <w:p w14:paraId="28CB710E" w14:textId="74A946B6" w:rsidR="002D5C65" w:rsidRPr="00CB4F87" w:rsidRDefault="002D5C65" w:rsidP="002D5C65">
            <w:pPr>
              <w:jc w:val="center"/>
              <w:rPr>
                <w:rFonts w:ascii="Times New Roman" w:hAnsi="Times New Roman" w:cs="Times New Roman"/>
                <w:sz w:val="24"/>
                <w:szCs w:val="24"/>
              </w:rPr>
            </w:pPr>
          </w:p>
        </w:tc>
        <w:tc>
          <w:tcPr>
            <w:tcW w:w="370" w:type="pct"/>
          </w:tcPr>
          <w:p w14:paraId="1FBCF3F0" w14:textId="067FF2A2"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2021</w:t>
            </w:r>
          </w:p>
        </w:tc>
        <w:tc>
          <w:tcPr>
            <w:tcW w:w="833" w:type="pct"/>
            <w:gridSpan w:val="2"/>
          </w:tcPr>
          <w:p w14:paraId="2EE70D77" w14:textId="2D033531"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shd w:val="clear" w:color="auto" w:fill="FFFFFF"/>
              </w:rPr>
              <w:t>функціонування флоту та криголамів для забезпечення цілорічного обслуговування річкових водних шляхів</w:t>
            </w:r>
            <w:r w:rsidRPr="00CB4F87">
              <w:rPr>
                <w:rFonts w:ascii="Times New Roman" w:hAnsi="Times New Roman" w:cs="Times New Roman"/>
                <w:color w:val="5B9BD5" w:themeColor="accent1"/>
                <w:sz w:val="24"/>
                <w:szCs w:val="24"/>
                <w:shd w:val="clear" w:color="auto" w:fill="FFFFFF"/>
              </w:rPr>
              <w:t xml:space="preserve"> </w:t>
            </w:r>
          </w:p>
        </w:tc>
        <w:tc>
          <w:tcPr>
            <w:tcW w:w="724" w:type="pct"/>
            <w:gridSpan w:val="2"/>
          </w:tcPr>
          <w:p w14:paraId="79B132FB" w14:textId="0356CEFF" w:rsidR="002D5C65" w:rsidRPr="00CB4F87" w:rsidRDefault="002D5C65" w:rsidP="002D5C65">
            <w:pPr>
              <w:ind w:left="57"/>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відповідно до щорічних видатків, передбачених у фінансовому плані ДП «АМПУ» </w:t>
            </w:r>
          </w:p>
          <w:p w14:paraId="70FC4872" w14:textId="77777777" w:rsidR="002D5C65" w:rsidRPr="00CB4F87" w:rsidRDefault="002D5C65" w:rsidP="002D5C65">
            <w:pPr>
              <w:rPr>
                <w:rFonts w:ascii="Times New Roman" w:hAnsi="Times New Roman" w:cs="Times New Roman"/>
                <w:sz w:val="24"/>
                <w:szCs w:val="24"/>
              </w:rPr>
            </w:pPr>
          </w:p>
        </w:tc>
        <w:tc>
          <w:tcPr>
            <w:tcW w:w="610" w:type="pct"/>
          </w:tcPr>
          <w:p w14:paraId="197442CA" w14:textId="77777777" w:rsidR="002D5C65" w:rsidRPr="00CB4F87" w:rsidRDefault="002D5C65" w:rsidP="002D5C65">
            <w:pPr>
              <w:rPr>
                <w:rFonts w:ascii="Times New Roman" w:hAnsi="Times New Roman" w:cs="Times New Roman"/>
                <w:sz w:val="24"/>
                <w:szCs w:val="24"/>
              </w:rPr>
            </w:pPr>
          </w:p>
        </w:tc>
      </w:tr>
      <w:tr w:rsidR="002D5C65" w:rsidRPr="00CB4F87" w14:paraId="6FF8EAC7" w14:textId="77777777" w:rsidTr="002D5C65">
        <w:tc>
          <w:tcPr>
            <w:tcW w:w="699" w:type="pct"/>
            <w:vMerge/>
          </w:tcPr>
          <w:p w14:paraId="37894838" w14:textId="77777777" w:rsidR="002D5C65" w:rsidRPr="00CB4F87" w:rsidRDefault="002D5C65" w:rsidP="002D5C65">
            <w:pPr>
              <w:rPr>
                <w:rFonts w:ascii="Times New Roman" w:hAnsi="Times New Roman" w:cs="Times New Roman"/>
                <w:sz w:val="24"/>
                <w:szCs w:val="24"/>
              </w:rPr>
            </w:pPr>
          </w:p>
        </w:tc>
        <w:tc>
          <w:tcPr>
            <w:tcW w:w="712" w:type="pct"/>
          </w:tcPr>
          <w:p w14:paraId="28A46D01" w14:textId="1F78D1BF"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 затвердження щорічних програм з виконання днопоглиблювальних робіт на р. Дніпро та інших судноплавних річкових шляхах</w:t>
            </w:r>
          </w:p>
        </w:tc>
        <w:tc>
          <w:tcPr>
            <w:tcW w:w="1053" w:type="pct"/>
          </w:tcPr>
          <w:p w14:paraId="13152D6E" w14:textId="592BA590"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r w:rsidRPr="00CB4F87">
              <w:rPr>
                <w:rFonts w:ascii="Times New Roman" w:hAnsi="Times New Roman" w:cs="Times New Roman"/>
                <w:sz w:val="24"/>
                <w:szCs w:val="24"/>
                <w:shd w:val="clear" w:color="auto" w:fill="FFFFFF"/>
              </w:rPr>
              <w:br/>
              <w:t>ДП «АМПУ»</w:t>
            </w:r>
          </w:p>
          <w:p w14:paraId="4E330C16"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(за згодою)</w:t>
            </w:r>
          </w:p>
          <w:p w14:paraId="46F67EFA" w14:textId="208E6DC0"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Морська адміністрація</w:t>
            </w:r>
          </w:p>
        </w:tc>
        <w:tc>
          <w:tcPr>
            <w:tcW w:w="370" w:type="pct"/>
          </w:tcPr>
          <w:p w14:paraId="79721ED3"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щороку</w:t>
            </w:r>
          </w:p>
        </w:tc>
        <w:tc>
          <w:tcPr>
            <w:tcW w:w="833" w:type="pct"/>
            <w:gridSpan w:val="2"/>
          </w:tcPr>
          <w:p w14:paraId="2A1574F9" w14:textId="041BFC0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затверджено інвестиційну програму з виконання днопоглиблювальних робіт</w:t>
            </w:r>
          </w:p>
        </w:tc>
        <w:tc>
          <w:tcPr>
            <w:tcW w:w="724" w:type="pct"/>
            <w:gridSpan w:val="2"/>
          </w:tcPr>
          <w:p w14:paraId="143532BA" w14:textId="7C4423F6" w:rsidR="002D5C65" w:rsidRPr="00CB4F87" w:rsidRDefault="002D5C65" w:rsidP="002D5C65">
            <w:pPr>
              <w:rPr>
                <w:rFonts w:ascii="Times New Roman" w:hAnsi="Times New Roman" w:cs="Times New Roman"/>
                <w:sz w:val="24"/>
                <w:szCs w:val="24"/>
                <w:shd w:val="clear" w:color="auto" w:fill="FFFFFF"/>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57E7BADF" w14:textId="4A0D9D34" w:rsidR="002D5C65" w:rsidRPr="00CB4F87" w:rsidRDefault="002D5C65" w:rsidP="002D5C65">
            <w:pPr>
              <w:rPr>
                <w:rFonts w:ascii="Times New Roman" w:hAnsi="Times New Roman" w:cs="Times New Roman"/>
                <w:sz w:val="24"/>
                <w:szCs w:val="24"/>
                <w:shd w:val="clear" w:color="auto" w:fill="FFFFFF"/>
              </w:rPr>
            </w:pPr>
          </w:p>
        </w:tc>
      </w:tr>
      <w:tr w:rsidR="002D5C65" w:rsidRPr="00CB4F87" w14:paraId="670DC13F" w14:textId="77777777" w:rsidTr="002D5C65">
        <w:tc>
          <w:tcPr>
            <w:tcW w:w="699" w:type="pct"/>
            <w:vMerge/>
          </w:tcPr>
          <w:p w14:paraId="3B53D878" w14:textId="77777777" w:rsidR="002D5C65" w:rsidRPr="00CB4F87" w:rsidRDefault="002D5C65" w:rsidP="002D5C65">
            <w:pPr>
              <w:rPr>
                <w:rFonts w:ascii="Times New Roman" w:hAnsi="Times New Roman" w:cs="Times New Roman"/>
                <w:sz w:val="24"/>
                <w:szCs w:val="24"/>
              </w:rPr>
            </w:pPr>
          </w:p>
        </w:tc>
        <w:tc>
          <w:tcPr>
            <w:tcW w:w="712" w:type="pct"/>
          </w:tcPr>
          <w:p w14:paraId="1AA436F5" w14:textId="0EFFB5FB"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3) розроблення проектів Законів України «Про внесення змін до розділу XVII Закону України «Про Митний тариф України» (щодо ставок ввізного мита на трактори колісні для </w:t>
            </w:r>
            <w:r w:rsidRPr="00CB4F87">
              <w:rPr>
                <w:rFonts w:ascii="Times New Roman" w:hAnsi="Times New Roman" w:cs="Times New Roman"/>
                <w:sz w:val="24"/>
                <w:szCs w:val="24"/>
                <w:shd w:val="clear" w:color="auto" w:fill="FFFFFF"/>
              </w:rPr>
              <w:lastRenderedPageBreak/>
              <w:t>напівпричепів), «Про внесення змін до розділу XVII Закону України «Про Митний тариф України» (щодо ставок ввізного мита на автобуси)</w:t>
            </w:r>
          </w:p>
        </w:tc>
        <w:tc>
          <w:tcPr>
            <w:tcW w:w="1053" w:type="pct"/>
          </w:tcPr>
          <w:p w14:paraId="24B5F8D6"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Мінфін</w:t>
            </w:r>
          </w:p>
          <w:p w14:paraId="28DD13CC"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ДФС</w:t>
            </w:r>
          </w:p>
          <w:p w14:paraId="618AC5E6"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Мінекономрозвитку</w:t>
            </w:r>
          </w:p>
          <w:p w14:paraId="60F079F0" w14:textId="7A7B7D45"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22AE2611" w14:textId="0EBDDA89"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Національний комітет з промислового розвитку (за згодою)</w:t>
            </w:r>
          </w:p>
          <w:p w14:paraId="0482CCA0" w14:textId="77777777" w:rsidR="002D5C65" w:rsidRPr="00CB4F87" w:rsidRDefault="002D5C65" w:rsidP="002D5C65">
            <w:pPr>
              <w:jc w:val="center"/>
              <w:rPr>
                <w:rFonts w:ascii="Times New Roman" w:hAnsi="Times New Roman" w:cs="Times New Roman"/>
                <w:sz w:val="24"/>
                <w:szCs w:val="24"/>
                <w:shd w:val="clear" w:color="auto" w:fill="FFFFFF"/>
              </w:rPr>
            </w:pPr>
          </w:p>
          <w:p w14:paraId="28F0C0D6" w14:textId="77777777" w:rsidR="002D5C65" w:rsidRPr="00CB4F87" w:rsidRDefault="002D5C65" w:rsidP="002D5C65">
            <w:pPr>
              <w:jc w:val="center"/>
              <w:rPr>
                <w:rFonts w:ascii="Times New Roman" w:hAnsi="Times New Roman" w:cs="Times New Roman"/>
                <w:sz w:val="24"/>
                <w:szCs w:val="24"/>
                <w:shd w:val="clear" w:color="auto" w:fill="FFFFFF"/>
              </w:rPr>
            </w:pPr>
          </w:p>
          <w:p w14:paraId="372299C0" w14:textId="77777777" w:rsidR="002D5C65" w:rsidRPr="00CB4F87" w:rsidRDefault="002D5C65" w:rsidP="002D5C65">
            <w:pPr>
              <w:ind w:firstLine="708"/>
              <w:jc w:val="center"/>
              <w:rPr>
                <w:rFonts w:ascii="Times New Roman" w:hAnsi="Times New Roman" w:cs="Times New Roman"/>
                <w:sz w:val="24"/>
                <w:szCs w:val="24"/>
                <w:shd w:val="clear" w:color="auto" w:fill="FFFFFF"/>
              </w:rPr>
            </w:pPr>
          </w:p>
        </w:tc>
        <w:tc>
          <w:tcPr>
            <w:tcW w:w="370" w:type="pct"/>
          </w:tcPr>
          <w:p w14:paraId="45712395"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p w14:paraId="206ED3E3" w14:textId="77777777" w:rsidR="002D5C65" w:rsidRPr="00CB4F87" w:rsidRDefault="002D5C65" w:rsidP="002D5C65">
            <w:pPr>
              <w:jc w:val="center"/>
              <w:rPr>
                <w:rFonts w:ascii="Times New Roman" w:hAnsi="Times New Roman" w:cs="Times New Roman"/>
                <w:sz w:val="24"/>
                <w:szCs w:val="24"/>
                <w:shd w:val="clear" w:color="auto" w:fill="FFFFFF"/>
              </w:rPr>
            </w:pPr>
          </w:p>
        </w:tc>
        <w:tc>
          <w:tcPr>
            <w:tcW w:w="833" w:type="pct"/>
            <w:gridSpan w:val="2"/>
          </w:tcPr>
          <w:p w14:paraId="22431C86" w14:textId="2CA77D10"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подання  на розгляд Кабінету Міністрів України відповідних проектів законів України </w:t>
            </w:r>
          </w:p>
          <w:p w14:paraId="03AA0638" w14:textId="77777777" w:rsidR="002D5C65" w:rsidRPr="00CB4F87" w:rsidRDefault="002D5C65" w:rsidP="002D5C65">
            <w:pPr>
              <w:jc w:val="both"/>
              <w:rPr>
                <w:rFonts w:ascii="Times New Roman" w:hAnsi="Times New Roman" w:cs="Times New Roman"/>
                <w:sz w:val="24"/>
                <w:szCs w:val="24"/>
                <w:shd w:val="clear" w:color="auto" w:fill="FFFFFF"/>
              </w:rPr>
            </w:pPr>
          </w:p>
        </w:tc>
        <w:tc>
          <w:tcPr>
            <w:tcW w:w="724" w:type="pct"/>
            <w:gridSpan w:val="2"/>
          </w:tcPr>
          <w:p w14:paraId="2CBD3509" w14:textId="66BA533F" w:rsidR="002D5C65" w:rsidRPr="00CB4F87" w:rsidRDefault="002D5C65" w:rsidP="002D5C65">
            <w:pPr>
              <w:rPr>
                <w:rFonts w:ascii="Times New Roman" w:hAnsi="Times New Roman" w:cs="Times New Roman"/>
                <w:sz w:val="24"/>
                <w:szCs w:val="24"/>
                <w:shd w:val="clear" w:color="auto" w:fill="FFFFFF"/>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71A877ED" w14:textId="77777777" w:rsidR="002D5C65" w:rsidRPr="00CB4F87" w:rsidRDefault="002D5C65" w:rsidP="002D5C65">
            <w:pPr>
              <w:rPr>
                <w:rFonts w:ascii="Times New Roman" w:hAnsi="Times New Roman" w:cs="Times New Roman"/>
                <w:sz w:val="24"/>
                <w:szCs w:val="24"/>
                <w:shd w:val="clear" w:color="auto" w:fill="FFFFFF"/>
              </w:rPr>
            </w:pPr>
          </w:p>
        </w:tc>
      </w:tr>
      <w:tr w:rsidR="002D5C65" w:rsidRPr="00CB4F87" w14:paraId="7F0C6381" w14:textId="77777777" w:rsidTr="002D5C65">
        <w:tc>
          <w:tcPr>
            <w:tcW w:w="699" w:type="pct"/>
          </w:tcPr>
          <w:p w14:paraId="15BB7B5C" w14:textId="3FAAC43D"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О</w:t>
            </w:r>
            <w:r w:rsidRPr="00CB4F87">
              <w:rPr>
                <w:rFonts w:ascii="Times New Roman" w:hAnsi="Times New Roman" w:cs="Times New Roman"/>
                <w:sz w:val="24"/>
                <w:szCs w:val="24"/>
                <w:shd w:val="clear" w:color="auto" w:fill="FFFFFF"/>
              </w:rPr>
              <w:t xml:space="preserve">новлення міського транспорту з переважним переходом на електротранспорт </w:t>
            </w:r>
          </w:p>
        </w:tc>
        <w:tc>
          <w:tcPr>
            <w:tcW w:w="712" w:type="pct"/>
          </w:tcPr>
          <w:p w14:paraId="54783A5C" w14:textId="18517311"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1) реалізація Фінансової угоди (Проект «Міський громадський транспорт України» між Україною та Європейським інвестиційним банком)</w:t>
            </w:r>
          </w:p>
        </w:tc>
        <w:tc>
          <w:tcPr>
            <w:tcW w:w="1053" w:type="pct"/>
          </w:tcPr>
          <w:p w14:paraId="5BCE7A30" w14:textId="21741873"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2363AF45" w14:textId="7B5FCD10"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Мінфін</w:t>
            </w:r>
          </w:p>
        </w:tc>
        <w:tc>
          <w:tcPr>
            <w:tcW w:w="370" w:type="pct"/>
          </w:tcPr>
          <w:p w14:paraId="4247A75C"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p w14:paraId="51EC3E3A" w14:textId="77777777" w:rsidR="002D5C65" w:rsidRPr="00CB4F87" w:rsidRDefault="002D5C65" w:rsidP="002D5C65">
            <w:pPr>
              <w:jc w:val="center"/>
              <w:rPr>
                <w:rFonts w:ascii="Times New Roman" w:hAnsi="Times New Roman" w:cs="Times New Roman"/>
                <w:sz w:val="24"/>
                <w:szCs w:val="24"/>
                <w:shd w:val="clear" w:color="auto" w:fill="FFFFFF"/>
              </w:rPr>
            </w:pPr>
          </w:p>
        </w:tc>
        <w:tc>
          <w:tcPr>
            <w:tcW w:w="833" w:type="pct"/>
            <w:gridSpan w:val="2"/>
          </w:tcPr>
          <w:p w14:paraId="6F1C0DAF" w14:textId="5B9E344B"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оновлення комунального парку, зокрема, для підприємств міського електротранспорту; удосконалення інфраструктури міського електротранспорту, підвищення якості та доступності транспортних</w:t>
            </w:r>
          </w:p>
        </w:tc>
        <w:tc>
          <w:tcPr>
            <w:tcW w:w="724" w:type="pct"/>
            <w:gridSpan w:val="2"/>
          </w:tcPr>
          <w:p w14:paraId="2245F1E1"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Інші джерела</w:t>
            </w:r>
          </w:p>
          <w:p w14:paraId="705D0F97"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(кошти ЄІБ, ЄБРР)</w:t>
            </w:r>
          </w:p>
        </w:tc>
        <w:tc>
          <w:tcPr>
            <w:tcW w:w="610" w:type="pct"/>
          </w:tcPr>
          <w:p w14:paraId="5BEE1918" w14:textId="6E85166A" w:rsidR="002D5C65" w:rsidRPr="00CB4F87" w:rsidRDefault="002D5C65" w:rsidP="002D5C65">
            <w:pPr>
              <w:widowControl w:val="0"/>
              <w:ind w:left="57" w:right="57"/>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400 млн євро загальна потреба</w:t>
            </w:r>
          </w:p>
          <w:p w14:paraId="58458BAD" w14:textId="77777777" w:rsidR="002D5C65" w:rsidRPr="00CB4F87" w:rsidRDefault="002D5C65" w:rsidP="002D5C65">
            <w:pPr>
              <w:rPr>
                <w:rFonts w:ascii="Times New Roman" w:hAnsi="Times New Roman" w:cs="Times New Roman"/>
                <w:sz w:val="24"/>
                <w:szCs w:val="24"/>
                <w:shd w:val="clear" w:color="auto" w:fill="FFFFFF"/>
              </w:rPr>
            </w:pPr>
          </w:p>
        </w:tc>
      </w:tr>
      <w:tr w:rsidR="002D5C65" w:rsidRPr="00CB4F87" w14:paraId="0F4D0706" w14:textId="77777777" w:rsidTr="002D5C65">
        <w:tc>
          <w:tcPr>
            <w:tcW w:w="699" w:type="pct"/>
          </w:tcPr>
          <w:p w14:paraId="19524F24" w14:textId="6282C690"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е</w:t>
            </w:r>
            <w:r w:rsidRPr="00CB4F87">
              <w:rPr>
                <w:rFonts w:ascii="Times New Roman" w:hAnsi="Times New Roman" w:cs="Times New Roman"/>
                <w:sz w:val="24"/>
                <w:szCs w:val="24"/>
                <w:shd w:val="clear" w:color="auto" w:fill="FFFFFF"/>
              </w:rPr>
              <w:t>лектротранспорту</w:t>
            </w:r>
          </w:p>
        </w:tc>
        <w:tc>
          <w:tcPr>
            <w:tcW w:w="712" w:type="pct"/>
          </w:tcPr>
          <w:p w14:paraId="05B2D48D" w14:textId="28BF8622"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1) створення національної мережі швидкісних авто зарядних станцій для електромобілів </w:t>
            </w:r>
          </w:p>
          <w:p w14:paraId="3890C8BD" w14:textId="77777777" w:rsidR="002D5C65" w:rsidRPr="00CB4F87" w:rsidRDefault="002D5C65" w:rsidP="002D5C65">
            <w:pPr>
              <w:rPr>
                <w:rFonts w:ascii="Times New Roman" w:hAnsi="Times New Roman" w:cs="Times New Roman"/>
                <w:sz w:val="24"/>
                <w:szCs w:val="24"/>
                <w:shd w:val="clear" w:color="auto" w:fill="FFFFFF"/>
              </w:rPr>
            </w:pPr>
          </w:p>
        </w:tc>
        <w:tc>
          <w:tcPr>
            <w:tcW w:w="1053" w:type="pct"/>
          </w:tcPr>
          <w:p w14:paraId="1B81BDB5" w14:textId="7282D8AB"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7B47B00B"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Міненерговугілля</w:t>
            </w:r>
          </w:p>
          <w:p w14:paraId="021E34A0" w14:textId="6E81B8D9"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Укравтодор</w:t>
            </w:r>
          </w:p>
          <w:p w14:paraId="5B5793E8" w14:textId="6F7A0715"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ДП «НАК «Укренерго»</w:t>
            </w:r>
          </w:p>
          <w:p w14:paraId="725BCA30"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(за згодою)</w:t>
            </w:r>
          </w:p>
          <w:p w14:paraId="49D20C3D" w14:textId="26197B39" w:rsidR="002D5C65" w:rsidRPr="00CB4F87" w:rsidRDefault="002D5C65" w:rsidP="002D5C65">
            <w:pPr>
              <w:jc w:val="center"/>
              <w:rPr>
                <w:rFonts w:ascii="Times New Roman" w:hAnsi="Times New Roman" w:cs="Times New Roman"/>
                <w:sz w:val="24"/>
                <w:szCs w:val="24"/>
                <w:shd w:val="clear" w:color="auto" w:fill="FFFFFF"/>
              </w:rPr>
            </w:pPr>
          </w:p>
        </w:tc>
        <w:tc>
          <w:tcPr>
            <w:tcW w:w="370" w:type="pct"/>
          </w:tcPr>
          <w:p w14:paraId="1A2C5BA6"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p w14:paraId="32C4C0D4" w14:textId="77777777" w:rsidR="002D5C65" w:rsidRPr="00CB4F87" w:rsidRDefault="002D5C65" w:rsidP="002D5C65">
            <w:pPr>
              <w:rPr>
                <w:rFonts w:ascii="Times New Roman" w:hAnsi="Times New Roman" w:cs="Times New Roman"/>
                <w:sz w:val="24"/>
                <w:szCs w:val="24"/>
                <w:shd w:val="clear" w:color="auto" w:fill="FFFFFF"/>
              </w:rPr>
            </w:pPr>
          </w:p>
        </w:tc>
        <w:tc>
          <w:tcPr>
            <w:tcW w:w="833" w:type="pct"/>
            <w:gridSpan w:val="2"/>
          </w:tcPr>
          <w:p w14:paraId="41265078" w14:textId="533004E1"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Розроблено предТЕО  з проекту створення національної мережі швидкісних авто зарядних станцій для електромобілів вздовж доріг міжнародного значення. М-03 (Київ – Харків), М-05 (Київ – Одеса), М-06 (Київ – Чоп), М-09 (Львів – </w:t>
            </w:r>
            <w:r w:rsidRPr="00CB4F87">
              <w:rPr>
                <w:rFonts w:ascii="Times New Roman" w:hAnsi="Times New Roman" w:cs="Times New Roman"/>
                <w:sz w:val="24"/>
                <w:szCs w:val="24"/>
                <w:shd w:val="clear" w:color="auto" w:fill="FFFFFF"/>
              </w:rPr>
              <w:lastRenderedPageBreak/>
              <w:t xml:space="preserve">Рава-Руська), М-10 (Львів – </w:t>
            </w:r>
            <w:proofErr w:type="spellStart"/>
            <w:r w:rsidRPr="00CB4F87">
              <w:rPr>
                <w:rFonts w:ascii="Times New Roman" w:hAnsi="Times New Roman" w:cs="Times New Roman"/>
                <w:sz w:val="24"/>
                <w:szCs w:val="24"/>
                <w:shd w:val="clear" w:color="auto" w:fill="FFFFFF"/>
              </w:rPr>
              <w:t>Краковець</w:t>
            </w:r>
            <w:proofErr w:type="spellEnd"/>
            <w:r w:rsidRPr="00CB4F87">
              <w:rPr>
                <w:rFonts w:ascii="Times New Roman" w:hAnsi="Times New Roman" w:cs="Times New Roman"/>
                <w:sz w:val="24"/>
                <w:szCs w:val="24"/>
                <w:shd w:val="clear" w:color="auto" w:fill="FFFFFF"/>
              </w:rPr>
              <w:t>);</w:t>
            </w:r>
          </w:p>
        </w:tc>
        <w:tc>
          <w:tcPr>
            <w:tcW w:w="724" w:type="pct"/>
            <w:gridSpan w:val="2"/>
          </w:tcPr>
          <w:p w14:paraId="75E9E20F"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Інші джерела (кошти МФО)</w:t>
            </w:r>
          </w:p>
        </w:tc>
        <w:tc>
          <w:tcPr>
            <w:tcW w:w="610" w:type="pct"/>
          </w:tcPr>
          <w:p w14:paraId="137ABAC9"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240,0 млн грн</w:t>
            </w:r>
          </w:p>
          <w:p w14:paraId="28924AD1" w14:textId="04F5D7F3"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(1,8 млн євро)</w:t>
            </w:r>
          </w:p>
        </w:tc>
      </w:tr>
      <w:tr w:rsidR="002D5C65" w:rsidRPr="00CB4F87" w14:paraId="5A108A97" w14:textId="77777777" w:rsidTr="002D5C65">
        <w:tc>
          <w:tcPr>
            <w:tcW w:w="699" w:type="pct"/>
          </w:tcPr>
          <w:p w14:paraId="19133584" w14:textId="03D668BC"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Б</w:t>
            </w:r>
            <w:r w:rsidRPr="00CB4F87">
              <w:rPr>
                <w:rFonts w:ascii="Times New Roman" w:hAnsi="Times New Roman" w:cs="Times New Roman"/>
                <w:sz w:val="24"/>
                <w:szCs w:val="24"/>
                <w:shd w:val="clear" w:color="auto" w:fill="FFFFFF"/>
              </w:rPr>
              <w:t>езпеки залізничного та дорожнього руху, польотів та судноплавства</w:t>
            </w:r>
          </w:p>
        </w:tc>
        <w:tc>
          <w:tcPr>
            <w:tcW w:w="712" w:type="pct"/>
          </w:tcPr>
          <w:p w14:paraId="10F8D59C" w14:textId="68D543D0"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1) підготовка пропозицій щодо фінансування інноваційних проектів з підвищення рівня безпеки судноплавства за рахунок Інноваційного фонду</w:t>
            </w:r>
          </w:p>
        </w:tc>
        <w:tc>
          <w:tcPr>
            <w:tcW w:w="1053" w:type="pct"/>
          </w:tcPr>
          <w:p w14:paraId="35276E2E" w14:textId="787A35B4"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Морська адміністрація</w:t>
            </w:r>
          </w:p>
          <w:p w14:paraId="44BAB081"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підприємства галузі</w:t>
            </w:r>
          </w:p>
        </w:tc>
        <w:tc>
          <w:tcPr>
            <w:tcW w:w="370" w:type="pct"/>
          </w:tcPr>
          <w:p w14:paraId="49121DE1"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5711127C" w14:textId="00FE65E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надано відповідні пропозиції до розпорядника Інноваційного фонду</w:t>
            </w:r>
          </w:p>
        </w:tc>
        <w:tc>
          <w:tcPr>
            <w:tcW w:w="724" w:type="pct"/>
            <w:gridSpan w:val="2"/>
          </w:tcPr>
          <w:p w14:paraId="44FEFF68" w14:textId="77777777" w:rsidR="002D5C65" w:rsidRPr="00CB4F87" w:rsidRDefault="002D5C65" w:rsidP="002D5C65">
            <w:pPr>
              <w:rPr>
                <w:rFonts w:ascii="Times New Roman" w:hAnsi="Times New Roman" w:cs="Times New Roman"/>
                <w:b/>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059902E4" w14:textId="77777777" w:rsidR="002D5C65" w:rsidRPr="00CB4F87" w:rsidRDefault="002D5C65" w:rsidP="002D5C65">
            <w:pPr>
              <w:rPr>
                <w:rFonts w:ascii="Times New Roman" w:hAnsi="Times New Roman" w:cs="Times New Roman"/>
                <w:sz w:val="24"/>
                <w:szCs w:val="24"/>
              </w:rPr>
            </w:pPr>
          </w:p>
        </w:tc>
      </w:tr>
      <w:tr w:rsidR="002D5C65" w:rsidRPr="00CB4F87" w14:paraId="212A0620" w14:textId="77777777" w:rsidTr="00F973B0">
        <w:tc>
          <w:tcPr>
            <w:tcW w:w="5000" w:type="pct"/>
            <w:gridSpan w:val="9"/>
          </w:tcPr>
          <w:p w14:paraId="47A1B1AD" w14:textId="1D433BC7" w:rsidR="002D5C65" w:rsidRPr="00CB4F87" w:rsidRDefault="002D5C65" w:rsidP="002D5C65">
            <w:pPr>
              <w:rPr>
                <w:rFonts w:ascii="Times New Roman" w:hAnsi="Times New Roman" w:cs="Times New Roman"/>
                <w:i/>
                <w:sz w:val="24"/>
                <w:szCs w:val="24"/>
              </w:rPr>
            </w:pPr>
            <w:r w:rsidRPr="00CB4F87">
              <w:rPr>
                <w:rFonts w:ascii="Times New Roman" w:hAnsi="Times New Roman" w:cs="Times New Roman"/>
                <w:i/>
                <w:sz w:val="24"/>
                <w:szCs w:val="24"/>
              </w:rPr>
              <w:t xml:space="preserve">35. </w:t>
            </w:r>
            <w:r w:rsidRPr="00CB4F87">
              <w:rPr>
                <w:rFonts w:ascii="Times New Roman" w:hAnsi="Times New Roman" w:cs="Times New Roman"/>
                <w:i/>
                <w:sz w:val="24"/>
                <w:szCs w:val="24"/>
                <w:shd w:val="clear" w:color="auto" w:fill="FFFFFF"/>
              </w:rPr>
              <w:t>Створення умов для впровадження інтегрованих інформаційних систем для пасажирів та вантажовласників, а саме:</w:t>
            </w:r>
          </w:p>
        </w:tc>
      </w:tr>
      <w:tr w:rsidR="002D5C65" w:rsidRPr="00CB4F87" w14:paraId="461ECE96" w14:textId="77777777" w:rsidTr="002D5C65">
        <w:tc>
          <w:tcPr>
            <w:tcW w:w="699" w:type="pct"/>
          </w:tcPr>
          <w:p w14:paraId="6439D004" w14:textId="094F6C6B"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в</w:t>
            </w:r>
            <w:r w:rsidRPr="00CB4F87">
              <w:rPr>
                <w:rFonts w:ascii="Times New Roman" w:hAnsi="Times New Roman" w:cs="Times New Roman"/>
                <w:sz w:val="24"/>
                <w:szCs w:val="24"/>
                <w:shd w:val="clear" w:color="auto" w:fill="FFFFFF"/>
              </w:rPr>
              <w:t xml:space="preserve">провадження новітніх технологій та інформаційного супроводу перевезень, зокрема шляхом створення єдиної інформаційної системи технологічної взаємодії різних видів транспорту (залізничного, водного, автомобільного, авіаційного), вантажовласників, експедиторів та державних </w:t>
            </w:r>
            <w:r w:rsidRPr="00CB4F87">
              <w:rPr>
                <w:rFonts w:ascii="Times New Roman" w:hAnsi="Times New Roman" w:cs="Times New Roman"/>
                <w:sz w:val="24"/>
                <w:szCs w:val="24"/>
                <w:shd w:val="clear" w:color="auto" w:fill="FFFFFF"/>
              </w:rPr>
              <w:lastRenderedPageBreak/>
              <w:t>органів контролю на транспорті та в пунктах пропуску</w:t>
            </w:r>
          </w:p>
        </w:tc>
        <w:tc>
          <w:tcPr>
            <w:tcW w:w="712" w:type="pct"/>
          </w:tcPr>
          <w:p w14:paraId="007C6957" w14:textId="6F84C43D" w:rsidR="002D5C65" w:rsidRPr="00CB4F87" w:rsidRDefault="002D5C65" w:rsidP="002D5C65">
            <w:pPr>
              <w:jc w:val="both"/>
              <w:rPr>
                <w:rFonts w:ascii="Times New Roman" w:hAnsi="Times New Roman" w:cs="Times New Roman"/>
                <w:i/>
                <w:sz w:val="24"/>
                <w:szCs w:val="24"/>
              </w:rPr>
            </w:pPr>
            <w:r w:rsidRPr="00CB4F87">
              <w:rPr>
                <w:rFonts w:ascii="Times New Roman" w:hAnsi="Times New Roman" w:cs="Times New Roman"/>
                <w:i/>
                <w:sz w:val="24"/>
                <w:szCs w:val="24"/>
              </w:rPr>
              <w:lastRenderedPageBreak/>
              <w:t>Заходи передбаченні в рамках завдань «</w:t>
            </w:r>
            <w:r w:rsidRPr="00CB4F87">
              <w:rPr>
                <w:rFonts w:ascii="Times New Roman" w:hAnsi="Times New Roman" w:cs="Times New Roman"/>
                <w:i/>
                <w:sz w:val="24"/>
                <w:szCs w:val="24"/>
                <w:shd w:val="clear" w:color="auto" w:fill="FFFFFF"/>
              </w:rPr>
              <w:t xml:space="preserve">забезпечення комплексного інноваційного розвитку транспорту, зокрема шляхом реалізації державної стратегії (цільового підходу) інноваційної діяльності і розвитку та інвестиційних проектів у транспортній галузі, </w:t>
            </w:r>
            <w:r w:rsidRPr="00CB4F87">
              <w:rPr>
                <w:rFonts w:ascii="Times New Roman" w:hAnsi="Times New Roman" w:cs="Times New Roman"/>
                <w:i/>
                <w:sz w:val="24"/>
                <w:szCs w:val="24"/>
                <w:shd w:val="clear" w:color="auto" w:fill="FFFFFF"/>
              </w:rPr>
              <w:lastRenderedPageBreak/>
              <w:t xml:space="preserve">передбачивши при цьому можливе створення Інноваційного фонду транспорту, та взаємозв’язок цілей і ресурсів за допомогою відповідних планів та програм діяльності і розвитку:  цифрових транспортних коридорів та електронної логістики», «впровадження інноваційних рішень та кращих світових практик, зокрема спільного митного та прикордонного контролю, під час проведення митних та інших контрольних процедур у разі здійснення перевезень, а також інтеграція систем обміну </w:t>
            </w:r>
            <w:r w:rsidRPr="00CB4F87">
              <w:rPr>
                <w:rFonts w:ascii="Times New Roman" w:hAnsi="Times New Roman" w:cs="Times New Roman"/>
                <w:i/>
                <w:sz w:val="24"/>
                <w:szCs w:val="24"/>
                <w:shd w:val="clear" w:color="auto" w:fill="FFFFFF"/>
              </w:rPr>
              <w:lastRenderedPageBreak/>
              <w:t>інформацією між прикордонною та митними службами та перевізниками для прискорення проходження процедур контролю»</w:t>
            </w:r>
          </w:p>
        </w:tc>
        <w:tc>
          <w:tcPr>
            <w:tcW w:w="1053" w:type="pct"/>
          </w:tcPr>
          <w:p w14:paraId="3FE1EB99" w14:textId="77777777" w:rsidR="002D5C65" w:rsidRPr="00CB4F87" w:rsidRDefault="002D5C65" w:rsidP="002D5C65">
            <w:pPr>
              <w:rPr>
                <w:rFonts w:ascii="Times New Roman" w:hAnsi="Times New Roman" w:cs="Times New Roman"/>
                <w:sz w:val="24"/>
                <w:szCs w:val="24"/>
              </w:rPr>
            </w:pPr>
          </w:p>
        </w:tc>
        <w:tc>
          <w:tcPr>
            <w:tcW w:w="370" w:type="pct"/>
          </w:tcPr>
          <w:p w14:paraId="591820E0" w14:textId="77777777" w:rsidR="002D5C65" w:rsidRPr="00CB4F87" w:rsidRDefault="002D5C65" w:rsidP="002D5C65">
            <w:pPr>
              <w:rPr>
                <w:rFonts w:ascii="Times New Roman" w:hAnsi="Times New Roman" w:cs="Times New Roman"/>
                <w:sz w:val="24"/>
                <w:szCs w:val="24"/>
              </w:rPr>
            </w:pPr>
          </w:p>
        </w:tc>
        <w:tc>
          <w:tcPr>
            <w:tcW w:w="833" w:type="pct"/>
            <w:gridSpan w:val="2"/>
          </w:tcPr>
          <w:p w14:paraId="0DB223F2" w14:textId="77777777" w:rsidR="002D5C65" w:rsidRPr="00CB4F87" w:rsidRDefault="002D5C65" w:rsidP="002D5C65">
            <w:pPr>
              <w:rPr>
                <w:rFonts w:ascii="Times New Roman" w:hAnsi="Times New Roman" w:cs="Times New Roman"/>
                <w:sz w:val="24"/>
                <w:szCs w:val="24"/>
              </w:rPr>
            </w:pPr>
          </w:p>
        </w:tc>
        <w:tc>
          <w:tcPr>
            <w:tcW w:w="724" w:type="pct"/>
            <w:gridSpan w:val="2"/>
          </w:tcPr>
          <w:p w14:paraId="0619A3FB" w14:textId="77777777" w:rsidR="002D5C65" w:rsidRPr="00CB4F87" w:rsidRDefault="002D5C65" w:rsidP="002D5C65">
            <w:pPr>
              <w:rPr>
                <w:rFonts w:ascii="Times New Roman" w:hAnsi="Times New Roman" w:cs="Times New Roman"/>
                <w:sz w:val="24"/>
                <w:szCs w:val="24"/>
              </w:rPr>
            </w:pPr>
          </w:p>
        </w:tc>
        <w:tc>
          <w:tcPr>
            <w:tcW w:w="610" w:type="pct"/>
          </w:tcPr>
          <w:p w14:paraId="20B475FA" w14:textId="77777777" w:rsidR="002D5C65" w:rsidRPr="00CB4F87" w:rsidRDefault="002D5C65" w:rsidP="002D5C65">
            <w:pPr>
              <w:rPr>
                <w:rFonts w:ascii="Times New Roman" w:hAnsi="Times New Roman" w:cs="Times New Roman"/>
                <w:sz w:val="24"/>
                <w:szCs w:val="24"/>
              </w:rPr>
            </w:pPr>
          </w:p>
        </w:tc>
      </w:tr>
      <w:tr w:rsidR="002D5C65" w:rsidRPr="00CB4F87" w14:paraId="637C629B" w14:textId="77777777" w:rsidTr="002D5C65">
        <w:trPr>
          <w:trHeight w:val="1545"/>
        </w:trPr>
        <w:tc>
          <w:tcPr>
            <w:tcW w:w="699" w:type="pct"/>
            <w:vMerge w:val="restart"/>
          </w:tcPr>
          <w:p w14:paraId="26E8375F" w14:textId="6C183E2F"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В</w:t>
            </w:r>
            <w:r w:rsidRPr="00CB4F87">
              <w:rPr>
                <w:rFonts w:ascii="Times New Roman" w:hAnsi="Times New Roman" w:cs="Times New Roman"/>
                <w:sz w:val="24"/>
                <w:szCs w:val="24"/>
                <w:shd w:val="clear" w:color="auto" w:fill="FFFFFF"/>
              </w:rPr>
              <w:t xml:space="preserve">провадження інноваційних рішень та кращих світових практик, зокрема спільного митного та прикордонного контролю, під час проведення митних та інших контрольних процедур у разі здійснення перевезень, а також інтеграція систем обміну інформацією між прикордонною та митними службами та перевізниками для прискорення проходження </w:t>
            </w:r>
            <w:r w:rsidRPr="00CB4F87">
              <w:rPr>
                <w:rFonts w:ascii="Times New Roman" w:hAnsi="Times New Roman" w:cs="Times New Roman"/>
                <w:sz w:val="24"/>
                <w:szCs w:val="24"/>
                <w:shd w:val="clear" w:color="auto" w:fill="FFFFFF"/>
              </w:rPr>
              <w:lastRenderedPageBreak/>
              <w:t>процедур контролю</w:t>
            </w:r>
          </w:p>
        </w:tc>
        <w:tc>
          <w:tcPr>
            <w:tcW w:w="712" w:type="pct"/>
          </w:tcPr>
          <w:p w14:paraId="35A0FA0D" w14:textId="08C1C430"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 xml:space="preserve">1) розроблення проекту наказу Мінінфраструктури «Про затвердження Положення  про інформаційну систему «Морське вікно» та призначення українського сегменту системи </w:t>
            </w:r>
            <w:proofErr w:type="spellStart"/>
            <w:r w:rsidRPr="00CB4F87">
              <w:rPr>
                <w:rFonts w:ascii="Times New Roman" w:hAnsi="Times New Roman" w:cs="Times New Roman"/>
                <w:sz w:val="24"/>
                <w:szCs w:val="24"/>
                <w:shd w:val="clear" w:color="auto" w:fill="FFFFFF"/>
              </w:rPr>
              <w:t>SafeSeaNet</w:t>
            </w:r>
            <w:proofErr w:type="spellEnd"/>
            <w:r w:rsidRPr="00CB4F87">
              <w:rPr>
                <w:rFonts w:ascii="Times New Roman" w:hAnsi="Times New Roman" w:cs="Times New Roman"/>
                <w:sz w:val="24"/>
                <w:szCs w:val="24"/>
                <w:shd w:val="clear" w:color="auto" w:fill="FFFFFF"/>
              </w:rPr>
              <w:t>»</w:t>
            </w:r>
          </w:p>
        </w:tc>
        <w:tc>
          <w:tcPr>
            <w:tcW w:w="1053" w:type="pct"/>
          </w:tcPr>
          <w:p w14:paraId="7BA58396" w14:textId="20DCA336" w:rsidR="002D5C65" w:rsidRPr="00CB4F87" w:rsidRDefault="002D5C65" w:rsidP="002D5C65">
            <w:pPr>
              <w:ind w:left="-117"/>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17B5FA8B" w14:textId="77777777" w:rsidR="002D5C65" w:rsidRPr="00CB4F87" w:rsidRDefault="002D5C65" w:rsidP="002D5C65">
            <w:pPr>
              <w:ind w:left="-117"/>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Мінфін</w:t>
            </w:r>
          </w:p>
          <w:p w14:paraId="3B597373" w14:textId="77777777" w:rsidR="002D5C65" w:rsidRPr="00CB4F87" w:rsidRDefault="002D5C65" w:rsidP="002D5C65">
            <w:pPr>
              <w:ind w:left="-117"/>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ДФС</w:t>
            </w:r>
          </w:p>
        </w:tc>
        <w:tc>
          <w:tcPr>
            <w:tcW w:w="370" w:type="pct"/>
          </w:tcPr>
          <w:p w14:paraId="71AECB28" w14:textId="77777777" w:rsidR="002D5C65" w:rsidRPr="00CB4F87" w:rsidRDefault="002D5C65" w:rsidP="002D5C65">
            <w:pPr>
              <w:ind w:left="-117"/>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833" w:type="pct"/>
            <w:gridSpan w:val="2"/>
          </w:tcPr>
          <w:p w14:paraId="59B4A934" w14:textId="07C7891C" w:rsidR="002D5C65" w:rsidRPr="00CB4F87" w:rsidRDefault="002D5C65" w:rsidP="002D5C65">
            <w:pPr>
              <w:ind w:left="72"/>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затвердження наказу Мінінфраструктури «Про затвердження Положення про інформаційну систему «Морське вікно» та призначення українського сегменту системи </w:t>
            </w:r>
            <w:proofErr w:type="spellStart"/>
            <w:r w:rsidRPr="00CB4F87">
              <w:rPr>
                <w:rFonts w:ascii="Times New Roman" w:hAnsi="Times New Roman" w:cs="Times New Roman"/>
                <w:sz w:val="24"/>
                <w:szCs w:val="24"/>
                <w:shd w:val="clear" w:color="auto" w:fill="FFFFFF"/>
              </w:rPr>
              <w:t>SafeSeaNet</w:t>
            </w:r>
            <w:proofErr w:type="spellEnd"/>
            <w:r w:rsidRPr="00CB4F87">
              <w:rPr>
                <w:rFonts w:ascii="Times New Roman" w:hAnsi="Times New Roman" w:cs="Times New Roman"/>
                <w:sz w:val="24"/>
                <w:szCs w:val="24"/>
                <w:shd w:val="clear" w:color="auto" w:fill="FFFFFF"/>
              </w:rPr>
              <w:t>»</w:t>
            </w:r>
          </w:p>
        </w:tc>
        <w:tc>
          <w:tcPr>
            <w:tcW w:w="724" w:type="pct"/>
            <w:gridSpan w:val="2"/>
          </w:tcPr>
          <w:p w14:paraId="02CC0A7C"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68BADB4F" w14:textId="77777777" w:rsidR="002D5C65" w:rsidRPr="00CB4F87" w:rsidRDefault="002D5C65" w:rsidP="002D5C65">
            <w:pPr>
              <w:rPr>
                <w:rFonts w:ascii="Times New Roman" w:hAnsi="Times New Roman" w:cs="Times New Roman"/>
                <w:sz w:val="24"/>
                <w:szCs w:val="24"/>
              </w:rPr>
            </w:pPr>
          </w:p>
        </w:tc>
      </w:tr>
      <w:tr w:rsidR="002D5C65" w:rsidRPr="00CB4F87" w14:paraId="766C5C38" w14:textId="77777777" w:rsidTr="002D5C65">
        <w:trPr>
          <w:trHeight w:val="1545"/>
        </w:trPr>
        <w:tc>
          <w:tcPr>
            <w:tcW w:w="699" w:type="pct"/>
            <w:vMerge/>
          </w:tcPr>
          <w:p w14:paraId="35DFBD49" w14:textId="77777777" w:rsidR="002D5C65" w:rsidRPr="00CB4F87" w:rsidRDefault="002D5C65" w:rsidP="002D5C65">
            <w:pPr>
              <w:rPr>
                <w:rFonts w:ascii="Times New Roman" w:hAnsi="Times New Roman" w:cs="Times New Roman"/>
                <w:sz w:val="24"/>
                <w:szCs w:val="24"/>
              </w:rPr>
            </w:pPr>
          </w:p>
        </w:tc>
        <w:tc>
          <w:tcPr>
            <w:tcW w:w="712" w:type="pct"/>
          </w:tcPr>
          <w:p w14:paraId="636D5F5A" w14:textId="2FDFE5F5" w:rsidR="002D5C65" w:rsidRPr="00CB4F87" w:rsidRDefault="002D5C65" w:rsidP="002D5C65">
            <w:pPr>
              <w:pStyle w:val="a4"/>
              <w:ind w:left="0"/>
              <w:jc w:val="both"/>
              <w:rPr>
                <w:rFonts w:ascii="Times New Roman" w:hAnsi="Times New Roman" w:cs="Times New Roman"/>
                <w:sz w:val="24"/>
                <w:szCs w:val="24"/>
              </w:rPr>
            </w:pPr>
            <w:r w:rsidRPr="00CB4F87">
              <w:rPr>
                <w:rFonts w:ascii="Times New Roman" w:hAnsi="Times New Roman" w:cs="Times New Roman"/>
                <w:sz w:val="24"/>
                <w:szCs w:val="24"/>
              </w:rPr>
              <w:t>2)</w:t>
            </w:r>
            <w:r w:rsidRPr="00CB4F87">
              <w:t> </w:t>
            </w:r>
            <w:r w:rsidRPr="00CB4F87">
              <w:rPr>
                <w:rFonts w:ascii="Times New Roman" w:hAnsi="Times New Roman" w:cs="Times New Roman"/>
                <w:sz w:val="24"/>
                <w:szCs w:val="24"/>
              </w:rPr>
              <w:t xml:space="preserve">розроблення проекту наказу Мінінфраструктури щодо створення єдиної інформаційної системи технологічної взаємодії різних видів транспорту </w:t>
            </w:r>
          </w:p>
        </w:tc>
        <w:tc>
          <w:tcPr>
            <w:tcW w:w="1053" w:type="pct"/>
          </w:tcPr>
          <w:p w14:paraId="75EFE49F"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Мінінфраструктури </w:t>
            </w:r>
          </w:p>
          <w:p w14:paraId="0F229B4E" w14:textId="77777777" w:rsidR="002D5C65" w:rsidRPr="00CB4F87" w:rsidRDefault="002D5C65" w:rsidP="002D5C65">
            <w:pPr>
              <w:rPr>
                <w:rFonts w:ascii="Times New Roman" w:hAnsi="Times New Roman" w:cs="Times New Roman"/>
                <w:sz w:val="24"/>
                <w:szCs w:val="24"/>
                <w:shd w:val="clear" w:color="auto" w:fill="FFFFFF"/>
              </w:rPr>
            </w:pPr>
          </w:p>
        </w:tc>
        <w:tc>
          <w:tcPr>
            <w:tcW w:w="370" w:type="pct"/>
          </w:tcPr>
          <w:p w14:paraId="3DACB669" w14:textId="77777777" w:rsidR="002D5C65" w:rsidRPr="00CB4F87" w:rsidRDefault="002D5C65" w:rsidP="002D5C65">
            <w:pPr>
              <w:ind w:left="-117"/>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833" w:type="pct"/>
            <w:gridSpan w:val="2"/>
          </w:tcPr>
          <w:p w14:paraId="25DEA107" w14:textId="56AB6E25"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прийняття наказу Мінінфраструктури щодо </w:t>
            </w:r>
            <w:r w:rsidRPr="00CB4F87">
              <w:rPr>
                <w:rFonts w:ascii="Times New Roman" w:hAnsi="Times New Roman" w:cs="Times New Roman"/>
                <w:sz w:val="24"/>
                <w:szCs w:val="24"/>
              </w:rPr>
              <w:t>створення єдиної інформаційної системи технологічної взаємодії різних видів транспорту</w:t>
            </w:r>
          </w:p>
        </w:tc>
        <w:tc>
          <w:tcPr>
            <w:tcW w:w="724" w:type="pct"/>
            <w:gridSpan w:val="2"/>
          </w:tcPr>
          <w:p w14:paraId="68D45CF0"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35FE4365" w14:textId="77777777" w:rsidR="002D5C65" w:rsidRPr="00CB4F87" w:rsidRDefault="002D5C65" w:rsidP="002D5C65">
            <w:pPr>
              <w:rPr>
                <w:rFonts w:ascii="Times New Roman" w:hAnsi="Times New Roman" w:cs="Times New Roman"/>
                <w:sz w:val="24"/>
                <w:szCs w:val="24"/>
              </w:rPr>
            </w:pPr>
          </w:p>
        </w:tc>
      </w:tr>
      <w:tr w:rsidR="002D5C65" w:rsidRPr="00CB4F87" w14:paraId="096C8A5D" w14:textId="77777777" w:rsidTr="002D5C65">
        <w:trPr>
          <w:trHeight w:val="1545"/>
        </w:trPr>
        <w:tc>
          <w:tcPr>
            <w:tcW w:w="699" w:type="pct"/>
            <w:vMerge/>
          </w:tcPr>
          <w:p w14:paraId="361ACB14" w14:textId="77777777" w:rsidR="002D5C65" w:rsidRPr="00CB4F87" w:rsidRDefault="002D5C65" w:rsidP="002D5C65">
            <w:pPr>
              <w:rPr>
                <w:rFonts w:ascii="Times New Roman" w:hAnsi="Times New Roman" w:cs="Times New Roman"/>
                <w:sz w:val="24"/>
                <w:szCs w:val="24"/>
              </w:rPr>
            </w:pPr>
          </w:p>
        </w:tc>
        <w:tc>
          <w:tcPr>
            <w:tcW w:w="712" w:type="pct"/>
          </w:tcPr>
          <w:p w14:paraId="3CED861F" w14:textId="5D41B186" w:rsidR="002D5C65" w:rsidRPr="00CB4F87" w:rsidRDefault="002D5C65" w:rsidP="002D5C65">
            <w:pPr>
              <w:pStyle w:val="a4"/>
              <w:ind w:left="0"/>
              <w:jc w:val="both"/>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3) розроблення та введення в експлуатацію програмного забезпечення в рамках створення єдиної інформаційної системи технологічної взаємодії різних видів транспорту</w:t>
            </w:r>
          </w:p>
        </w:tc>
        <w:tc>
          <w:tcPr>
            <w:tcW w:w="1053" w:type="pct"/>
          </w:tcPr>
          <w:p w14:paraId="7F3F3484" w14:textId="77777777" w:rsidR="002D5C65" w:rsidRPr="00CB4F87" w:rsidRDefault="002D5C65" w:rsidP="002D5C65">
            <w:pPr>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 xml:space="preserve">Мінінфраструктури </w:t>
            </w:r>
          </w:p>
          <w:p w14:paraId="021553D6" w14:textId="77777777" w:rsidR="002D5C65" w:rsidRPr="00CB4F87" w:rsidRDefault="002D5C65" w:rsidP="002D5C65">
            <w:pPr>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Укртрансбезпека</w:t>
            </w:r>
          </w:p>
          <w:p w14:paraId="4D5E2E18" w14:textId="77777777" w:rsidR="002D5C65" w:rsidRPr="00CB4F87" w:rsidRDefault="002D5C65" w:rsidP="002D5C65">
            <w:pPr>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ДП «Державний автотранспортний науково-дослідний і проектний інститут»</w:t>
            </w:r>
          </w:p>
          <w:p w14:paraId="305C1B8A" w14:textId="6E082606" w:rsidR="002D5C65" w:rsidRPr="00CB4F87" w:rsidRDefault="002D5C65" w:rsidP="002D5C65">
            <w:pPr>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(за згодою)</w:t>
            </w:r>
          </w:p>
        </w:tc>
        <w:tc>
          <w:tcPr>
            <w:tcW w:w="370" w:type="pct"/>
          </w:tcPr>
          <w:p w14:paraId="5899510D" w14:textId="77777777" w:rsidR="002D5C65" w:rsidRPr="00CB4F87" w:rsidRDefault="002D5C65" w:rsidP="002D5C65">
            <w:pPr>
              <w:jc w:val="center"/>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t>2020</w:t>
            </w:r>
          </w:p>
          <w:p w14:paraId="0CC74A59" w14:textId="77777777" w:rsidR="002D5C65" w:rsidRPr="00CB4F87" w:rsidRDefault="002D5C65" w:rsidP="002D5C65">
            <w:pPr>
              <w:jc w:val="center"/>
              <w:rPr>
                <w:rFonts w:ascii="Times New Roman" w:hAnsi="Times New Roman" w:cs="Times New Roman"/>
                <w:color w:val="000000" w:themeColor="text1"/>
                <w:sz w:val="24"/>
                <w:szCs w:val="24"/>
                <w:shd w:val="clear" w:color="auto" w:fill="FFFFFF"/>
              </w:rPr>
            </w:pPr>
          </w:p>
        </w:tc>
        <w:tc>
          <w:tcPr>
            <w:tcW w:w="833" w:type="pct"/>
            <w:gridSpan w:val="2"/>
          </w:tcPr>
          <w:p w14:paraId="33CCB672" w14:textId="6FCA7FB4" w:rsidR="002D5C65" w:rsidRPr="00CB4F87" w:rsidRDefault="002D5C65" w:rsidP="002D5C65">
            <w:pPr>
              <w:jc w:val="both"/>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rPr>
              <w:t>введення в експлуатацію програмного забезпечення, що сприятиме скороченню експлуатаційних витрат різних видів транспорту та покращення екологічності</w:t>
            </w:r>
          </w:p>
        </w:tc>
        <w:tc>
          <w:tcPr>
            <w:tcW w:w="724" w:type="pct"/>
            <w:gridSpan w:val="2"/>
          </w:tcPr>
          <w:p w14:paraId="4F8008D5" w14:textId="77777777" w:rsidR="002D5C65" w:rsidRPr="00CB4F87" w:rsidRDefault="002D5C65" w:rsidP="002D5C65">
            <w:pPr>
              <w:rPr>
                <w:rFonts w:ascii="Times New Roman" w:eastAsia="Times New Roman" w:hAnsi="Times New Roman" w:cs="Times New Roman"/>
                <w:color w:val="000000" w:themeColor="text1"/>
                <w:sz w:val="24"/>
                <w:szCs w:val="24"/>
                <w:lang w:eastAsia="uk-UA"/>
              </w:rPr>
            </w:pPr>
            <w:r w:rsidRPr="00CB4F87">
              <w:rPr>
                <w:rFonts w:ascii="Times New Roman" w:eastAsia="Times New Roman" w:hAnsi="Times New Roman" w:cs="Times New Roman"/>
                <w:color w:val="000000" w:themeColor="text1"/>
                <w:sz w:val="24"/>
                <w:szCs w:val="24"/>
                <w:lang w:eastAsia="uk-UA"/>
              </w:rPr>
              <w:t>Інші джерела</w:t>
            </w:r>
          </w:p>
        </w:tc>
        <w:tc>
          <w:tcPr>
            <w:tcW w:w="610" w:type="pct"/>
          </w:tcPr>
          <w:p w14:paraId="7DDFAFE9" w14:textId="77777777" w:rsidR="002D5C65" w:rsidRPr="00CB4F87" w:rsidRDefault="002D5C65" w:rsidP="002D5C65">
            <w:pPr>
              <w:rPr>
                <w:rFonts w:ascii="Times New Roman" w:hAnsi="Times New Roman" w:cs="Times New Roman"/>
                <w:color w:val="000000" w:themeColor="text1"/>
                <w:sz w:val="24"/>
                <w:szCs w:val="24"/>
              </w:rPr>
            </w:pPr>
          </w:p>
        </w:tc>
      </w:tr>
      <w:tr w:rsidR="002D5C65" w:rsidRPr="00CB4F87" w14:paraId="63FFCE9F" w14:textId="77777777" w:rsidTr="002D5C65">
        <w:tc>
          <w:tcPr>
            <w:tcW w:w="699" w:type="pct"/>
            <w:vMerge w:val="restart"/>
          </w:tcPr>
          <w:p w14:paraId="2404CA0F" w14:textId="4DA869B8"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с</w:t>
            </w:r>
            <w:r w:rsidRPr="00CB4F87">
              <w:rPr>
                <w:rFonts w:ascii="Times New Roman" w:hAnsi="Times New Roman" w:cs="Times New Roman"/>
                <w:sz w:val="24"/>
                <w:szCs w:val="24"/>
                <w:shd w:val="clear" w:color="auto" w:fill="FFFFFF"/>
              </w:rPr>
              <w:t>прощення формальностей та удосконалення технологій обробки вантажів в логістичних терміналах, аеропортах та портах України</w:t>
            </w:r>
          </w:p>
        </w:tc>
        <w:tc>
          <w:tcPr>
            <w:tcW w:w="712" w:type="pct"/>
          </w:tcPr>
          <w:p w14:paraId="66C864BC" w14:textId="10D26754" w:rsidR="002D5C65" w:rsidRPr="00CB4F87" w:rsidRDefault="002D5C65" w:rsidP="002D5C65">
            <w:pPr>
              <w:pStyle w:val="a4"/>
              <w:numPr>
                <w:ilvl w:val="0"/>
                <w:numId w:val="75"/>
              </w:numPr>
              <w:ind w:left="0" w:firstLine="0"/>
              <w:jc w:val="both"/>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t xml:space="preserve">технічне забезпечення сталої роботи річкової інформаційної системи </w:t>
            </w:r>
          </w:p>
        </w:tc>
        <w:tc>
          <w:tcPr>
            <w:tcW w:w="1053" w:type="pct"/>
          </w:tcPr>
          <w:p w14:paraId="38C1DA44" w14:textId="1C9F5816"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51F7A66E"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ДП «АМПУ»</w:t>
            </w:r>
          </w:p>
          <w:p w14:paraId="28A1D77E"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(за згодою)</w:t>
            </w:r>
          </w:p>
          <w:p w14:paraId="51AE7AE3" w14:textId="3285CC34" w:rsidR="002D5C65" w:rsidRPr="00CB4F87" w:rsidRDefault="002D5C65" w:rsidP="002D5C65">
            <w:pPr>
              <w:jc w:val="center"/>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tab/>
            </w:r>
          </w:p>
        </w:tc>
        <w:tc>
          <w:tcPr>
            <w:tcW w:w="370" w:type="pct"/>
          </w:tcPr>
          <w:p w14:paraId="2DAD2704" w14:textId="77777777" w:rsidR="002D5C65" w:rsidRPr="00CB4F87" w:rsidRDefault="002D5C65" w:rsidP="002D5C65">
            <w:pPr>
              <w:jc w:val="center"/>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t>2020</w:t>
            </w:r>
          </w:p>
        </w:tc>
        <w:tc>
          <w:tcPr>
            <w:tcW w:w="833" w:type="pct"/>
            <w:gridSpan w:val="2"/>
          </w:tcPr>
          <w:p w14:paraId="66BE820B" w14:textId="332D7D22" w:rsidR="002D5C65" w:rsidRPr="00CB4F87" w:rsidRDefault="002D5C65" w:rsidP="002D5C65">
            <w:pPr>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t>збільшення зони покриття річкової інформаційної системи на внутрішніх водних шляхах України у відповідності з програмою ЄС по розвитку судного коридору Е40</w:t>
            </w:r>
          </w:p>
        </w:tc>
        <w:tc>
          <w:tcPr>
            <w:tcW w:w="724" w:type="pct"/>
            <w:gridSpan w:val="2"/>
          </w:tcPr>
          <w:p w14:paraId="358FC5AD" w14:textId="77777777" w:rsidR="002D5C65" w:rsidRPr="00CB4F87" w:rsidRDefault="002D5C65" w:rsidP="002D5C65">
            <w:pPr>
              <w:rPr>
                <w:rFonts w:ascii="Times New Roman" w:hAnsi="Times New Roman" w:cs="Times New Roman"/>
                <w:color w:val="000000" w:themeColor="text1"/>
                <w:sz w:val="24"/>
                <w:szCs w:val="24"/>
              </w:rPr>
            </w:pPr>
            <w:r w:rsidRPr="00CB4F87">
              <w:rPr>
                <w:rFonts w:ascii="Times New Roman" w:eastAsia="Times New Roman" w:hAnsi="Times New Roman" w:cs="Times New Roman"/>
                <w:color w:val="000000" w:themeColor="text1"/>
                <w:sz w:val="24"/>
                <w:szCs w:val="24"/>
                <w:lang w:eastAsia="uk-UA"/>
              </w:rPr>
              <w:t>Не потребує додаткового фінансування</w:t>
            </w:r>
          </w:p>
        </w:tc>
        <w:tc>
          <w:tcPr>
            <w:tcW w:w="610" w:type="pct"/>
          </w:tcPr>
          <w:p w14:paraId="679F43FA" w14:textId="77777777" w:rsidR="002D5C65" w:rsidRPr="00CB4F87" w:rsidRDefault="002D5C65" w:rsidP="002D5C65">
            <w:pPr>
              <w:rPr>
                <w:rFonts w:ascii="Times New Roman" w:hAnsi="Times New Roman" w:cs="Times New Roman"/>
                <w:color w:val="000000" w:themeColor="text1"/>
                <w:sz w:val="24"/>
                <w:szCs w:val="24"/>
              </w:rPr>
            </w:pPr>
          </w:p>
        </w:tc>
      </w:tr>
      <w:tr w:rsidR="002D5C65" w:rsidRPr="00CB4F87" w14:paraId="37F9E169" w14:textId="77777777" w:rsidTr="002D5C65">
        <w:tc>
          <w:tcPr>
            <w:tcW w:w="699" w:type="pct"/>
            <w:vMerge/>
          </w:tcPr>
          <w:p w14:paraId="67A68CD1" w14:textId="77777777" w:rsidR="002D5C65" w:rsidRPr="00CB4F87" w:rsidRDefault="002D5C65" w:rsidP="002D5C65">
            <w:pPr>
              <w:rPr>
                <w:rFonts w:ascii="Times New Roman" w:hAnsi="Times New Roman" w:cs="Times New Roman"/>
                <w:sz w:val="24"/>
                <w:szCs w:val="24"/>
              </w:rPr>
            </w:pPr>
          </w:p>
        </w:tc>
        <w:tc>
          <w:tcPr>
            <w:tcW w:w="712" w:type="pct"/>
          </w:tcPr>
          <w:p w14:paraId="7B750CB5" w14:textId="77D67FA9" w:rsidR="002D5C65" w:rsidRPr="00CB4F87" w:rsidRDefault="002D5C65" w:rsidP="002D5C65">
            <w:pPr>
              <w:pStyle w:val="a4"/>
              <w:ind w:left="0"/>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2) забезпечення безперервного покриття радіо зв'язком у діапазоні частот морської рухомої служби зв'язку в зоні дії </w:t>
            </w:r>
            <w:r w:rsidRPr="00CB4F87">
              <w:rPr>
                <w:rFonts w:ascii="Times New Roman" w:hAnsi="Times New Roman" w:cs="Times New Roman"/>
                <w:color w:val="000000" w:themeColor="text1"/>
                <w:sz w:val="24"/>
                <w:szCs w:val="24"/>
                <w:shd w:val="clear" w:color="auto" w:fill="FFFFFF"/>
              </w:rPr>
              <w:t xml:space="preserve"> річкової інформаційної системи </w:t>
            </w:r>
            <w:r w:rsidRPr="00CB4F87">
              <w:rPr>
                <w:rFonts w:ascii="Times New Roman" w:hAnsi="Times New Roman" w:cs="Times New Roman"/>
                <w:sz w:val="24"/>
                <w:szCs w:val="24"/>
                <w:shd w:val="clear" w:color="auto" w:fill="FFFFFF"/>
              </w:rPr>
              <w:t xml:space="preserve">від м. Херсон до кордону з </w:t>
            </w:r>
            <w:r w:rsidRPr="00CB4F87">
              <w:rPr>
                <w:rFonts w:ascii="Times New Roman" w:hAnsi="Times New Roman" w:cs="Times New Roman"/>
                <w:sz w:val="24"/>
                <w:szCs w:val="24"/>
                <w:shd w:val="clear" w:color="auto" w:fill="FFFFFF"/>
              </w:rPr>
              <w:lastRenderedPageBreak/>
              <w:t>Республікою Білорусь</w:t>
            </w:r>
          </w:p>
        </w:tc>
        <w:tc>
          <w:tcPr>
            <w:tcW w:w="1053" w:type="pct"/>
          </w:tcPr>
          <w:p w14:paraId="58641566"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Мінінфраструктури</w:t>
            </w:r>
          </w:p>
          <w:p w14:paraId="54757357" w14:textId="2051EAA5"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ДП «АМПУ» </w:t>
            </w:r>
          </w:p>
          <w:p w14:paraId="24653E41"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(за згодою)</w:t>
            </w:r>
          </w:p>
          <w:p w14:paraId="01A3769D" w14:textId="77777777" w:rsidR="002D5C65" w:rsidRPr="00CB4F87" w:rsidRDefault="002D5C65" w:rsidP="002D5C65">
            <w:pPr>
              <w:jc w:val="center"/>
              <w:rPr>
                <w:rFonts w:ascii="Times New Roman" w:hAnsi="Times New Roman" w:cs="Times New Roman"/>
                <w:sz w:val="24"/>
                <w:szCs w:val="24"/>
                <w:shd w:val="clear" w:color="auto" w:fill="FFFFFF"/>
              </w:rPr>
            </w:pPr>
          </w:p>
          <w:p w14:paraId="38D6A68D" w14:textId="2CF7F2C8" w:rsidR="002D5C65" w:rsidRPr="00CB4F87" w:rsidRDefault="002D5C65" w:rsidP="002D5C65">
            <w:pPr>
              <w:rPr>
                <w:rFonts w:ascii="Times New Roman" w:hAnsi="Times New Roman" w:cs="Times New Roman"/>
                <w:sz w:val="24"/>
                <w:szCs w:val="24"/>
                <w:shd w:val="clear" w:color="auto" w:fill="FFFFFF"/>
              </w:rPr>
            </w:pPr>
          </w:p>
        </w:tc>
        <w:tc>
          <w:tcPr>
            <w:tcW w:w="370" w:type="pct"/>
          </w:tcPr>
          <w:p w14:paraId="1DC02FD0"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833" w:type="pct"/>
            <w:gridSpan w:val="2"/>
          </w:tcPr>
          <w:p w14:paraId="70F70811" w14:textId="0C499F48"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приведення системи зв’язку </w:t>
            </w:r>
            <w:r w:rsidRPr="00CB4F87">
              <w:rPr>
                <w:rFonts w:ascii="Times New Roman" w:hAnsi="Times New Roman" w:cs="Times New Roman"/>
                <w:color w:val="000000" w:themeColor="text1"/>
                <w:sz w:val="24"/>
                <w:szCs w:val="24"/>
                <w:shd w:val="clear" w:color="auto" w:fill="FFFFFF"/>
              </w:rPr>
              <w:t xml:space="preserve"> річкової інформаційної системи </w:t>
            </w:r>
            <w:r w:rsidRPr="00CB4F87">
              <w:rPr>
                <w:rFonts w:ascii="Times New Roman" w:hAnsi="Times New Roman" w:cs="Times New Roman"/>
                <w:sz w:val="24"/>
                <w:szCs w:val="24"/>
                <w:shd w:val="clear" w:color="auto" w:fill="FFFFFF"/>
              </w:rPr>
              <w:t>України до стандартів ЄС</w:t>
            </w:r>
          </w:p>
        </w:tc>
        <w:tc>
          <w:tcPr>
            <w:tcW w:w="724" w:type="pct"/>
            <w:gridSpan w:val="2"/>
          </w:tcPr>
          <w:p w14:paraId="4FFD5548" w14:textId="77777777" w:rsidR="002D5C65" w:rsidRPr="00CB4F87" w:rsidRDefault="002D5C65" w:rsidP="002D5C65">
            <w:pPr>
              <w:rPr>
                <w:rFonts w:ascii="Times New Roman" w:eastAsia="Times New Roman" w:hAnsi="Times New Roman" w:cs="Times New Roman"/>
                <w:sz w:val="24"/>
                <w:szCs w:val="24"/>
                <w:lang w:eastAsia="uk-UA"/>
              </w:rPr>
            </w:pPr>
          </w:p>
        </w:tc>
        <w:tc>
          <w:tcPr>
            <w:tcW w:w="610" w:type="pct"/>
          </w:tcPr>
          <w:p w14:paraId="44BD9495" w14:textId="77777777" w:rsidR="002D5C65" w:rsidRPr="00CB4F87" w:rsidRDefault="002D5C65" w:rsidP="002D5C65">
            <w:pPr>
              <w:rPr>
                <w:rFonts w:ascii="Times New Roman" w:hAnsi="Times New Roman" w:cs="Times New Roman"/>
                <w:sz w:val="24"/>
                <w:szCs w:val="24"/>
              </w:rPr>
            </w:pPr>
          </w:p>
        </w:tc>
      </w:tr>
      <w:tr w:rsidR="002D5C65" w:rsidRPr="00CB4F87" w14:paraId="2C0BA772" w14:textId="77777777" w:rsidTr="002D5C65">
        <w:tc>
          <w:tcPr>
            <w:tcW w:w="699" w:type="pct"/>
          </w:tcPr>
          <w:p w14:paraId="0849455A" w14:textId="440229B2"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с</w:t>
            </w:r>
            <w:r w:rsidRPr="00CB4F87">
              <w:rPr>
                <w:rFonts w:ascii="Times New Roman" w:hAnsi="Times New Roman" w:cs="Times New Roman"/>
                <w:sz w:val="24"/>
                <w:szCs w:val="24"/>
                <w:shd w:val="clear" w:color="auto" w:fill="FFFFFF"/>
              </w:rPr>
              <w:t>тимулювання впровадження інноваційних технологій (смарт-інфраструктури та смарт-мобільності) та інтелектуальних транспортних систем</w:t>
            </w:r>
          </w:p>
        </w:tc>
        <w:tc>
          <w:tcPr>
            <w:tcW w:w="712" w:type="pct"/>
          </w:tcPr>
          <w:p w14:paraId="7DF636C1" w14:textId="0BEBF4C0"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1) запровадження інтелектуальних транспортних систем на залізничному транспорті та запровадження інформаційних систем щодо надання послуг</w:t>
            </w:r>
          </w:p>
        </w:tc>
        <w:tc>
          <w:tcPr>
            <w:tcW w:w="1053" w:type="pct"/>
          </w:tcPr>
          <w:p w14:paraId="2D9FD667"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АТ «Укрзалізниця» (за згодою)</w:t>
            </w:r>
          </w:p>
          <w:p w14:paraId="699F78A1" w14:textId="514A7145"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Мініфраструктури</w:t>
            </w:r>
          </w:p>
        </w:tc>
        <w:tc>
          <w:tcPr>
            <w:tcW w:w="370" w:type="pct"/>
          </w:tcPr>
          <w:p w14:paraId="25E3B5B2" w14:textId="7F366009"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66319F66" w14:textId="57BFE149"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розроблено ТЕО щодо:</w:t>
            </w:r>
          </w:p>
          <w:p w14:paraId="1E96F241" w14:textId="77777777" w:rsidR="002D5C65" w:rsidRPr="00CB4F87" w:rsidRDefault="002D5C65" w:rsidP="002D5C65">
            <w:pPr>
              <w:pStyle w:val="a4"/>
              <w:numPr>
                <w:ilvl w:val="0"/>
                <w:numId w:val="10"/>
              </w:numPr>
              <w:ind w:left="0"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GIS системи на залізниці, метою якої є забезпечення вчасних управлінських рішень, що стосуються управління безпекою руху, моніторинг стану інфраструктури, виявлення можливих проблем, планування майбутніх залізничних операцій, підвищення якості транспортних послуг, тощо; </w:t>
            </w:r>
          </w:p>
          <w:p w14:paraId="68F27343" w14:textId="589AF369" w:rsidR="002D5C65" w:rsidRPr="00CB4F87" w:rsidRDefault="002D5C65" w:rsidP="002D5C65">
            <w:pPr>
              <w:pStyle w:val="a4"/>
              <w:numPr>
                <w:ilvl w:val="0"/>
                <w:numId w:val="10"/>
              </w:numPr>
              <w:ind w:left="0" w:firstLine="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 системи розподілу пропускної здатності:</w:t>
            </w:r>
          </w:p>
          <w:p w14:paraId="383CBA8A" w14:textId="696DD64D" w:rsidR="002D5C65" w:rsidRPr="00CB4F87" w:rsidRDefault="002D5C65" w:rsidP="002D5C65">
            <w:pPr>
              <w:pStyle w:val="a4"/>
              <w:ind w:left="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виявлення, моніторинг наявності вільного рухомого складу та його розподіл відповідно до заданих параметрів. </w:t>
            </w:r>
          </w:p>
          <w:p w14:paraId="2BBE3526" w14:textId="0CCD1AE0"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Посилення спроможності у вирішенні проблем дефіциту пропускної здатності на Київському </w:t>
            </w:r>
            <w:proofErr w:type="spellStart"/>
            <w:r w:rsidRPr="00CB4F87">
              <w:rPr>
                <w:rFonts w:ascii="Times New Roman" w:hAnsi="Times New Roman" w:cs="Times New Roman"/>
                <w:sz w:val="24"/>
                <w:szCs w:val="24"/>
                <w:shd w:val="clear" w:color="auto" w:fill="FFFFFF"/>
              </w:rPr>
              <w:t>вузлі</w:t>
            </w:r>
            <w:proofErr w:type="spellEnd"/>
            <w:r w:rsidRPr="00CB4F87">
              <w:rPr>
                <w:rFonts w:ascii="Times New Roman" w:hAnsi="Times New Roman" w:cs="Times New Roman"/>
                <w:sz w:val="24"/>
                <w:szCs w:val="24"/>
                <w:shd w:val="clear" w:color="auto" w:fill="FFFFFF"/>
              </w:rPr>
              <w:t xml:space="preserve">. оптимізація графіку, </w:t>
            </w:r>
            <w:r w:rsidRPr="00CB4F87">
              <w:rPr>
                <w:rFonts w:ascii="Times New Roman" w:hAnsi="Times New Roman" w:cs="Times New Roman"/>
                <w:sz w:val="24"/>
                <w:szCs w:val="24"/>
                <w:shd w:val="clear" w:color="auto" w:fill="FFFFFF"/>
              </w:rPr>
              <w:lastRenderedPageBreak/>
              <w:t>формування поїздів e-</w:t>
            </w:r>
            <w:proofErr w:type="spellStart"/>
            <w:r w:rsidRPr="00CB4F87">
              <w:rPr>
                <w:rFonts w:ascii="Times New Roman" w:hAnsi="Times New Roman" w:cs="Times New Roman"/>
                <w:sz w:val="24"/>
                <w:szCs w:val="24"/>
                <w:shd w:val="clear" w:color="auto" w:fill="FFFFFF"/>
              </w:rPr>
              <w:t>Logistics</w:t>
            </w:r>
            <w:proofErr w:type="spellEnd"/>
            <w:r w:rsidRPr="00CB4F87">
              <w:rPr>
                <w:rFonts w:ascii="Times New Roman" w:hAnsi="Times New Roman" w:cs="Times New Roman"/>
                <w:sz w:val="24"/>
                <w:szCs w:val="24"/>
                <w:shd w:val="clear" w:color="auto" w:fill="FFFFFF"/>
              </w:rPr>
              <w:t xml:space="preserve"> задля </w:t>
            </w:r>
            <w:proofErr w:type="spellStart"/>
            <w:r w:rsidRPr="00CB4F87">
              <w:rPr>
                <w:rFonts w:ascii="Times New Roman" w:hAnsi="Times New Roman" w:cs="Times New Roman"/>
                <w:sz w:val="24"/>
                <w:szCs w:val="24"/>
                <w:shd w:val="clear" w:color="auto" w:fill="FFFFFF"/>
              </w:rPr>
              <w:t>безпаперового</w:t>
            </w:r>
            <w:proofErr w:type="spellEnd"/>
            <w:r w:rsidRPr="00CB4F87">
              <w:rPr>
                <w:rFonts w:ascii="Times New Roman" w:hAnsi="Times New Roman" w:cs="Times New Roman"/>
                <w:sz w:val="24"/>
                <w:szCs w:val="24"/>
                <w:shd w:val="clear" w:color="auto" w:fill="FFFFFF"/>
              </w:rPr>
              <w:t xml:space="preserve"> супроводу перевезень вантажів у реальному часі.</w:t>
            </w:r>
          </w:p>
        </w:tc>
        <w:tc>
          <w:tcPr>
            <w:tcW w:w="724" w:type="pct"/>
            <w:gridSpan w:val="2"/>
          </w:tcPr>
          <w:p w14:paraId="25BBF345" w14:textId="77777777" w:rsidR="002D5C65" w:rsidRPr="00CB4F87" w:rsidRDefault="002D5C65" w:rsidP="002D5C65">
            <w:pPr>
              <w:ind w:lef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Грантові кошти,</w:t>
            </w:r>
          </w:p>
          <w:p w14:paraId="367067B9" w14:textId="77777777" w:rsidR="002D5C65" w:rsidRPr="00CB4F87" w:rsidRDefault="002D5C65" w:rsidP="002D5C65">
            <w:pPr>
              <w:ind w:lef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власні кошти АТ «Укрзалізниця»,</w:t>
            </w:r>
          </w:p>
          <w:p w14:paraId="3B09B138" w14:textId="1147ECE4"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кредитні кошти</w:t>
            </w:r>
          </w:p>
        </w:tc>
        <w:tc>
          <w:tcPr>
            <w:tcW w:w="610" w:type="pct"/>
          </w:tcPr>
          <w:p w14:paraId="3A6C1465" w14:textId="77777777" w:rsidR="002D5C65" w:rsidRPr="00CB4F87" w:rsidRDefault="002D5C65" w:rsidP="002D5C65">
            <w:pPr>
              <w:ind w:lef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300,0 млн грн.</w:t>
            </w:r>
          </w:p>
          <w:p w14:paraId="0719D69F" w14:textId="77777777" w:rsidR="002D5C65" w:rsidRPr="00CB4F87" w:rsidRDefault="002D5C65" w:rsidP="002D5C65">
            <w:pPr>
              <w:ind w:lef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(10,0 млн євро).</w:t>
            </w:r>
          </w:p>
          <w:p w14:paraId="054B38F4" w14:textId="32DBBF8A" w:rsidR="002D5C65" w:rsidRPr="00CB4F87" w:rsidRDefault="002D5C65" w:rsidP="002D5C65">
            <w:pPr>
              <w:ind w:left="57"/>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(Орієнтовна вартість </w:t>
            </w:r>
            <w:proofErr w:type="spellStart"/>
            <w:r w:rsidRPr="00CB4F87">
              <w:rPr>
                <w:rFonts w:ascii="Times New Roman" w:hAnsi="Times New Roman" w:cs="Times New Roman"/>
                <w:sz w:val="24"/>
                <w:szCs w:val="24"/>
                <w:shd w:val="clear" w:color="auto" w:fill="FFFFFF"/>
              </w:rPr>
              <w:t>преТЕО</w:t>
            </w:r>
            <w:proofErr w:type="spellEnd"/>
            <w:r w:rsidRPr="00CB4F87">
              <w:rPr>
                <w:rFonts w:ascii="Times New Roman" w:hAnsi="Times New Roman" w:cs="Times New Roman"/>
                <w:sz w:val="24"/>
                <w:szCs w:val="24"/>
                <w:shd w:val="clear" w:color="auto" w:fill="FFFFFF"/>
              </w:rPr>
              <w:t xml:space="preserve"> та ТЕО)</w:t>
            </w:r>
          </w:p>
          <w:p w14:paraId="7DE096F1" w14:textId="44D58558" w:rsidR="002D5C65" w:rsidRPr="00CB4F87" w:rsidRDefault="002D5C65" w:rsidP="002D5C65">
            <w:pPr>
              <w:rPr>
                <w:rFonts w:ascii="Times New Roman" w:hAnsi="Times New Roman" w:cs="Times New Roman"/>
                <w:sz w:val="24"/>
                <w:szCs w:val="24"/>
                <w:shd w:val="clear" w:color="auto" w:fill="FFFFFF"/>
              </w:rPr>
            </w:pPr>
          </w:p>
        </w:tc>
      </w:tr>
      <w:tr w:rsidR="002D5C65" w:rsidRPr="00CB4F87" w14:paraId="15874631" w14:textId="77777777" w:rsidTr="002D5C65">
        <w:tc>
          <w:tcPr>
            <w:tcW w:w="699" w:type="pct"/>
          </w:tcPr>
          <w:p w14:paraId="562378AF" w14:textId="4230ECBB"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п</w:t>
            </w:r>
            <w:r w:rsidRPr="00CB4F87">
              <w:rPr>
                <w:rFonts w:ascii="Times New Roman" w:hAnsi="Times New Roman" w:cs="Times New Roman"/>
                <w:sz w:val="24"/>
                <w:szCs w:val="24"/>
                <w:shd w:val="clear" w:color="auto" w:fill="FFFFFF"/>
              </w:rPr>
              <w:t>оширення використання «хмарних» технологій зберігання даних, віртуалізації, центрів обробки даних тощо</w:t>
            </w:r>
          </w:p>
        </w:tc>
        <w:tc>
          <w:tcPr>
            <w:tcW w:w="712" w:type="pct"/>
          </w:tcPr>
          <w:p w14:paraId="29D9BB3A" w14:textId="00943D95" w:rsidR="002D5C65" w:rsidRPr="00CB4F87" w:rsidRDefault="002D5C65" w:rsidP="002D5C65">
            <w:pPr>
              <w:pStyle w:val="a4"/>
              <w:numPr>
                <w:ilvl w:val="0"/>
                <w:numId w:val="76"/>
              </w:numPr>
              <w:ind w:left="0" w:firstLine="0"/>
              <w:rPr>
                <w:rFonts w:ascii="Times New Roman" w:hAnsi="Times New Roman" w:cs="Times New Roman"/>
                <w:sz w:val="24"/>
                <w:szCs w:val="24"/>
              </w:rPr>
            </w:pPr>
            <w:r w:rsidRPr="00CB4F87">
              <w:rPr>
                <w:rFonts w:ascii="Times New Roman" w:hAnsi="Times New Roman" w:cs="Times New Roman"/>
                <w:sz w:val="24"/>
                <w:szCs w:val="24"/>
              </w:rPr>
              <w:t>реалізація Єдиної інформаційно-телекомунікаційної системи Мінінфраструктури України «SMART INFRASTRUCTURE»</w:t>
            </w:r>
          </w:p>
        </w:tc>
        <w:tc>
          <w:tcPr>
            <w:tcW w:w="1053" w:type="pct"/>
          </w:tcPr>
          <w:p w14:paraId="5E4EEF4D"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69F5FB35"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 xml:space="preserve">ДП «Галузевий центр </w:t>
            </w:r>
            <w:proofErr w:type="spellStart"/>
            <w:r w:rsidRPr="00CB4F87">
              <w:rPr>
                <w:rFonts w:ascii="Times New Roman" w:hAnsi="Times New Roman" w:cs="Times New Roman"/>
                <w:sz w:val="24"/>
                <w:szCs w:val="24"/>
              </w:rPr>
              <w:t>цифровізації</w:t>
            </w:r>
            <w:proofErr w:type="spellEnd"/>
            <w:r w:rsidRPr="00CB4F87">
              <w:rPr>
                <w:rFonts w:ascii="Times New Roman" w:hAnsi="Times New Roman" w:cs="Times New Roman"/>
                <w:sz w:val="24"/>
                <w:szCs w:val="24"/>
              </w:rPr>
              <w:t xml:space="preserve"> та </w:t>
            </w:r>
            <w:proofErr w:type="spellStart"/>
            <w:r w:rsidRPr="00CB4F87">
              <w:rPr>
                <w:rFonts w:ascii="Times New Roman" w:hAnsi="Times New Roman" w:cs="Times New Roman"/>
                <w:sz w:val="24"/>
                <w:szCs w:val="24"/>
              </w:rPr>
              <w:t>кібербезпеки</w:t>
            </w:r>
            <w:proofErr w:type="spellEnd"/>
            <w:r w:rsidRPr="00CB4F87">
              <w:rPr>
                <w:rFonts w:ascii="Times New Roman" w:hAnsi="Times New Roman" w:cs="Times New Roman"/>
                <w:sz w:val="24"/>
                <w:szCs w:val="24"/>
              </w:rPr>
              <w:t>»</w:t>
            </w:r>
          </w:p>
          <w:p w14:paraId="07BE6D4D"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(за згодою)</w:t>
            </w:r>
          </w:p>
          <w:p w14:paraId="20F057E5" w14:textId="5A682F93" w:rsidR="002D5C65" w:rsidRPr="00CB4F87" w:rsidRDefault="002D5C65" w:rsidP="002D5C65">
            <w:pPr>
              <w:jc w:val="center"/>
              <w:rPr>
                <w:rFonts w:ascii="Times New Roman" w:hAnsi="Times New Roman" w:cs="Times New Roman"/>
                <w:sz w:val="24"/>
                <w:szCs w:val="24"/>
              </w:rPr>
            </w:pPr>
          </w:p>
        </w:tc>
        <w:tc>
          <w:tcPr>
            <w:tcW w:w="370" w:type="pct"/>
          </w:tcPr>
          <w:p w14:paraId="3F68AC08"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2D9C7F75" w14:textId="4098EE17" w:rsidR="002D5C65" w:rsidRPr="00CB4F87" w:rsidRDefault="002D5C65" w:rsidP="002D5C65">
            <w:pPr>
              <w:ind w:left="57"/>
              <w:rPr>
                <w:rFonts w:ascii="Times New Roman" w:eastAsia="Times New Roman" w:hAnsi="Times New Roman" w:cs="Times New Roman"/>
                <w:sz w:val="24"/>
                <w:szCs w:val="24"/>
                <w:lang w:eastAsia="ru-RU"/>
              </w:rPr>
            </w:pPr>
            <w:r w:rsidRPr="00CB4F87">
              <w:rPr>
                <w:rFonts w:ascii="Times New Roman" w:eastAsia="Times New Roman" w:hAnsi="Times New Roman" w:cs="Times New Roman"/>
                <w:sz w:val="24"/>
                <w:szCs w:val="24"/>
                <w:lang w:eastAsia="ru-RU"/>
              </w:rPr>
              <w:t>створення єдиного інформаційного та методологічного середовища для Мінінфраструктури та підприємств в транспортній галузі.</w:t>
            </w:r>
          </w:p>
        </w:tc>
        <w:tc>
          <w:tcPr>
            <w:tcW w:w="724" w:type="pct"/>
            <w:gridSpan w:val="2"/>
          </w:tcPr>
          <w:p w14:paraId="67D26918"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Інші джерела (кошти МФО)</w:t>
            </w:r>
          </w:p>
        </w:tc>
        <w:tc>
          <w:tcPr>
            <w:tcW w:w="610" w:type="pct"/>
          </w:tcPr>
          <w:p w14:paraId="0E16A366" w14:textId="77777777" w:rsidR="002D5C65" w:rsidRPr="00CB4F87" w:rsidRDefault="002D5C65" w:rsidP="002D5C65">
            <w:pPr>
              <w:rPr>
                <w:rFonts w:ascii="Times New Roman" w:hAnsi="Times New Roman" w:cs="Times New Roman"/>
                <w:sz w:val="24"/>
                <w:szCs w:val="24"/>
              </w:rPr>
            </w:pPr>
          </w:p>
        </w:tc>
      </w:tr>
      <w:tr w:rsidR="002D5C65" w:rsidRPr="00CB4F87" w14:paraId="0CC4D34E" w14:textId="77777777" w:rsidTr="002D5C65">
        <w:tc>
          <w:tcPr>
            <w:tcW w:w="699" w:type="pct"/>
          </w:tcPr>
          <w:p w14:paraId="019C79E1" w14:textId="00FEB8FF"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п</w:t>
            </w:r>
            <w:r w:rsidRPr="00CB4F87">
              <w:rPr>
                <w:rFonts w:ascii="Times New Roman" w:hAnsi="Times New Roman" w:cs="Times New Roman"/>
                <w:sz w:val="24"/>
                <w:szCs w:val="24"/>
                <w:shd w:val="clear" w:color="auto" w:fill="FFFFFF"/>
              </w:rPr>
              <w:t>ідвищення пропускної спроможності дорожньої мережі шляхом впровадження інтелектуальних транспортних систем</w:t>
            </w:r>
          </w:p>
        </w:tc>
        <w:tc>
          <w:tcPr>
            <w:tcW w:w="712" w:type="pct"/>
          </w:tcPr>
          <w:p w14:paraId="6AFC696E" w14:textId="1BF73FE5" w:rsidR="002D5C65" w:rsidRPr="00CB4F87" w:rsidRDefault="002D5C65" w:rsidP="002D5C65">
            <w:pPr>
              <w:pStyle w:val="a4"/>
              <w:numPr>
                <w:ilvl w:val="0"/>
                <w:numId w:val="77"/>
              </w:numPr>
              <w:ind w:left="0" w:firstLine="0"/>
              <w:rPr>
                <w:rFonts w:ascii="Times New Roman" w:hAnsi="Times New Roman" w:cs="Times New Roman"/>
                <w:sz w:val="24"/>
                <w:szCs w:val="24"/>
              </w:rPr>
            </w:pPr>
            <w:r w:rsidRPr="00CB4F87">
              <w:rPr>
                <w:rFonts w:ascii="Times New Roman" w:hAnsi="Times New Roman" w:cs="Times New Roman"/>
                <w:sz w:val="24"/>
                <w:szCs w:val="24"/>
              </w:rPr>
              <w:t xml:space="preserve">побудова інфраструктури кабельної каналізації електрозв’язку на лініях дорожньої інфраструктури, як опорної для побудови інфраструктури оптичних ліній зв’язку з урахуванням проведення їх ремонтно-відновлювальних та будівельних робіт </w:t>
            </w:r>
          </w:p>
        </w:tc>
        <w:tc>
          <w:tcPr>
            <w:tcW w:w="1053" w:type="pct"/>
          </w:tcPr>
          <w:p w14:paraId="70657FBE" w14:textId="18E9CCAA"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36E8C7C1"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Укравтодор</w:t>
            </w:r>
          </w:p>
          <w:p w14:paraId="1B06B4EC" w14:textId="0E1532AD"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ДП «Галузевий центр </w:t>
            </w:r>
            <w:proofErr w:type="spellStart"/>
            <w:r w:rsidRPr="00CB4F87">
              <w:rPr>
                <w:rFonts w:ascii="Times New Roman" w:hAnsi="Times New Roman" w:cs="Times New Roman"/>
                <w:sz w:val="24"/>
                <w:szCs w:val="24"/>
              </w:rPr>
              <w:t>цифровізації</w:t>
            </w:r>
            <w:proofErr w:type="spellEnd"/>
            <w:r w:rsidRPr="00CB4F87">
              <w:rPr>
                <w:rFonts w:ascii="Times New Roman" w:hAnsi="Times New Roman" w:cs="Times New Roman"/>
                <w:sz w:val="24"/>
                <w:szCs w:val="24"/>
              </w:rPr>
              <w:t xml:space="preserve"> та </w:t>
            </w:r>
            <w:proofErr w:type="spellStart"/>
            <w:r w:rsidRPr="00CB4F87">
              <w:rPr>
                <w:rFonts w:ascii="Times New Roman" w:hAnsi="Times New Roman" w:cs="Times New Roman"/>
                <w:sz w:val="24"/>
                <w:szCs w:val="24"/>
              </w:rPr>
              <w:t>кібербезпеки</w:t>
            </w:r>
            <w:proofErr w:type="spellEnd"/>
            <w:r w:rsidRPr="00CB4F87">
              <w:rPr>
                <w:rFonts w:ascii="Times New Roman" w:hAnsi="Times New Roman" w:cs="Times New Roman"/>
                <w:sz w:val="24"/>
                <w:szCs w:val="24"/>
              </w:rPr>
              <w:t>»</w:t>
            </w:r>
          </w:p>
          <w:p w14:paraId="05FFDC7C"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(за згодою)</w:t>
            </w:r>
          </w:p>
          <w:p w14:paraId="5E45D197" w14:textId="77777777" w:rsidR="002D5C65" w:rsidRPr="00CB4F87" w:rsidRDefault="002D5C65" w:rsidP="002D5C65">
            <w:pPr>
              <w:rPr>
                <w:rFonts w:ascii="Times New Roman" w:hAnsi="Times New Roman" w:cs="Times New Roman"/>
                <w:sz w:val="24"/>
                <w:szCs w:val="24"/>
              </w:rPr>
            </w:pPr>
          </w:p>
          <w:p w14:paraId="416173E9" w14:textId="77777777" w:rsidR="002D5C65" w:rsidRPr="00CB4F87" w:rsidRDefault="002D5C65" w:rsidP="002D5C65">
            <w:pPr>
              <w:rPr>
                <w:rFonts w:ascii="Times New Roman" w:hAnsi="Times New Roman" w:cs="Times New Roman"/>
                <w:sz w:val="24"/>
                <w:szCs w:val="24"/>
              </w:rPr>
            </w:pPr>
          </w:p>
          <w:p w14:paraId="52A8963C" w14:textId="77777777" w:rsidR="002D5C65" w:rsidRPr="00CB4F87" w:rsidRDefault="002D5C65" w:rsidP="002D5C65">
            <w:pPr>
              <w:rPr>
                <w:rFonts w:ascii="Times New Roman" w:hAnsi="Times New Roman" w:cs="Times New Roman"/>
                <w:sz w:val="24"/>
                <w:szCs w:val="24"/>
              </w:rPr>
            </w:pPr>
          </w:p>
        </w:tc>
        <w:tc>
          <w:tcPr>
            <w:tcW w:w="370" w:type="pct"/>
          </w:tcPr>
          <w:p w14:paraId="28986333"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7922687A" w14:textId="2821F2DA" w:rsidR="002D5C65" w:rsidRPr="00CB4F87" w:rsidRDefault="002D5C65" w:rsidP="002D5C65">
            <w:pPr>
              <w:rPr>
                <w:rFonts w:ascii="Times New Roman" w:eastAsia="Times New Roman" w:hAnsi="Times New Roman" w:cs="Times New Roman"/>
                <w:color w:val="000000" w:themeColor="text1"/>
                <w:sz w:val="24"/>
                <w:szCs w:val="24"/>
                <w:lang w:eastAsia="ru-RU"/>
              </w:rPr>
            </w:pPr>
            <w:r w:rsidRPr="00CB4F87">
              <w:rPr>
                <w:rFonts w:ascii="Times New Roman" w:hAnsi="Times New Roman" w:cs="Times New Roman"/>
                <w:color w:val="000000" w:themeColor="text1"/>
                <w:sz w:val="24"/>
                <w:szCs w:val="24"/>
              </w:rPr>
              <w:t>розбудовано інфраструктуру розумних доріг на магістральних автошляхах</w:t>
            </w:r>
          </w:p>
        </w:tc>
        <w:tc>
          <w:tcPr>
            <w:tcW w:w="724" w:type="pct"/>
            <w:gridSpan w:val="2"/>
          </w:tcPr>
          <w:p w14:paraId="380EFF11"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Інші джерела (кошти МФО)</w:t>
            </w:r>
          </w:p>
        </w:tc>
        <w:tc>
          <w:tcPr>
            <w:tcW w:w="610" w:type="pct"/>
          </w:tcPr>
          <w:p w14:paraId="325BF4A3" w14:textId="77777777" w:rsidR="002D5C65" w:rsidRPr="00CB4F87" w:rsidRDefault="002D5C65" w:rsidP="002D5C65">
            <w:pPr>
              <w:rPr>
                <w:rFonts w:ascii="Times New Roman" w:hAnsi="Times New Roman" w:cs="Times New Roman"/>
                <w:sz w:val="24"/>
                <w:szCs w:val="24"/>
              </w:rPr>
            </w:pPr>
          </w:p>
        </w:tc>
      </w:tr>
      <w:tr w:rsidR="002D5C65" w:rsidRPr="00CB4F87" w14:paraId="7FA0ABCB" w14:textId="77777777" w:rsidTr="002D5C65">
        <w:tc>
          <w:tcPr>
            <w:tcW w:w="699" w:type="pct"/>
          </w:tcPr>
          <w:p w14:paraId="75EB12C0" w14:textId="2A9D506D"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lastRenderedPageBreak/>
              <w:t>в</w:t>
            </w:r>
            <w:r w:rsidRPr="00CB4F87">
              <w:rPr>
                <w:rFonts w:ascii="Times New Roman" w:hAnsi="Times New Roman" w:cs="Times New Roman"/>
                <w:sz w:val="24"/>
                <w:szCs w:val="24"/>
                <w:shd w:val="clear" w:color="auto" w:fill="FFFFFF"/>
              </w:rPr>
              <w:t>провадження систем автоматизованого контролю збереження вантажів під час транспортування всіма видами транспорту</w:t>
            </w:r>
          </w:p>
        </w:tc>
        <w:tc>
          <w:tcPr>
            <w:tcW w:w="712" w:type="pct"/>
          </w:tcPr>
          <w:p w14:paraId="563B5186" w14:textId="59853B99" w:rsidR="002D5C65" w:rsidRPr="00CB4F87" w:rsidRDefault="002D5C65" w:rsidP="002D5C65">
            <w:pPr>
              <w:pStyle w:val="a4"/>
              <w:numPr>
                <w:ilvl w:val="0"/>
                <w:numId w:val="78"/>
              </w:numPr>
              <w:ind w:left="32" w:firstLine="0"/>
              <w:jc w:val="both"/>
              <w:rPr>
                <w:rFonts w:ascii="Times New Roman" w:hAnsi="Times New Roman"/>
                <w:sz w:val="24"/>
                <w:szCs w:val="24"/>
              </w:rPr>
            </w:pPr>
            <w:r w:rsidRPr="00CB4F87">
              <w:rPr>
                <w:rFonts w:ascii="Times New Roman" w:hAnsi="Times New Roman"/>
                <w:sz w:val="24"/>
                <w:szCs w:val="24"/>
              </w:rPr>
              <w:t>розроблення порядку оснащення транспортних засобів апаратурою та засобами супутникової навігації та телекомунікацій</w:t>
            </w:r>
          </w:p>
          <w:p w14:paraId="4B402728" w14:textId="53539C6D" w:rsidR="002D5C65" w:rsidRPr="00CB4F87" w:rsidRDefault="002D5C65" w:rsidP="002D5C65">
            <w:pPr>
              <w:ind w:left="32"/>
              <w:jc w:val="both"/>
              <w:rPr>
                <w:rFonts w:ascii="Times New Roman" w:hAnsi="Times New Roman" w:cs="Times New Roman"/>
                <w:sz w:val="24"/>
                <w:szCs w:val="24"/>
              </w:rPr>
            </w:pPr>
          </w:p>
        </w:tc>
        <w:tc>
          <w:tcPr>
            <w:tcW w:w="1053" w:type="pct"/>
          </w:tcPr>
          <w:p w14:paraId="772AFF9F"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479D6BA6"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МВС</w:t>
            </w:r>
          </w:p>
          <w:p w14:paraId="7D37A6ED"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ДФС</w:t>
            </w:r>
          </w:p>
          <w:p w14:paraId="5B0BDA51" w14:textId="77777777" w:rsidR="002D5C65" w:rsidRPr="00CB4F87" w:rsidRDefault="002D5C65" w:rsidP="002D5C65">
            <w:pPr>
              <w:rPr>
                <w:rFonts w:ascii="Times New Roman" w:hAnsi="Times New Roman" w:cs="Times New Roman"/>
                <w:sz w:val="24"/>
                <w:szCs w:val="24"/>
              </w:rPr>
            </w:pPr>
          </w:p>
        </w:tc>
        <w:tc>
          <w:tcPr>
            <w:tcW w:w="370" w:type="pct"/>
          </w:tcPr>
          <w:p w14:paraId="70C337F4"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0C468660" w14:textId="63D4B937" w:rsidR="002D5C65" w:rsidRPr="00CB4F87" w:rsidRDefault="002D5C65" w:rsidP="002D5C65">
            <w:pPr>
              <w:jc w:val="both"/>
              <w:rPr>
                <w:rFonts w:ascii="Times New Roman" w:hAnsi="Times New Roman" w:cs="Times New Roman"/>
                <w:sz w:val="24"/>
                <w:szCs w:val="24"/>
              </w:rPr>
            </w:pPr>
            <w:r w:rsidRPr="00CB4F87">
              <w:rPr>
                <w:rFonts w:ascii="Times New Roman" w:hAnsi="Times New Roman"/>
                <w:sz w:val="24"/>
                <w:szCs w:val="24"/>
              </w:rPr>
              <w:t xml:space="preserve">затверджено наказ Мінінфраструктури щодо </w:t>
            </w:r>
            <w:r w:rsidRPr="00CB4F87">
              <w:rPr>
                <w:rFonts w:ascii="Times New Roman" w:hAnsi="Times New Roman" w:cs="Times New Roman"/>
                <w:sz w:val="24"/>
                <w:szCs w:val="24"/>
              </w:rPr>
              <w:t>внесення змін до Правил перевезення вантажів автомобільним транспортом, затверджених наказом Міністерства транспорту України від 14.10.1997 №</w:t>
            </w:r>
            <w:r w:rsidRPr="00CB4F87">
              <w:t> </w:t>
            </w:r>
            <w:r w:rsidRPr="00CB4F87">
              <w:rPr>
                <w:rFonts w:ascii="Times New Roman" w:hAnsi="Times New Roman" w:cs="Times New Roman"/>
                <w:sz w:val="24"/>
                <w:szCs w:val="24"/>
              </w:rPr>
              <w:t>363 стосовно впровадження системи автоматизованого контролю збереження вантажів</w:t>
            </w:r>
            <w:r w:rsidRPr="00CB4F87">
              <w:rPr>
                <w:rFonts w:ascii="Times New Roman" w:hAnsi="Times New Roman"/>
                <w:sz w:val="24"/>
                <w:szCs w:val="24"/>
              </w:rPr>
              <w:t xml:space="preserve"> </w:t>
            </w:r>
          </w:p>
        </w:tc>
        <w:tc>
          <w:tcPr>
            <w:tcW w:w="724" w:type="pct"/>
            <w:gridSpan w:val="2"/>
          </w:tcPr>
          <w:p w14:paraId="089DD8BC" w14:textId="7A949B50"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Інші джерела </w:t>
            </w:r>
          </w:p>
        </w:tc>
        <w:tc>
          <w:tcPr>
            <w:tcW w:w="610" w:type="pct"/>
          </w:tcPr>
          <w:p w14:paraId="2A905F31" w14:textId="77777777" w:rsidR="002D5C65" w:rsidRPr="00CB4F87" w:rsidRDefault="002D5C65" w:rsidP="002D5C65">
            <w:pPr>
              <w:rPr>
                <w:rFonts w:ascii="Times New Roman" w:hAnsi="Times New Roman" w:cs="Times New Roman"/>
                <w:sz w:val="24"/>
                <w:szCs w:val="24"/>
              </w:rPr>
            </w:pPr>
          </w:p>
        </w:tc>
      </w:tr>
      <w:tr w:rsidR="002D5C65" w:rsidRPr="00CB4F87" w14:paraId="2C349707" w14:textId="77777777" w:rsidTr="002D5C65">
        <w:tc>
          <w:tcPr>
            <w:tcW w:w="699" w:type="pct"/>
            <w:vMerge w:val="restart"/>
          </w:tcPr>
          <w:p w14:paraId="51EB9882" w14:textId="365DBD3A"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с</w:t>
            </w:r>
            <w:r w:rsidRPr="00CB4F87">
              <w:rPr>
                <w:rFonts w:ascii="Times New Roman" w:hAnsi="Times New Roman" w:cs="Times New Roman"/>
                <w:sz w:val="24"/>
                <w:szCs w:val="24"/>
                <w:shd w:val="clear" w:color="auto" w:fill="FFFFFF"/>
              </w:rPr>
              <w:t>творення умов для розвитку транспортно-логістичної діяльності та конкурентоспроможних ЗРL - 5РL - провайдерів</w:t>
            </w:r>
          </w:p>
        </w:tc>
        <w:tc>
          <w:tcPr>
            <w:tcW w:w="712" w:type="pct"/>
          </w:tcPr>
          <w:p w14:paraId="5646A68A" w14:textId="03E2DEB3" w:rsidR="002D5C65" w:rsidRPr="00CB4F87" w:rsidRDefault="002D5C65" w:rsidP="002D5C65">
            <w:pPr>
              <w:pStyle w:val="a4"/>
              <w:numPr>
                <w:ilvl w:val="0"/>
                <w:numId w:val="79"/>
              </w:numPr>
              <w:spacing w:before="100" w:beforeAutospacing="1"/>
              <w:ind w:left="32" w:firstLine="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розроблення механізмів державно-приватного партнерства для об’єктів логістичної інфраструктури</w:t>
            </w:r>
          </w:p>
        </w:tc>
        <w:tc>
          <w:tcPr>
            <w:tcW w:w="1053" w:type="pct"/>
          </w:tcPr>
          <w:p w14:paraId="0697ED20" w14:textId="6CEBBA74"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Мінекономрозвитку</w:t>
            </w:r>
          </w:p>
          <w:p w14:paraId="6F6FEAE0" w14:textId="0BFD1193"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33927F0C" w14:textId="6459FF1C" w:rsidR="002D5C65" w:rsidRPr="00CB4F87" w:rsidRDefault="002D5C65" w:rsidP="002D5C65">
            <w:pPr>
              <w:jc w:val="both"/>
              <w:rPr>
                <w:rFonts w:ascii="Times New Roman" w:hAnsi="Times New Roman" w:cs="Times New Roman"/>
                <w:color w:val="000000" w:themeColor="text1"/>
                <w:sz w:val="24"/>
                <w:szCs w:val="24"/>
                <w:shd w:val="clear" w:color="auto" w:fill="FFFFFF"/>
              </w:rPr>
            </w:pPr>
          </w:p>
        </w:tc>
        <w:tc>
          <w:tcPr>
            <w:tcW w:w="370" w:type="pct"/>
          </w:tcPr>
          <w:p w14:paraId="1620C9F3" w14:textId="77777777" w:rsidR="002D5C65" w:rsidRPr="00CB4F87" w:rsidRDefault="002D5C65" w:rsidP="002D5C65">
            <w:pPr>
              <w:jc w:val="center"/>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t>2021</w:t>
            </w:r>
          </w:p>
        </w:tc>
        <w:tc>
          <w:tcPr>
            <w:tcW w:w="833" w:type="pct"/>
            <w:gridSpan w:val="2"/>
          </w:tcPr>
          <w:p w14:paraId="02F039E9" w14:textId="2A6CBC04" w:rsidR="002D5C65" w:rsidRPr="00CB4F87" w:rsidRDefault="002D5C65" w:rsidP="002D5C65">
            <w:pPr>
              <w:jc w:val="both"/>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sz w:val="24"/>
                <w:szCs w:val="24"/>
                <w:shd w:val="clear" w:color="auto" w:fill="FFFFFF"/>
              </w:rPr>
              <w:t>подання  на розгляд Кабінету Міністрів України проекту Закону України щодо внесення змін до Закону України «Про державно-приватне партнерство»</w:t>
            </w:r>
          </w:p>
        </w:tc>
        <w:tc>
          <w:tcPr>
            <w:tcW w:w="724" w:type="pct"/>
            <w:gridSpan w:val="2"/>
          </w:tcPr>
          <w:p w14:paraId="54EA4FD3" w14:textId="77777777" w:rsidR="002D5C65" w:rsidRPr="00CB4F87" w:rsidRDefault="002D5C65" w:rsidP="002D5C65">
            <w:pPr>
              <w:jc w:val="both"/>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t>Не потребує додаткового фінансування</w:t>
            </w:r>
          </w:p>
        </w:tc>
        <w:tc>
          <w:tcPr>
            <w:tcW w:w="610" w:type="pct"/>
          </w:tcPr>
          <w:p w14:paraId="3C0523A0" w14:textId="77777777" w:rsidR="002D5C65" w:rsidRPr="00CB4F87" w:rsidRDefault="002D5C65" w:rsidP="002D5C65">
            <w:pPr>
              <w:jc w:val="both"/>
              <w:rPr>
                <w:rFonts w:ascii="Times New Roman" w:hAnsi="Times New Roman" w:cs="Times New Roman"/>
                <w:color w:val="000000" w:themeColor="text1"/>
                <w:sz w:val="24"/>
                <w:szCs w:val="24"/>
                <w:shd w:val="clear" w:color="auto" w:fill="FFFFFF"/>
              </w:rPr>
            </w:pPr>
          </w:p>
        </w:tc>
      </w:tr>
      <w:tr w:rsidR="002D5C65" w:rsidRPr="00CB4F87" w14:paraId="46903933" w14:textId="77777777" w:rsidTr="002D5C65">
        <w:tc>
          <w:tcPr>
            <w:tcW w:w="699" w:type="pct"/>
            <w:vMerge/>
          </w:tcPr>
          <w:p w14:paraId="7892C294" w14:textId="77777777" w:rsidR="002D5C65" w:rsidRPr="00CB4F87" w:rsidRDefault="002D5C65" w:rsidP="002D5C65">
            <w:pPr>
              <w:rPr>
                <w:rFonts w:ascii="Times New Roman" w:hAnsi="Times New Roman" w:cs="Times New Roman"/>
                <w:sz w:val="24"/>
                <w:szCs w:val="24"/>
              </w:rPr>
            </w:pPr>
          </w:p>
        </w:tc>
        <w:tc>
          <w:tcPr>
            <w:tcW w:w="712" w:type="pct"/>
          </w:tcPr>
          <w:p w14:paraId="70585B38" w14:textId="45D9AA77" w:rsidR="002D5C65" w:rsidRPr="00CB4F87" w:rsidRDefault="002D5C65" w:rsidP="002D5C65">
            <w:pPr>
              <w:pStyle w:val="a4"/>
              <w:ind w:left="32"/>
              <w:jc w:val="both"/>
              <w:rPr>
                <w:rFonts w:ascii="Times New Roman" w:hAnsi="Times New Roman"/>
                <w:b/>
                <w:sz w:val="28"/>
                <w:szCs w:val="28"/>
              </w:rPr>
            </w:pPr>
            <w:r w:rsidRPr="00CB4F87">
              <w:rPr>
                <w:rFonts w:ascii="Times New Roman" w:hAnsi="Times New Roman" w:cs="Times New Roman"/>
                <w:sz w:val="24"/>
                <w:szCs w:val="24"/>
                <w:shd w:val="clear" w:color="auto" w:fill="FFFFFF"/>
              </w:rPr>
              <w:t>2) розроблення класифікатора об’єктів логістичної інфраструктури в Україні</w:t>
            </w:r>
          </w:p>
        </w:tc>
        <w:tc>
          <w:tcPr>
            <w:tcW w:w="1053" w:type="pct"/>
          </w:tcPr>
          <w:p w14:paraId="08B05581" w14:textId="77777777" w:rsidR="002D5C65" w:rsidRPr="00CB4F87" w:rsidRDefault="002D5C65" w:rsidP="002D5C65">
            <w:pPr>
              <w:rPr>
                <w:rFonts w:ascii="Times New Roman" w:hAnsi="Times New Roman" w:cs="Times New Roman"/>
                <w:color w:val="FF0000"/>
                <w:sz w:val="24"/>
                <w:szCs w:val="24"/>
              </w:rPr>
            </w:pPr>
            <w:r w:rsidRPr="00CB4F87">
              <w:rPr>
                <w:rFonts w:ascii="Times New Roman" w:hAnsi="Times New Roman" w:cs="Times New Roman"/>
                <w:sz w:val="24"/>
                <w:szCs w:val="24"/>
              </w:rPr>
              <w:t>Мінінфраструктури</w:t>
            </w:r>
          </w:p>
        </w:tc>
        <w:tc>
          <w:tcPr>
            <w:tcW w:w="370" w:type="pct"/>
          </w:tcPr>
          <w:p w14:paraId="6FCCE78A" w14:textId="77777777" w:rsidR="002D5C65" w:rsidRPr="00CB4F87" w:rsidRDefault="002D5C65" w:rsidP="002D5C65">
            <w:pPr>
              <w:jc w:val="center"/>
              <w:rPr>
                <w:rFonts w:ascii="Times New Roman" w:hAnsi="Times New Roman" w:cs="Times New Roman"/>
                <w:color w:val="FF0000"/>
                <w:sz w:val="24"/>
                <w:szCs w:val="24"/>
                <w:shd w:val="clear" w:color="auto" w:fill="FFFFFF"/>
              </w:rPr>
            </w:pPr>
            <w:r w:rsidRPr="00CB4F87">
              <w:rPr>
                <w:rFonts w:ascii="Times New Roman" w:hAnsi="Times New Roman" w:cs="Times New Roman"/>
                <w:color w:val="000000" w:themeColor="text1"/>
                <w:sz w:val="24"/>
                <w:szCs w:val="24"/>
                <w:shd w:val="clear" w:color="auto" w:fill="FFFFFF"/>
              </w:rPr>
              <w:t>2021</w:t>
            </w:r>
          </w:p>
        </w:tc>
        <w:tc>
          <w:tcPr>
            <w:tcW w:w="833" w:type="pct"/>
            <w:gridSpan w:val="2"/>
          </w:tcPr>
          <w:p w14:paraId="5A4C0FF5" w14:textId="6C385EE0" w:rsidR="002D5C65" w:rsidRPr="00CB4F87" w:rsidRDefault="002D5C65" w:rsidP="002D5C65">
            <w:pPr>
              <w:jc w:val="both"/>
              <w:rPr>
                <w:rFonts w:ascii="Times New Roman" w:hAnsi="Times New Roman" w:cs="Times New Roman"/>
                <w:color w:val="FF0000"/>
                <w:sz w:val="24"/>
                <w:szCs w:val="24"/>
                <w:shd w:val="clear" w:color="auto" w:fill="FFFFFF"/>
              </w:rPr>
            </w:pPr>
            <w:r w:rsidRPr="00CB4F87">
              <w:rPr>
                <w:rFonts w:ascii="Times New Roman" w:hAnsi="Times New Roman" w:cs="Times New Roman"/>
                <w:sz w:val="24"/>
                <w:szCs w:val="24"/>
              </w:rPr>
              <w:t>впровадження міжнародних стандартів якості логістичних послуг.</w:t>
            </w:r>
          </w:p>
        </w:tc>
        <w:tc>
          <w:tcPr>
            <w:tcW w:w="724" w:type="pct"/>
            <w:gridSpan w:val="2"/>
          </w:tcPr>
          <w:p w14:paraId="330CFD2D"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color w:val="000000" w:themeColor="text1"/>
                <w:sz w:val="24"/>
                <w:szCs w:val="24"/>
                <w:shd w:val="clear" w:color="auto" w:fill="FFFFFF"/>
              </w:rPr>
              <w:t>Не потребує додаткового фінансування</w:t>
            </w:r>
          </w:p>
        </w:tc>
        <w:tc>
          <w:tcPr>
            <w:tcW w:w="610" w:type="pct"/>
          </w:tcPr>
          <w:p w14:paraId="145972A7" w14:textId="77777777" w:rsidR="002D5C65" w:rsidRPr="00CB4F87" w:rsidRDefault="002D5C65" w:rsidP="002D5C65">
            <w:pPr>
              <w:jc w:val="both"/>
              <w:rPr>
                <w:rFonts w:ascii="Times New Roman" w:hAnsi="Times New Roman" w:cs="Times New Roman"/>
                <w:sz w:val="24"/>
                <w:szCs w:val="24"/>
                <w:shd w:val="clear" w:color="auto" w:fill="FFFFFF"/>
              </w:rPr>
            </w:pPr>
          </w:p>
        </w:tc>
      </w:tr>
      <w:tr w:rsidR="002D5C65" w:rsidRPr="00CB4F87" w14:paraId="63957A33" w14:textId="77777777" w:rsidTr="00F973B0">
        <w:tc>
          <w:tcPr>
            <w:tcW w:w="5000" w:type="pct"/>
            <w:gridSpan w:val="9"/>
          </w:tcPr>
          <w:p w14:paraId="25EF2CC6" w14:textId="13B799C2" w:rsidR="002D5C65" w:rsidRPr="00CB4F87" w:rsidRDefault="002D5C65" w:rsidP="002D5C65">
            <w:pPr>
              <w:rPr>
                <w:rFonts w:ascii="Times New Roman" w:hAnsi="Times New Roman" w:cs="Times New Roman"/>
                <w:i/>
                <w:sz w:val="24"/>
                <w:szCs w:val="24"/>
              </w:rPr>
            </w:pPr>
            <w:r w:rsidRPr="00CB4F87">
              <w:rPr>
                <w:rFonts w:ascii="Times New Roman" w:hAnsi="Times New Roman" w:cs="Times New Roman"/>
                <w:i/>
                <w:sz w:val="24"/>
                <w:szCs w:val="24"/>
              </w:rPr>
              <w:t>36. Підтримка та практичне впровадження результатів досліджень у транспортній галузі, у тому числі шляхом розвитку вітчизняних наукових шкіл та міжнародного науково-технічного співробітництва, зокрема:</w:t>
            </w:r>
          </w:p>
        </w:tc>
      </w:tr>
      <w:tr w:rsidR="002D5C65" w:rsidRPr="00CB4F87" w14:paraId="6F997D2A" w14:textId="77777777" w:rsidTr="002D5C65">
        <w:tc>
          <w:tcPr>
            <w:tcW w:w="699" w:type="pct"/>
          </w:tcPr>
          <w:p w14:paraId="787DE14C" w14:textId="48A1C6B2"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lastRenderedPageBreak/>
              <w:t>в</w:t>
            </w:r>
            <w:r w:rsidRPr="00CB4F87">
              <w:rPr>
                <w:rFonts w:ascii="Times New Roman" w:hAnsi="Times New Roman" w:cs="Times New Roman"/>
                <w:sz w:val="24"/>
                <w:szCs w:val="24"/>
                <w:shd w:val="clear" w:color="auto" w:fill="FFFFFF"/>
              </w:rPr>
              <w:t>провадження інноваційних освітніх програм професійної підготовки та перепідготовки персоналу для транспортної галузі, у тому числі шляхом дуальної освіти, виконання спільних програм закладів освіти, органів державного управління, бізнес-структур та громадських організацій та співпраці з міжнародними структурами</w:t>
            </w:r>
          </w:p>
        </w:tc>
        <w:tc>
          <w:tcPr>
            <w:tcW w:w="712" w:type="pct"/>
          </w:tcPr>
          <w:p w14:paraId="10391A99" w14:textId="5397F1DD" w:rsidR="002D5C65" w:rsidRPr="00CB4F87" w:rsidRDefault="002D5C65" w:rsidP="002D5C65">
            <w:pPr>
              <w:pStyle w:val="a4"/>
              <w:numPr>
                <w:ilvl w:val="0"/>
                <w:numId w:val="80"/>
              </w:numPr>
              <w:ind w:left="0" w:firstLine="0"/>
              <w:jc w:val="both"/>
              <w:rPr>
                <w:rFonts w:ascii="Times New Roman" w:eastAsia="Calibri" w:hAnsi="Times New Roman" w:cs="Times New Roman"/>
                <w:sz w:val="24"/>
                <w:szCs w:val="24"/>
              </w:rPr>
            </w:pPr>
            <w:r w:rsidRPr="00CB4F87">
              <w:rPr>
                <w:rFonts w:ascii="Times New Roman" w:eastAsia="Calibri" w:hAnsi="Times New Roman" w:cs="Times New Roman"/>
                <w:sz w:val="24"/>
                <w:szCs w:val="24"/>
              </w:rPr>
              <w:t>модернізація системи освіти та навчання: створення інноваційної  програми «школа-вуз-підприємство», згідно з якою готуються спеціалісти на «замовлення» промислових підприємств, що є основою для продовження наближення вищої освіти та промисловості;</w:t>
            </w:r>
          </w:p>
          <w:p w14:paraId="79BE07F7" w14:textId="77777777" w:rsidR="002D5C65" w:rsidRPr="00CB4F87" w:rsidRDefault="002D5C65" w:rsidP="002D5C65">
            <w:pPr>
              <w:rPr>
                <w:rFonts w:ascii="Times New Roman" w:eastAsia="Calibri" w:hAnsi="Times New Roman" w:cs="Times New Roman"/>
                <w:sz w:val="24"/>
                <w:szCs w:val="24"/>
              </w:rPr>
            </w:pPr>
            <w:r w:rsidRPr="00CB4F87">
              <w:rPr>
                <w:rFonts w:ascii="Times New Roman" w:eastAsia="Calibri" w:hAnsi="Times New Roman" w:cs="Times New Roman"/>
                <w:sz w:val="24"/>
                <w:szCs w:val="24"/>
              </w:rPr>
              <w:t>формування моделі партнерства «науковці-роботодавці»,</w:t>
            </w:r>
          </w:p>
          <w:p w14:paraId="0A448B44" w14:textId="77777777" w:rsidR="002D5C65" w:rsidRPr="00CB4F87" w:rsidRDefault="002D5C65" w:rsidP="002D5C65">
            <w:pPr>
              <w:rPr>
                <w:rFonts w:ascii="Times New Roman" w:eastAsia="Calibri" w:hAnsi="Times New Roman" w:cs="Times New Roman"/>
                <w:sz w:val="24"/>
                <w:szCs w:val="24"/>
              </w:rPr>
            </w:pPr>
            <w:r w:rsidRPr="00CB4F87">
              <w:rPr>
                <w:rFonts w:ascii="Times New Roman" w:eastAsia="Calibri" w:hAnsi="Times New Roman" w:cs="Times New Roman"/>
                <w:sz w:val="24"/>
                <w:szCs w:val="24"/>
              </w:rPr>
              <w:t>перегляд кваліфікаційних вимог;</w:t>
            </w:r>
          </w:p>
          <w:p w14:paraId="029F5EFD" w14:textId="77777777" w:rsidR="002D5C65" w:rsidRPr="00CB4F87" w:rsidRDefault="002D5C65" w:rsidP="002D5C65">
            <w:pPr>
              <w:rPr>
                <w:rFonts w:ascii="Times New Roman" w:eastAsia="Calibri" w:hAnsi="Times New Roman" w:cs="Times New Roman"/>
                <w:sz w:val="24"/>
                <w:szCs w:val="24"/>
              </w:rPr>
            </w:pPr>
            <w:r w:rsidRPr="00CB4F87">
              <w:rPr>
                <w:rFonts w:ascii="Times New Roman" w:eastAsia="Calibri" w:hAnsi="Times New Roman" w:cs="Times New Roman"/>
                <w:sz w:val="24"/>
                <w:szCs w:val="24"/>
              </w:rPr>
              <w:t>створення інформаційно-освітнього ресурсу на базі платформи MOODLE або LMS (</w:t>
            </w:r>
            <w:proofErr w:type="spellStart"/>
            <w:r w:rsidRPr="00CB4F87">
              <w:rPr>
                <w:rFonts w:ascii="Times New Roman" w:eastAsia="Calibri" w:hAnsi="Times New Roman" w:cs="Times New Roman"/>
                <w:sz w:val="24"/>
                <w:szCs w:val="24"/>
              </w:rPr>
              <w:t>Learning</w:t>
            </w:r>
            <w:proofErr w:type="spellEnd"/>
            <w:r w:rsidRPr="00CB4F87">
              <w:rPr>
                <w:rFonts w:ascii="Times New Roman" w:eastAsia="Calibri" w:hAnsi="Times New Roman" w:cs="Times New Roman"/>
                <w:sz w:val="24"/>
                <w:szCs w:val="24"/>
              </w:rPr>
              <w:t xml:space="preserve"> </w:t>
            </w:r>
            <w:proofErr w:type="spellStart"/>
            <w:r w:rsidRPr="00CB4F87">
              <w:rPr>
                <w:rFonts w:ascii="Times New Roman" w:eastAsia="Calibri" w:hAnsi="Times New Roman" w:cs="Times New Roman"/>
                <w:sz w:val="24"/>
                <w:szCs w:val="24"/>
              </w:rPr>
              <w:lastRenderedPageBreak/>
              <w:t>Management</w:t>
            </w:r>
            <w:proofErr w:type="spellEnd"/>
            <w:r w:rsidRPr="00CB4F87">
              <w:rPr>
                <w:rFonts w:ascii="Times New Roman" w:eastAsia="Calibri" w:hAnsi="Times New Roman" w:cs="Times New Roman"/>
                <w:sz w:val="24"/>
                <w:szCs w:val="24"/>
              </w:rPr>
              <w:t xml:space="preserve"> </w:t>
            </w:r>
            <w:proofErr w:type="spellStart"/>
            <w:r w:rsidRPr="00CB4F87">
              <w:rPr>
                <w:rFonts w:ascii="Times New Roman" w:eastAsia="Calibri" w:hAnsi="Times New Roman" w:cs="Times New Roman"/>
                <w:sz w:val="24"/>
                <w:szCs w:val="24"/>
              </w:rPr>
              <w:t>System</w:t>
            </w:r>
            <w:proofErr w:type="spellEnd"/>
            <w:r w:rsidRPr="00CB4F87">
              <w:rPr>
                <w:rFonts w:ascii="Times New Roman" w:eastAsia="Calibri" w:hAnsi="Times New Roman" w:cs="Times New Roman"/>
                <w:sz w:val="24"/>
                <w:szCs w:val="24"/>
              </w:rPr>
              <w:t>);</w:t>
            </w:r>
          </w:p>
          <w:p w14:paraId="370BB4A0" w14:textId="77777777" w:rsidR="002D5C65" w:rsidRPr="00CB4F87" w:rsidRDefault="002D5C65" w:rsidP="002D5C65">
            <w:pPr>
              <w:rPr>
                <w:rFonts w:ascii="Times New Roman" w:eastAsia="Calibri" w:hAnsi="Times New Roman" w:cs="Times New Roman"/>
                <w:sz w:val="24"/>
                <w:szCs w:val="24"/>
              </w:rPr>
            </w:pPr>
            <w:r w:rsidRPr="00CB4F87">
              <w:rPr>
                <w:rFonts w:ascii="Times New Roman" w:hAnsi="Times New Roman" w:cs="Times New Roman"/>
                <w:sz w:val="24"/>
                <w:szCs w:val="24"/>
              </w:rPr>
              <w:t xml:space="preserve">вивчення міжнародного досвіду щодо сучасних методів навчання , зокрема </w:t>
            </w:r>
            <w:r w:rsidRPr="00CB4F87">
              <w:rPr>
                <w:rFonts w:ascii="Times New Roman" w:eastAsia="Calibri" w:hAnsi="Times New Roman" w:cs="Times New Roman"/>
                <w:sz w:val="24"/>
                <w:szCs w:val="24"/>
              </w:rPr>
              <w:t xml:space="preserve">Project </w:t>
            </w:r>
            <w:proofErr w:type="spellStart"/>
            <w:r w:rsidRPr="00CB4F87">
              <w:rPr>
                <w:rFonts w:ascii="Times New Roman" w:eastAsia="Calibri" w:hAnsi="Times New Roman" w:cs="Times New Roman"/>
                <w:sz w:val="24"/>
                <w:szCs w:val="24"/>
              </w:rPr>
              <w:t>Based</w:t>
            </w:r>
            <w:proofErr w:type="spellEnd"/>
            <w:r w:rsidRPr="00CB4F87">
              <w:rPr>
                <w:rFonts w:ascii="Times New Roman" w:eastAsia="Calibri" w:hAnsi="Times New Roman" w:cs="Times New Roman"/>
                <w:sz w:val="24"/>
                <w:szCs w:val="24"/>
              </w:rPr>
              <w:t xml:space="preserve"> </w:t>
            </w:r>
            <w:proofErr w:type="spellStart"/>
            <w:r w:rsidRPr="00CB4F87">
              <w:rPr>
                <w:rFonts w:ascii="Times New Roman" w:eastAsia="Calibri" w:hAnsi="Times New Roman" w:cs="Times New Roman"/>
                <w:sz w:val="24"/>
                <w:szCs w:val="24"/>
              </w:rPr>
              <w:t>Learning</w:t>
            </w:r>
            <w:proofErr w:type="spellEnd"/>
            <w:r w:rsidRPr="00CB4F87">
              <w:rPr>
                <w:rFonts w:ascii="Times New Roman" w:eastAsia="Calibri" w:hAnsi="Times New Roman" w:cs="Times New Roman"/>
                <w:sz w:val="24"/>
                <w:szCs w:val="24"/>
              </w:rPr>
              <w:t xml:space="preserve"> тощо </w:t>
            </w:r>
            <w:r w:rsidRPr="00CB4F87">
              <w:rPr>
                <w:rFonts w:ascii="Times New Roman" w:hAnsi="Times New Roman" w:cs="Times New Roman"/>
                <w:sz w:val="24"/>
                <w:szCs w:val="24"/>
              </w:rPr>
              <w:t xml:space="preserve"> та аналіз можливості впровадження його в Україні</w:t>
            </w:r>
          </w:p>
        </w:tc>
        <w:tc>
          <w:tcPr>
            <w:tcW w:w="1053" w:type="pct"/>
          </w:tcPr>
          <w:p w14:paraId="571D381D"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МОН</w:t>
            </w:r>
          </w:p>
          <w:p w14:paraId="16FEA726"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425F24E3" w14:textId="15DBB3D3" w:rsidR="002D5C65" w:rsidRPr="00CB4F87" w:rsidRDefault="002D5C65" w:rsidP="002D5C65">
            <w:pPr>
              <w:rPr>
                <w:rFonts w:ascii="Times New Roman" w:hAnsi="Times New Roman" w:cs="Times New Roman"/>
                <w:sz w:val="24"/>
                <w:szCs w:val="24"/>
              </w:rPr>
            </w:pPr>
          </w:p>
        </w:tc>
        <w:tc>
          <w:tcPr>
            <w:tcW w:w="370" w:type="pct"/>
          </w:tcPr>
          <w:p w14:paraId="5716E843"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24D93D57" w14:textId="0D126214" w:rsidR="002D5C65" w:rsidRPr="00CB4F87" w:rsidRDefault="002D5C65" w:rsidP="002D5C65">
            <w:pPr>
              <w:rPr>
                <w:rFonts w:ascii="Times New Roman" w:eastAsia="Calibri" w:hAnsi="Times New Roman" w:cs="Times New Roman"/>
                <w:sz w:val="24"/>
                <w:szCs w:val="24"/>
              </w:rPr>
            </w:pPr>
            <w:r w:rsidRPr="00CB4F87">
              <w:rPr>
                <w:rFonts w:ascii="Times New Roman" w:eastAsia="Calibri" w:hAnsi="Times New Roman" w:cs="Times New Roman"/>
                <w:sz w:val="24"/>
                <w:szCs w:val="24"/>
              </w:rPr>
              <w:t xml:space="preserve">забезпечення взаємодії освіти, науки та транспортних підприємств для подальшого впровадження інноваційних </w:t>
            </w:r>
          </w:p>
          <w:p w14:paraId="3D12F4C5" w14:textId="77777777" w:rsidR="002D5C65" w:rsidRPr="00CB4F87" w:rsidRDefault="002D5C65" w:rsidP="002D5C65">
            <w:pPr>
              <w:rPr>
                <w:rFonts w:ascii="Times New Roman" w:eastAsia="Calibri" w:hAnsi="Times New Roman" w:cs="Times New Roman"/>
                <w:sz w:val="24"/>
                <w:szCs w:val="24"/>
              </w:rPr>
            </w:pPr>
            <w:r w:rsidRPr="00CB4F87">
              <w:rPr>
                <w:rFonts w:ascii="Times New Roman" w:eastAsia="Calibri" w:hAnsi="Times New Roman" w:cs="Times New Roman"/>
                <w:sz w:val="24"/>
                <w:szCs w:val="24"/>
              </w:rPr>
              <w:t>технологій,</w:t>
            </w:r>
          </w:p>
          <w:p w14:paraId="1B44EBF5" w14:textId="5243759D" w:rsidR="002D5C65" w:rsidRPr="00CB4F87" w:rsidRDefault="002D5C65" w:rsidP="002D5C65">
            <w:pPr>
              <w:rPr>
                <w:rFonts w:ascii="Times New Roman" w:hAnsi="Times New Roman" w:cs="Times New Roman"/>
                <w:sz w:val="24"/>
                <w:szCs w:val="24"/>
              </w:rPr>
            </w:pPr>
            <w:r w:rsidRPr="00CB4F87">
              <w:rPr>
                <w:rFonts w:ascii="Times New Roman" w:eastAsia="Calibri" w:hAnsi="Times New Roman" w:cs="Times New Roman"/>
                <w:sz w:val="24"/>
                <w:szCs w:val="24"/>
              </w:rPr>
              <w:t>підготовки кваліфікованих спеціалістів засновуючись на потреби роботодавця, новітні знання, європейський досвід</w:t>
            </w:r>
          </w:p>
        </w:tc>
        <w:tc>
          <w:tcPr>
            <w:tcW w:w="724" w:type="pct"/>
            <w:gridSpan w:val="2"/>
          </w:tcPr>
          <w:p w14:paraId="3E1CC6EF" w14:textId="77777777" w:rsidR="002D5C65" w:rsidRPr="00CB4F87" w:rsidRDefault="002D5C65" w:rsidP="002D5C65">
            <w:pPr>
              <w:rPr>
                <w:rFonts w:ascii="Times New Roman" w:hAnsi="Times New Roman" w:cs="Times New Roman"/>
                <w:sz w:val="24"/>
                <w:szCs w:val="24"/>
              </w:rPr>
            </w:pPr>
          </w:p>
        </w:tc>
        <w:tc>
          <w:tcPr>
            <w:tcW w:w="610" w:type="pct"/>
          </w:tcPr>
          <w:p w14:paraId="710889C0" w14:textId="77777777" w:rsidR="002D5C65" w:rsidRPr="00CB4F87" w:rsidRDefault="002D5C65" w:rsidP="002D5C65">
            <w:pPr>
              <w:rPr>
                <w:rFonts w:ascii="Times New Roman" w:hAnsi="Times New Roman" w:cs="Times New Roman"/>
                <w:sz w:val="24"/>
                <w:szCs w:val="24"/>
              </w:rPr>
            </w:pPr>
          </w:p>
        </w:tc>
      </w:tr>
      <w:tr w:rsidR="002D5C65" w:rsidRPr="00CB4F87" w14:paraId="1B5FB4A3" w14:textId="77777777" w:rsidTr="002D5C65">
        <w:tc>
          <w:tcPr>
            <w:tcW w:w="699" w:type="pct"/>
          </w:tcPr>
          <w:p w14:paraId="6E639C2E" w14:textId="1AA75438"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в</w:t>
            </w:r>
            <w:r w:rsidRPr="00CB4F87">
              <w:rPr>
                <w:rFonts w:ascii="Times New Roman" w:hAnsi="Times New Roman" w:cs="Times New Roman"/>
                <w:sz w:val="24"/>
                <w:szCs w:val="24"/>
                <w:shd w:val="clear" w:color="auto" w:fill="FFFFFF"/>
              </w:rPr>
              <w:t>иконання програм зміцнення потенціалу органів виконавчої влади шляхом підвищення професійного потенціалу та продуктивності праці (система підготовки та розвитку персоналу)</w:t>
            </w:r>
          </w:p>
        </w:tc>
        <w:tc>
          <w:tcPr>
            <w:tcW w:w="712" w:type="pct"/>
          </w:tcPr>
          <w:p w14:paraId="7E6B8E83" w14:textId="572824E6"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1) проведення тренінгів, семінарів з навчання персоналу з питань, що стосуються імплементації законодавства ЄС до національного законодавства із залученням експертів ЄС та профільних українських громадських організацій</w:t>
            </w:r>
          </w:p>
        </w:tc>
        <w:tc>
          <w:tcPr>
            <w:tcW w:w="1053" w:type="pct"/>
          </w:tcPr>
          <w:p w14:paraId="62F65FDF"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7F4736E4" w14:textId="21DB161C"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МВС</w:t>
            </w:r>
          </w:p>
        </w:tc>
        <w:tc>
          <w:tcPr>
            <w:tcW w:w="370" w:type="pct"/>
          </w:tcPr>
          <w:p w14:paraId="6A11BA0B"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451B2385" w14:textId="02D014A4"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проведено тренінги, семінари на постійній основі</w:t>
            </w:r>
          </w:p>
        </w:tc>
        <w:tc>
          <w:tcPr>
            <w:tcW w:w="724" w:type="pct"/>
            <w:gridSpan w:val="2"/>
          </w:tcPr>
          <w:p w14:paraId="3D2E71E5" w14:textId="77777777" w:rsidR="002D5C65" w:rsidRPr="00CB4F87" w:rsidRDefault="002D5C65" w:rsidP="002D5C65">
            <w:pPr>
              <w:rPr>
                <w:rFonts w:ascii="Times New Roman" w:hAnsi="Times New Roman" w:cs="Times New Roman"/>
                <w:sz w:val="24"/>
                <w:szCs w:val="24"/>
              </w:rPr>
            </w:pPr>
          </w:p>
        </w:tc>
        <w:tc>
          <w:tcPr>
            <w:tcW w:w="610" w:type="pct"/>
          </w:tcPr>
          <w:p w14:paraId="39D42A18" w14:textId="77777777" w:rsidR="002D5C65" w:rsidRPr="00CB4F87" w:rsidRDefault="002D5C65" w:rsidP="002D5C65">
            <w:pPr>
              <w:rPr>
                <w:rFonts w:ascii="Times New Roman" w:hAnsi="Times New Roman" w:cs="Times New Roman"/>
                <w:sz w:val="24"/>
                <w:szCs w:val="24"/>
              </w:rPr>
            </w:pPr>
          </w:p>
        </w:tc>
      </w:tr>
      <w:tr w:rsidR="002D5C65" w:rsidRPr="00CB4F87" w14:paraId="1B48B787" w14:textId="77777777" w:rsidTr="002D5C65">
        <w:tc>
          <w:tcPr>
            <w:tcW w:w="699" w:type="pct"/>
          </w:tcPr>
          <w:p w14:paraId="41A1837E" w14:textId="384C14C5"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з</w:t>
            </w:r>
            <w:r w:rsidRPr="00CB4F87">
              <w:rPr>
                <w:rFonts w:ascii="Times New Roman" w:hAnsi="Times New Roman" w:cs="Times New Roman"/>
                <w:sz w:val="24"/>
                <w:szCs w:val="24"/>
                <w:shd w:val="clear" w:color="auto" w:fill="FFFFFF"/>
              </w:rPr>
              <w:t xml:space="preserve">абезпечення діалогу та проведення регулярних консультацій між </w:t>
            </w:r>
            <w:r w:rsidRPr="00CB4F87">
              <w:rPr>
                <w:rFonts w:ascii="Times New Roman" w:hAnsi="Times New Roman" w:cs="Times New Roman"/>
                <w:sz w:val="24"/>
                <w:szCs w:val="24"/>
                <w:shd w:val="clear" w:color="auto" w:fill="FFFFFF"/>
              </w:rPr>
              <w:lastRenderedPageBreak/>
              <w:t>науково-дослідницькими організаціями, фінансовими установами, підприємствами та органами виконавчої влади</w:t>
            </w:r>
          </w:p>
        </w:tc>
        <w:tc>
          <w:tcPr>
            <w:tcW w:w="712" w:type="pct"/>
          </w:tcPr>
          <w:p w14:paraId="6C3E4E0A" w14:textId="336CEAAA"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lastRenderedPageBreak/>
              <w:t>1) створення Центру транспортних інновацій</w:t>
            </w:r>
          </w:p>
        </w:tc>
        <w:tc>
          <w:tcPr>
            <w:tcW w:w="1053" w:type="pct"/>
          </w:tcPr>
          <w:p w14:paraId="2D44CA99"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tc>
        <w:tc>
          <w:tcPr>
            <w:tcW w:w="370" w:type="pct"/>
          </w:tcPr>
          <w:p w14:paraId="431D17E3"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2019</w:t>
            </w:r>
          </w:p>
        </w:tc>
        <w:tc>
          <w:tcPr>
            <w:tcW w:w="833" w:type="pct"/>
            <w:gridSpan w:val="2"/>
          </w:tcPr>
          <w:p w14:paraId="4E2A442B" w14:textId="3A997801"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створення платформи для співпраці компаній щодо впровадження інновацій на </w:t>
            </w:r>
            <w:r w:rsidRPr="00CB4F87">
              <w:rPr>
                <w:rFonts w:ascii="Times New Roman" w:hAnsi="Times New Roman" w:cs="Times New Roman"/>
                <w:sz w:val="24"/>
                <w:szCs w:val="24"/>
              </w:rPr>
              <w:lastRenderedPageBreak/>
              <w:t xml:space="preserve">транспорті, визначення реальних проблем інноваційного розвитку транспорту, замовлення бізнесом наукових досліджень та науково-технічних робіт розвитку транспорту </w:t>
            </w:r>
          </w:p>
        </w:tc>
        <w:tc>
          <w:tcPr>
            <w:tcW w:w="724" w:type="pct"/>
            <w:gridSpan w:val="2"/>
          </w:tcPr>
          <w:p w14:paraId="46860441" w14:textId="77777777" w:rsidR="002D5C65" w:rsidRPr="00CB4F87" w:rsidRDefault="002D5C65" w:rsidP="002D5C65">
            <w:pPr>
              <w:rPr>
                <w:rFonts w:ascii="Times New Roman" w:hAnsi="Times New Roman" w:cs="Times New Roman"/>
                <w:sz w:val="24"/>
                <w:szCs w:val="24"/>
              </w:rPr>
            </w:pPr>
          </w:p>
        </w:tc>
        <w:tc>
          <w:tcPr>
            <w:tcW w:w="610" w:type="pct"/>
          </w:tcPr>
          <w:p w14:paraId="1E5E1B44" w14:textId="77777777" w:rsidR="002D5C65" w:rsidRPr="00CB4F87" w:rsidRDefault="002D5C65" w:rsidP="002D5C65">
            <w:pPr>
              <w:rPr>
                <w:rFonts w:ascii="Times New Roman" w:hAnsi="Times New Roman" w:cs="Times New Roman"/>
                <w:sz w:val="24"/>
                <w:szCs w:val="24"/>
              </w:rPr>
            </w:pPr>
          </w:p>
        </w:tc>
      </w:tr>
      <w:tr w:rsidR="002D5C65" w:rsidRPr="00CB4F87" w14:paraId="35AC9BEE" w14:textId="77777777" w:rsidTr="002D5C65">
        <w:tc>
          <w:tcPr>
            <w:tcW w:w="699" w:type="pct"/>
          </w:tcPr>
          <w:p w14:paraId="4FB575E2" w14:textId="78345A4B"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з</w:t>
            </w:r>
            <w:r w:rsidRPr="00CB4F87">
              <w:rPr>
                <w:rFonts w:ascii="Times New Roman" w:hAnsi="Times New Roman" w:cs="Times New Roman"/>
                <w:sz w:val="24"/>
                <w:szCs w:val="24"/>
                <w:shd w:val="clear" w:color="auto" w:fill="FFFFFF"/>
              </w:rPr>
              <w:t xml:space="preserve">абезпечення розвитку науково-дослідного та інноваційного партнерства з ЄС, США, Китаєм та іншими країнами (програми ОЕСD, </w:t>
            </w:r>
            <w:proofErr w:type="spellStart"/>
            <w:r w:rsidRPr="00CB4F87">
              <w:rPr>
                <w:rFonts w:ascii="Times New Roman" w:hAnsi="Times New Roman" w:cs="Times New Roman"/>
                <w:sz w:val="24"/>
                <w:szCs w:val="24"/>
                <w:shd w:val="clear" w:color="auto" w:fill="FFFFFF"/>
              </w:rPr>
              <w:t>Horizon</w:t>
            </w:r>
            <w:proofErr w:type="spellEnd"/>
            <w:r w:rsidRPr="00CB4F87">
              <w:rPr>
                <w:rFonts w:ascii="Times New Roman" w:hAnsi="Times New Roman" w:cs="Times New Roman"/>
                <w:sz w:val="24"/>
                <w:szCs w:val="24"/>
                <w:shd w:val="clear" w:color="auto" w:fill="FFFFFF"/>
              </w:rPr>
              <w:t xml:space="preserve">, </w:t>
            </w:r>
            <w:proofErr w:type="spellStart"/>
            <w:r w:rsidRPr="00CB4F87">
              <w:rPr>
                <w:rFonts w:ascii="Times New Roman" w:hAnsi="Times New Roman" w:cs="Times New Roman"/>
                <w:sz w:val="24"/>
                <w:szCs w:val="24"/>
                <w:shd w:val="clear" w:color="auto" w:fill="FFFFFF"/>
              </w:rPr>
              <w:t>Erasmus</w:t>
            </w:r>
            <w:proofErr w:type="spellEnd"/>
            <w:r w:rsidRPr="00CB4F87">
              <w:rPr>
                <w:rFonts w:ascii="Times New Roman" w:hAnsi="Times New Roman" w:cs="Times New Roman"/>
                <w:sz w:val="24"/>
                <w:szCs w:val="24"/>
                <w:shd w:val="clear" w:color="auto" w:fill="FFFFFF"/>
              </w:rPr>
              <w:t xml:space="preserve"> тощо), в тому числі заходи щодо поліпшення суверенного рейтингу OECD для України з метою зменшення вартості міжнародного експортно-кредитного фінансування транспортної галузі та її підприємств</w:t>
            </w:r>
          </w:p>
        </w:tc>
        <w:tc>
          <w:tcPr>
            <w:tcW w:w="712" w:type="pct"/>
          </w:tcPr>
          <w:p w14:paraId="7F782FA5" w14:textId="7F04A060" w:rsidR="002D5C65" w:rsidRPr="00CB4F87" w:rsidRDefault="002D5C65" w:rsidP="002D5C65">
            <w:pPr>
              <w:pStyle w:val="a4"/>
              <w:numPr>
                <w:ilvl w:val="0"/>
                <w:numId w:val="81"/>
              </w:numPr>
              <w:ind w:left="0" w:firstLine="0"/>
              <w:rPr>
                <w:rFonts w:ascii="Times New Roman" w:hAnsi="Times New Roman" w:cs="Times New Roman"/>
                <w:sz w:val="24"/>
                <w:szCs w:val="24"/>
              </w:rPr>
            </w:pPr>
            <w:r w:rsidRPr="00CB4F87">
              <w:rPr>
                <w:rFonts w:ascii="Times New Roman" w:hAnsi="Times New Roman" w:cs="Times New Roman"/>
                <w:sz w:val="24"/>
                <w:szCs w:val="24"/>
              </w:rPr>
              <w:t>забезпечення роботи оновленої науково-технічної ради при Мінінфраструктури</w:t>
            </w:r>
          </w:p>
        </w:tc>
        <w:tc>
          <w:tcPr>
            <w:tcW w:w="1053" w:type="pct"/>
          </w:tcPr>
          <w:p w14:paraId="40C8D742"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tc>
        <w:tc>
          <w:tcPr>
            <w:tcW w:w="370" w:type="pct"/>
          </w:tcPr>
          <w:p w14:paraId="73F6E4CD"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 xml:space="preserve">2019 </w:t>
            </w:r>
          </w:p>
          <w:p w14:paraId="61B486E7"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далі постійно</w:t>
            </w:r>
          </w:p>
        </w:tc>
        <w:tc>
          <w:tcPr>
            <w:tcW w:w="833" w:type="pct"/>
            <w:gridSpan w:val="2"/>
          </w:tcPr>
          <w:p w14:paraId="65A844A0" w14:textId="52A0805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забезпечення розвитку науково-дослідного та інноваційного міжнародного партнерства</w:t>
            </w:r>
          </w:p>
        </w:tc>
        <w:tc>
          <w:tcPr>
            <w:tcW w:w="724" w:type="pct"/>
            <w:gridSpan w:val="2"/>
          </w:tcPr>
          <w:p w14:paraId="035D9FDF" w14:textId="77777777" w:rsidR="002D5C65" w:rsidRPr="00CB4F87" w:rsidRDefault="002D5C65" w:rsidP="002D5C65">
            <w:pPr>
              <w:rPr>
                <w:rFonts w:ascii="Times New Roman" w:hAnsi="Times New Roman" w:cs="Times New Roman"/>
                <w:sz w:val="24"/>
                <w:szCs w:val="24"/>
              </w:rPr>
            </w:pPr>
          </w:p>
        </w:tc>
        <w:tc>
          <w:tcPr>
            <w:tcW w:w="610" w:type="pct"/>
          </w:tcPr>
          <w:p w14:paraId="39CAD726" w14:textId="77777777" w:rsidR="002D5C65" w:rsidRPr="00CB4F87" w:rsidRDefault="002D5C65" w:rsidP="002D5C65">
            <w:pPr>
              <w:rPr>
                <w:rFonts w:ascii="Times New Roman" w:hAnsi="Times New Roman" w:cs="Times New Roman"/>
                <w:sz w:val="24"/>
                <w:szCs w:val="24"/>
              </w:rPr>
            </w:pPr>
          </w:p>
        </w:tc>
      </w:tr>
      <w:tr w:rsidR="002D5C65" w:rsidRPr="00CB4F87" w14:paraId="0BCA531E" w14:textId="77777777" w:rsidTr="002D5C65">
        <w:tc>
          <w:tcPr>
            <w:tcW w:w="699" w:type="pct"/>
            <w:vMerge w:val="restart"/>
          </w:tcPr>
          <w:p w14:paraId="6D33317D"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з</w:t>
            </w:r>
            <w:r w:rsidRPr="00CB4F87">
              <w:rPr>
                <w:rFonts w:ascii="Times New Roman" w:hAnsi="Times New Roman" w:cs="Times New Roman"/>
                <w:sz w:val="24"/>
                <w:szCs w:val="24"/>
                <w:shd w:val="clear" w:color="auto" w:fill="FFFFFF"/>
              </w:rPr>
              <w:t>атвердження професійних стандартів спеціалістів транспортної галузі</w:t>
            </w:r>
          </w:p>
          <w:p w14:paraId="39E6CC1C" w14:textId="5FFE8012"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з</w:t>
            </w:r>
            <w:r w:rsidRPr="00CB4F87">
              <w:rPr>
                <w:rFonts w:ascii="Times New Roman" w:hAnsi="Times New Roman" w:cs="Times New Roman"/>
                <w:sz w:val="24"/>
                <w:szCs w:val="24"/>
                <w:shd w:val="clear" w:color="auto" w:fill="FFFFFF"/>
              </w:rPr>
              <w:t>абезпечення розвитку авіаційних закладів освіти та навчальних центрів з підготовки льотного складу</w:t>
            </w:r>
          </w:p>
        </w:tc>
        <w:tc>
          <w:tcPr>
            <w:tcW w:w="712" w:type="pct"/>
          </w:tcPr>
          <w:p w14:paraId="66310F0F" w14:textId="15B5A0F5"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1) розроблення професійних стандартів транспортних професій відповідно до вимог ЄС</w:t>
            </w:r>
          </w:p>
        </w:tc>
        <w:tc>
          <w:tcPr>
            <w:tcW w:w="1053" w:type="pct"/>
          </w:tcPr>
          <w:p w14:paraId="031B97D5"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МОН</w:t>
            </w:r>
            <w:r w:rsidRPr="00CB4F87">
              <w:rPr>
                <w:rFonts w:ascii="Times New Roman" w:hAnsi="Times New Roman" w:cs="Times New Roman"/>
                <w:sz w:val="24"/>
                <w:szCs w:val="24"/>
              </w:rPr>
              <w:br/>
              <w:t>Мінінфраструктури</w:t>
            </w:r>
          </w:p>
          <w:p w14:paraId="549C70A3"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Мінсоцполітики</w:t>
            </w:r>
          </w:p>
          <w:p w14:paraId="00371F47" w14:textId="66327A75" w:rsidR="002D5C65" w:rsidRPr="00CB4F87" w:rsidRDefault="002D5C65" w:rsidP="002D5C65">
            <w:pPr>
              <w:rPr>
                <w:rFonts w:ascii="Times New Roman" w:hAnsi="Times New Roman" w:cs="Times New Roman"/>
                <w:sz w:val="24"/>
                <w:szCs w:val="24"/>
              </w:rPr>
            </w:pPr>
          </w:p>
        </w:tc>
        <w:tc>
          <w:tcPr>
            <w:tcW w:w="370" w:type="pct"/>
          </w:tcPr>
          <w:p w14:paraId="5DB7A43C"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6924698A" w14:textId="6C12C9F9"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затверджені стандарти професійної компетентності. Розроблено систему формування замовлення на підготовку фахівців в галузі транспорту та дорожнього господарства </w:t>
            </w:r>
          </w:p>
        </w:tc>
        <w:tc>
          <w:tcPr>
            <w:tcW w:w="724" w:type="pct"/>
            <w:gridSpan w:val="2"/>
          </w:tcPr>
          <w:p w14:paraId="34F1AFE5" w14:textId="77777777" w:rsidR="002D5C65" w:rsidRPr="00CB4F87" w:rsidRDefault="002D5C65" w:rsidP="002D5C65">
            <w:pPr>
              <w:rPr>
                <w:rFonts w:ascii="Times New Roman" w:hAnsi="Times New Roman" w:cs="Times New Roman"/>
                <w:sz w:val="24"/>
                <w:szCs w:val="24"/>
              </w:rPr>
            </w:pPr>
          </w:p>
        </w:tc>
        <w:tc>
          <w:tcPr>
            <w:tcW w:w="610" w:type="pct"/>
          </w:tcPr>
          <w:p w14:paraId="36F5B916" w14:textId="77777777" w:rsidR="002D5C65" w:rsidRPr="00CB4F87" w:rsidRDefault="002D5C65" w:rsidP="002D5C65">
            <w:pPr>
              <w:rPr>
                <w:rFonts w:ascii="Times New Roman" w:hAnsi="Times New Roman" w:cs="Times New Roman"/>
                <w:sz w:val="24"/>
                <w:szCs w:val="24"/>
              </w:rPr>
            </w:pPr>
          </w:p>
        </w:tc>
      </w:tr>
      <w:tr w:rsidR="002D5C65" w:rsidRPr="00CB4F87" w14:paraId="6C78C70D" w14:textId="77777777" w:rsidTr="002D5C65">
        <w:tc>
          <w:tcPr>
            <w:tcW w:w="699" w:type="pct"/>
            <w:vMerge/>
          </w:tcPr>
          <w:p w14:paraId="6BE35C5E" w14:textId="37525928" w:rsidR="002D5C65" w:rsidRPr="00CB4F87" w:rsidRDefault="002D5C65" w:rsidP="002D5C65">
            <w:pPr>
              <w:rPr>
                <w:rFonts w:ascii="Times New Roman" w:hAnsi="Times New Roman" w:cs="Times New Roman"/>
                <w:sz w:val="24"/>
                <w:szCs w:val="24"/>
              </w:rPr>
            </w:pPr>
          </w:p>
        </w:tc>
        <w:tc>
          <w:tcPr>
            <w:tcW w:w="712" w:type="pct"/>
          </w:tcPr>
          <w:p w14:paraId="2DF22507" w14:textId="07167294"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1) приведення програм підготовки авіаційних фахівців у відповідність з європейськими стандартами, створення системи формування замовлення на підготовку фахівців з врахування потреб ринку і тенденцій його розвитку</w:t>
            </w:r>
          </w:p>
        </w:tc>
        <w:tc>
          <w:tcPr>
            <w:tcW w:w="1053" w:type="pct"/>
          </w:tcPr>
          <w:p w14:paraId="2486E25B" w14:textId="77777777" w:rsidR="002D5C65" w:rsidRPr="00CB4F87" w:rsidRDefault="002D5C65" w:rsidP="002D5C65">
            <w:pPr>
              <w:jc w:val="center"/>
              <w:rPr>
                <w:rFonts w:ascii="Times New Roman" w:eastAsia="Times New Roman" w:hAnsi="Times New Roman" w:cs="Times New Roman"/>
                <w:sz w:val="24"/>
                <w:szCs w:val="24"/>
              </w:rPr>
            </w:pPr>
            <w:r w:rsidRPr="00CB4F87">
              <w:rPr>
                <w:rFonts w:ascii="Times New Roman" w:eastAsia="Times New Roman" w:hAnsi="Times New Roman" w:cs="Times New Roman"/>
                <w:sz w:val="24"/>
                <w:szCs w:val="24"/>
              </w:rPr>
              <w:t>Державіаслужба</w:t>
            </w:r>
          </w:p>
          <w:p w14:paraId="3D834254" w14:textId="6CEE8060" w:rsidR="002D5C65" w:rsidRPr="00CB4F87" w:rsidRDefault="002D5C65" w:rsidP="002D5C65">
            <w:pPr>
              <w:jc w:val="center"/>
              <w:rPr>
                <w:rFonts w:ascii="Times New Roman" w:hAnsi="Times New Roman" w:cs="Times New Roman"/>
                <w:sz w:val="24"/>
                <w:szCs w:val="24"/>
              </w:rPr>
            </w:pPr>
            <w:r w:rsidRPr="00CB4F87">
              <w:rPr>
                <w:rFonts w:ascii="Times New Roman" w:eastAsia="Times New Roman" w:hAnsi="Times New Roman" w:cs="Times New Roman"/>
                <w:sz w:val="24"/>
                <w:szCs w:val="24"/>
              </w:rPr>
              <w:t>МОН</w:t>
            </w:r>
          </w:p>
          <w:p w14:paraId="4BA403AD" w14:textId="36456DDE"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Радіолокатори</w:t>
            </w:r>
          </w:p>
          <w:p w14:paraId="6F94609D" w14:textId="605C2FD6" w:rsidR="002D5C65" w:rsidRPr="00CB4F87" w:rsidRDefault="002D5C65" w:rsidP="002D5C65">
            <w:pPr>
              <w:jc w:val="center"/>
              <w:rPr>
                <w:rFonts w:ascii="Times New Roman" w:hAnsi="Times New Roman" w:cs="Times New Roman"/>
                <w:sz w:val="24"/>
                <w:szCs w:val="24"/>
              </w:rPr>
            </w:pPr>
          </w:p>
        </w:tc>
        <w:tc>
          <w:tcPr>
            <w:tcW w:w="370" w:type="pct"/>
          </w:tcPr>
          <w:p w14:paraId="2A4B478B"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2504778A" w14:textId="01A077FA" w:rsidR="002D5C65" w:rsidRPr="00CB4F87" w:rsidRDefault="002D5C65" w:rsidP="002D5C65">
            <w:pPr>
              <w:rPr>
                <w:rFonts w:ascii="Times New Roman" w:eastAsia="Times New Roman" w:hAnsi="Times New Roman" w:cs="Times New Roman"/>
                <w:sz w:val="24"/>
                <w:szCs w:val="24"/>
              </w:rPr>
            </w:pPr>
            <w:r w:rsidRPr="00CB4F87">
              <w:rPr>
                <w:rFonts w:ascii="Times New Roman" w:eastAsia="Times New Roman" w:hAnsi="Times New Roman" w:cs="Times New Roman"/>
                <w:sz w:val="24"/>
                <w:szCs w:val="24"/>
              </w:rPr>
              <w:t>розроблено нові програми підготовки авіаційних фахівців, що відповідають вимогам ЄС</w:t>
            </w:r>
          </w:p>
          <w:p w14:paraId="376AAD05"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rPr>
              <w:t>Створено систему формування замовлення на підготовку авіафахівців</w:t>
            </w:r>
          </w:p>
        </w:tc>
        <w:tc>
          <w:tcPr>
            <w:tcW w:w="724" w:type="pct"/>
            <w:gridSpan w:val="2"/>
          </w:tcPr>
          <w:p w14:paraId="127C6206" w14:textId="3B938E8B"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rPr>
              <w:t>спецфонд Державіаслужби технічна допомога</w:t>
            </w:r>
          </w:p>
        </w:tc>
        <w:tc>
          <w:tcPr>
            <w:tcW w:w="610" w:type="pct"/>
          </w:tcPr>
          <w:p w14:paraId="48C9456A" w14:textId="77777777" w:rsidR="002D5C65" w:rsidRPr="00CB4F87" w:rsidRDefault="002D5C65" w:rsidP="002D5C65">
            <w:pPr>
              <w:rPr>
                <w:rFonts w:ascii="Times New Roman" w:hAnsi="Times New Roman" w:cs="Times New Roman"/>
                <w:sz w:val="24"/>
                <w:szCs w:val="24"/>
              </w:rPr>
            </w:pPr>
          </w:p>
        </w:tc>
      </w:tr>
      <w:tr w:rsidR="002D5C65" w:rsidRPr="00CB4F87" w14:paraId="3E8A09C1" w14:textId="77777777" w:rsidTr="002D5C65">
        <w:tc>
          <w:tcPr>
            <w:tcW w:w="699" w:type="pct"/>
            <w:vMerge/>
          </w:tcPr>
          <w:p w14:paraId="25DC8C70" w14:textId="77777777" w:rsidR="002D5C65" w:rsidRPr="00CB4F87" w:rsidRDefault="002D5C65" w:rsidP="002D5C65">
            <w:pPr>
              <w:rPr>
                <w:rFonts w:ascii="Times New Roman" w:hAnsi="Times New Roman" w:cs="Times New Roman"/>
                <w:sz w:val="24"/>
                <w:szCs w:val="24"/>
              </w:rPr>
            </w:pPr>
          </w:p>
        </w:tc>
        <w:tc>
          <w:tcPr>
            <w:tcW w:w="712" w:type="pct"/>
          </w:tcPr>
          <w:p w14:paraId="19045ACA" w14:textId="7E43D302" w:rsidR="002D5C65" w:rsidRPr="00CB4F87" w:rsidRDefault="002D5C65" w:rsidP="002D5C65">
            <w:pPr>
              <w:pStyle w:val="a4"/>
              <w:numPr>
                <w:ilvl w:val="0"/>
                <w:numId w:val="81"/>
              </w:numPr>
              <w:ind w:left="0" w:firstLine="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Створення міжнародного центру підготовки пілотів на базі Національного авіаційного університету (включаючи </w:t>
            </w:r>
            <w:r w:rsidRPr="00CB4F87">
              <w:rPr>
                <w:rFonts w:ascii="Times New Roman" w:hAnsi="Times New Roman" w:cs="Times New Roman"/>
                <w:sz w:val="24"/>
                <w:szCs w:val="24"/>
                <w:shd w:val="clear" w:color="auto" w:fill="FFFFFF"/>
              </w:rPr>
              <w:lastRenderedPageBreak/>
              <w:t>реконструкцію аеродрому льотної академії  Національного авіаційного університету в м. Кропивницький)</w:t>
            </w:r>
          </w:p>
        </w:tc>
        <w:tc>
          <w:tcPr>
            <w:tcW w:w="1053" w:type="pct"/>
          </w:tcPr>
          <w:p w14:paraId="4BD5C6D5"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МОН</w:t>
            </w:r>
          </w:p>
          <w:p w14:paraId="3FBF11EC" w14:textId="7472C0E0"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Національний авіаційний університет (за згодою)</w:t>
            </w:r>
          </w:p>
          <w:p w14:paraId="371EC2B5" w14:textId="560CAFBF"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Державіаслужба</w:t>
            </w:r>
          </w:p>
          <w:p w14:paraId="322068A8"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205BB2C6"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Укрінфрапроект</w:t>
            </w:r>
          </w:p>
          <w:p w14:paraId="78E6232D" w14:textId="72ACBD71"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Кіровоградська</w:t>
            </w:r>
          </w:p>
          <w:p w14:paraId="571BB067" w14:textId="2FE07FF7" w:rsidR="002D5C65" w:rsidRPr="00CB4F87" w:rsidRDefault="002D5C65" w:rsidP="002D5C65">
            <w:pPr>
              <w:jc w:val="center"/>
              <w:rPr>
                <w:rFonts w:ascii="Times New Roman" w:eastAsia="Times New Roman" w:hAnsi="Times New Roman" w:cs="Times New Roman"/>
                <w:sz w:val="24"/>
                <w:szCs w:val="24"/>
              </w:rPr>
            </w:pPr>
            <w:r w:rsidRPr="00CB4F87">
              <w:rPr>
                <w:rFonts w:ascii="Times New Roman" w:hAnsi="Times New Roman" w:cs="Times New Roman"/>
                <w:sz w:val="24"/>
                <w:szCs w:val="24"/>
                <w:shd w:val="clear" w:color="auto" w:fill="FFFFFF"/>
              </w:rPr>
              <w:t>облдержадміністрація</w:t>
            </w:r>
          </w:p>
        </w:tc>
        <w:tc>
          <w:tcPr>
            <w:tcW w:w="370" w:type="pct"/>
          </w:tcPr>
          <w:p w14:paraId="5C4B4206" w14:textId="56D4A009"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4E30BB84" w14:textId="15713CD8" w:rsidR="002D5C65" w:rsidRPr="00CB4F87" w:rsidRDefault="002D5C65" w:rsidP="002D5C65">
            <w:pPr>
              <w:jc w:val="both"/>
              <w:rPr>
                <w:rFonts w:ascii="Times New Roman" w:eastAsia="Times New Roman" w:hAnsi="Times New Roman" w:cs="Times New Roman"/>
                <w:sz w:val="24"/>
                <w:szCs w:val="24"/>
              </w:rPr>
            </w:pPr>
            <w:r w:rsidRPr="00CB4F87">
              <w:rPr>
                <w:rFonts w:ascii="Times New Roman" w:hAnsi="Times New Roman" w:cs="Times New Roman"/>
                <w:sz w:val="24"/>
                <w:szCs w:val="24"/>
                <w:shd w:val="clear" w:color="auto" w:fill="FFFFFF"/>
              </w:rPr>
              <w:t xml:space="preserve">створення міжнародного центру підготовки пілотів на базі  Національного авіаційного університету; Придбання двох льотних тренажерів, </w:t>
            </w:r>
            <w:r w:rsidRPr="00CB4F87">
              <w:rPr>
                <w:rFonts w:ascii="Times New Roman" w:hAnsi="Times New Roman" w:cs="Times New Roman"/>
                <w:sz w:val="24"/>
                <w:szCs w:val="24"/>
                <w:shd w:val="clear" w:color="auto" w:fill="FFFFFF"/>
              </w:rPr>
              <w:lastRenderedPageBreak/>
              <w:t>24 літаків, відновлення 4 літаків, капітальний ремонт злітно-посадкової смуги з обладнанням світлосигнальної системи аеродрому льотної академії  Національного авіаційного університету в Кропивницькому</w:t>
            </w:r>
          </w:p>
        </w:tc>
        <w:tc>
          <w:tcPr>
            <w:tcW w:w="724" w:type="pct"/>
            <w:gridSpan w:val="2"/>
          </w:tcPr>
          <w:p w14:paraId="3E96A0E7" w14:textId="5CD2024C" w:rsidR="002D5C65" w:rsidRPr="00CB4F87" w:rsidRDefault="002D5C65" w:rsidP="002D5C65">
            <w:pPr>
              <w:jc w:val="center"/>
              <w:rPr>
                <w:rFonts w:ascii="Times New Roman" w:eastAsia="Times New Roman" w:hAnsi="Times New Roman" w:cs="Times New Roman"/>
                <w:sz w:val="24"/>
                <w:szCs w:val="24"/>
              </w:rPr>
            </w:pPr>
            <w:r w:rsidRPr="00CB4F87">
              <w:rPr>
                <w:rFonts w:ascii="Times New Roman" w:hAnsi="Times New Roman" w:cs="Times New Roman"/>
                <w:sz w:val="24"/>
                <w:szCs w:val="24"/>
                <w:shd w:val="clear" w:color="auto" w:fill="FFFFFF"/>
              </w:rPr>
              <w:lastRenderedPageBreak/>
              <w:t>державний бюджет, грантові кошти</w:t>
            </w:r>
          </w:p>
        </w:tc>
        <w:tc>
          <w:tcPr>
            <w:tcW w:w="610" w:type="pct"/>
          </w:tcPr>
          <w:p w14:paraId="33A7919D" w14:textId="3D92FAFE"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357,0 млн грн</w:t>
            </w:r>
          </w:p>
        </w:tc>
      </w:tr>
      <w:tr w:rsidR="002D5C65" w:rsidRPr="00CB4F87" w14:paraId="04ED34F8" w14:textId="77777777" w:rsidTr="002D5C65">
        <w:trPr>
          <w:trHeight w:val="4416"/>
        </w:trPr>
        <w:tc>
          <w:tcPr>
            <w:tcW w:w="699" w:type="pct"/>
          </w:tcPr>
          <w:p w14:paraId="70792BDD" w14:textId="0ADACF0D"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в</w:t>
            </w:r>
            <w:r w:rsidRPr="00CB4F87">
              <w:rPr>
                <w:rFonts w:ascii="Times New Roman" w:hAnsi="Times New Roman" w:cs="Times New Roman"/>
                <w:sz w:val="24"/>
                <w:szCs w:val="24"/>
                <w:shd w:val="clear" w:color="auto" w:fill="FFFFFF"/>
              </w:rPr>
              <w:t>провадження системи підтвердження професійної компетентності водіїв та персоналу автомобільного транспорту відповідно до європейських практик</w:t>
            </w:r>
          </w:p>
        </w:tc>
        <w:tc>
          <w:tcPr>
            <w:tcW w:w="712" w:type="pct"/>
          </w:tcPr>
          <w:p w14:paraId="7394BE16" w14:textId="48B19C11" w:rsidR="002D5C65" w:rsidRPr="00CB4F87" w:rsidRDefault="002D5C65" w:rsidP="002D5C65">
            <w:pPr>
              <w:pStyle w:val="a4"/>
              <w:ind w:left="0"/>
              <w:jc w:val="both"/>
              <w:rPr>
                <w:rFonts w:ascii="Times New Roman" w:hAnsi="Times New Roman" w:cs="Times New Roman"/>
                <w:b/>
                <w:sz w:val="24"/>
                <w:szCs w:val="24"/>
              </w:rPr>
            </w:pPr>
            <w:r w:rsidRPr="00CB4F87">
              <w:rPr>
                <w:rFonts w:ascii="Times New Roman" w:hAnsi="Times New Roman" w:cs="Times New Roman"/>
                <w:sz w:val="24"/>
                <w:szCs w:val="24"/>
                <w:shd w:val="clear" w:color="auto" w:fill="FFFFFF"/>
              </w:rPr>
              <w:t xml:space="preserve">1) приведення вимог по оснащенню навчальних закладів, програм навчання та системи підготовки водіїв транспортних засобів до сучасних практик (використання мультимедійного обладнання класів, тренажерів наземного руху та дистанційного навчання)  </w:t>
            </w:r>
          </w:p>
        </w:tc>
        <w:tc>
          <w:tcPr>
            <w:tcW w:w="1053" w:type="pct"/>
          </w:tcPr>
          <w:p w14:paraId="00A11432" w14:textId="3B1C571F"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МВС Мінінфраструктури  МОН</w:t>
            </w:r>
          </w:p>
          <w:p w14:paraId="2C4D3520" w14:textId="66251FF5" w:rsidR="002D5C65" w:rsidRPr="00CB4F87" w:rsidRDefault="002D5C65" w:rsidP="002D5C65">
            <w:pPr>
              <w:rPr>
                <w:rFonts w:ascii="Times New Roman" w:hAnsi="Times New Roman" w:cs="Times New Roman"/>
                <w:sz w:val="24"/>
                <w:szCs w:val="24"/>
              </w:rPr>
            </w:pPr>
          </w:p>
        </w:tc>
        <w:tc>
          <w:tcPr>
            <w:tcW w:w="370" w:type="pct"/>
          </w:tcPr>
          <w:p w14:paraId="28FBCC17" w14:textId="48C2E9A0"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shd w:val="clear" w:color="auto" w:fill="FFFFFF"/>
              </w:rPr>
              <w:t>2019</w:t>
            </w:r>
          </w:p>
        </w:tc>
        <w:tc>
          <w:tcPr>
            <w:tcW w:w="833" w:type="pct"/>
            <w:gridSpan w:val="2"/>
          </w:tcPr>
          <w:p w14:paraId="5ED1626C" w14:textId="4815F378"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подання  на розгляд Кабінету Міністрів України проект постанови Кабінету Міністрів України «Про затвердження Порядку підготовки, перепідготовки і підвищення кваліфікації водіїв транспортних засобів»</w:t>
            </w:r>
          </w:p>
        </w:tc>
        <w:tc>
          <w:tcPr>
            <w:tcW w:w="724" w:type="pct"/>
            <w:gridSpan w:val="2"/>
          </w:tcPr>
          <w:p w14:paraId="21B9C1CC" w14:textId="0AA63C9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6E4C6C8C" w14:textId="77777777" w:rsidR="002D5C65" w:rsidRPr="00CB4F87" w:rsidRDefault="002D5C65" w:rsidP="002D5C65">
            <w:pPr>
              <w:rPr>
                <w:rFonts w:ascii="Times New Roman" w:hAnsi="Times New Roman" w:cs="Times New Roman"/>
                <w:sz w:val="24"/>
                <w:szCs w:val="24"/>
              </w:rPr>
            </w:pPr>
          </w:p>
        </w:tc>
      </w:tr>
      <w:tr w:rsidR="002D5C65" w:rsidRPr="00CB4F87" w14:paraId="6A44BEDB" w14:textId="77777777" w:rsidTr="002D5C65">
        <w:tc>
          <w:tcPr>
            <w:tcW w:w="699" w:type="pct"/>
            <w:vMerge w:val="restart"/>
          </w:tcPr>
          <w:p w14:paraId="08F120B5" w14:textId="0D2852A8"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с</w:t>
            </w:r>
            <w:r w:rsidRPr="00CB4F87">
              <w:rPr>
                <w:rFonts w:ascii="Times New Roman" w:hAnsi="Times New Roman" w:cs="Times New Roman"/>
                <w:sz w:val="24"/>
                <w:szCs w:val="24"/>
                <w:shd w:val="clear" w:color="auto" w:fill="FFFFFF"/>
              </w:rPr>
              <w:t xml:space="preserve">прощення і підвищення ефективності системи </w:t>
            </w:r>
            <w:r w:rsidRPr="00CB4F87">
              <w:rPr>
                <w:rFonts w:ascii="Times New Roman" w:hAnsi="Times New Roman" w:cs="Times New Roman"/>
                <w:sz w:val="24"/>
                <w:szCs w:val="24"/>
                <w:shd w:val="clear" w:color="auto" w:fill="FFFFFF"/>
              </w:rPr>
              <w:lastRenderedPageBreak/>
              <w:t>дипломування українських спеціалістів, забезпечення дотримання міжнародних стандартів підготовки та оцінки кваліфікації, зокрема шляхом укладення угод про визнання дипломів моряків України з іншими країнами</w:t>
            </w:r>
          </w:p>
        </w:tc>
        <w:tc>
          <w:tcPr>
            <w:tcW w:w="712" w:type="pct"/>
          </w:tcPr>
          <w:p w14:paraId="25806CCA" w14:textId="1E47FC68" w:rsidR="002D5C65" w:rsidRPr="00CB4F87" w:rsidRDefault="002D5C65" w:rsidP="002D5C65">
            <w:pPr>
              <w:pStyle w:val="a4"/>
              <w:numPr>
                <w:ilvl w:val="0"/>
                <w:numId w:val="82"/>
              </w:numPr>
              <w:ind w:left="0" w:firstLine="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 xml:space="preserve">забезпечення виконання результатів Звіту інспекційної місії </w:t>
            </w:r>
            <w:r w:rsidRPr="00CB4F87">
              <w:rPr>
                <w:rFonts w:ascii="Times New Roman" w:hAnsi="Times New Roman" w:cs="Times New Roman"/>
                <w:sz w:val="24"/>
                <w:szCs w:val="24"/>
                <w:shd w:val="clear" w:color="auto" w:fill="FFFFFF"/>
              </w:rPr>
              <w:lastRenderedPageBreak/>
              <w:t>Європейського агентства з морської безпеки (ЕМSA) з перевірки національної системи підготовки та дипломування моряків (аудиту), яка проходила в Україні з 10 по 20 квітня 2018 року</w:t>
            </w:r>
          </w:p>
        </w:tc>
        <w:tc>
          <w:tcPr>
            <w:tcW w:w="1053" w:type="pct"/>
          </w:tcPr>
          <w:p w14:paraId="4ADA3B3A"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 xml:space="preserve">Мінінфраструктури </w:t>
            </w:r>
          </w:p>
          <w:p w14:paraId="311F029A"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Морська адміністрація, </w:t>
            </w:r>
            <w:r w:rsidRPr="00CB4F87">
              <w:rPr>
                <w:rFonts w:ascii="Times New Roman" w:hAnsi="Times New Roman" w:cs="Times New Roman"/>
                <w:sz w:val="24"/>
                <w:szCs w:val="24"/>
                <w:shd w:val="clear" w:color="auto" w:fill="FFFFFF"/>
              </w:rPr>
              <w:br/>
              <w:t xml:space="preserve">Інспекція з питань </w:t>
            </w:r>
            <w:r w:rsidRPr="00CB4F87">
              <w:rPr>
                <w:rFonts w:ascii="Times New Roman" w:hAnsi="Times New Roman" w:cs="Times New Roman"/>
                <w:sz w:val="24"/>
                <w:szCs w:val="24"/>
                <w:shd w:val="clear" w:color="auto" w:fill="FFFFFF"/>
              </w:rPr>
              <w:lastRenderedPageBreak/>
              <w:t>підготовки та дипломування моряків</w:t>
            </w:r>
          </w:p>
        </w:tc>
        <w:tc>
          <w:tcPr>
            <w:tcW w:w="370" w:type="pct"/>
          </w:tcPr>
          <w:p w14:paraId="0DB3A251"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2021</w:t>
            </w:r>
          </w:p>
        </w:tc>
        <w:tc>
          <w:tcPr>
            <w:tcW w:w="833" w:type="pct"/>
            <w:gridSpan w:val="2"/>
          </w:tcPr>
          <w:p w14:paraId="3F66C522" w14:textId="29A50A81"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виконано  рекомендацій інспекції місії Європейського </w:t>
            </w:r>
            <w:r w:rsidRPr="00CB4F87">
              <w:rPr>
                <w:rFonts w:ascii="Times New Roman" w:hAnsi="Times New Roman" w:cs="Times New Roman"/>
                <w:sz w:val="24"/>
                <w:szCs w:val="24"/>
                <w:shd w:val="clear" w:color="auto" w:fill="FFFFFF"/>
              </w:rPr>
              <w:lastRenderedPageBreak/>
              <w:t>агентства з морської безпеки</w:t>
            </w:r>
          </w:p>
        </w:tc>
        <w:tc>
          <w:tcPr>
            <w:tcW w:w="724" w:type="pct"/>
            <w:gridSpan w:val="2"/>
          </w:tcPr>
          <w:p w14:paraId="64A57CAB" w14:textId="77777777" w:rsidR="002D5C65" w:rsidRPr="00CB4F87" w:rsidRDefault="002D5C65" w:rsidP="002D5C65">
            <w:pPr>
              <w:rPr>
                <w:rFonts w:ascii="Times New Roman" w:hAnsi="Times New Roman" w:cs="Times New Roman"/>
                <w:sz w:val="24"/>
                <w:szCs w:val="24"/>
              </w:rPr>
            </w:pPr>
          </w:p>
        </w:tc>
        <w:tc>
          <w:tcPr>
            <w:tcW w:w="610" w:type="pct"/>
          </w:tcPr>
          <w:p w14:paraId="3BACABB9" w14:textId="77777777" w:rsidR="002D5C65" w:rsidRPr="00CB4F87" w:rsidRDefault="002D5C65" w:rsidP="002D5C65">
            <w:pPr>
              <w:rPr>
                <w:rFonts w:ascii="Times New Roman" w:hAnsi="Times New Roman" w:cs="Times New Roman"/>
                <w:sz w:val="24"/>
                <w:szCs w:val="24"/>
              </w:rPr>
            </w:pPr>
          </w:p>
        </w:tc>
      </w:tr>
      <w:tr w:rsidR="002D5C65" w:rsidRPr="00CB4F87" w14:paraId="2AB5F9D5" w14:textId="77777777" w:rsidTr="002D5C65">
        <w:tc>
          <w:tcPr>
            <w:tcW w:w="699" w:type="pct"/>
            <w:vMerge/>
          </w:tcPr>
          <w:p w14:paraId="6A5AD1EA" w14:textId="77777777" w:rsidR="002D5C65" w:rsidRPr="00CB4F87" w:rsidRDefault="002D5C65" w:rsidP="002D5C65">
            <w:pPr>
              <w:rPr>
                <w:rFonts w:ascii="Times New Roman" w:hAnsi="Times New Roman" w:cs="Times New Roman"/>
                <w:sz w:val="24"/>
                <w:szCs w:val="24"/>
              </w:rPr>
            </w:pPr>
          </w:p>
        </w:tc>
        <w:tc>
          <w:tcPr>
            <w:tcW w:w="712" w:type="pct"/>
          </w:tcPr>
          <w:p w14:paraId="3933EF9A" w14:textId="053447D4" w:rsidR="002D5C65" w:rsidRPr="00CB4F87" w:rsidRDefault="002D5C65" w:rsidP="002D5C65">
            <w:pPr>
              <w:pStyle w:val="a4"/>
              <w:numPr>
                <w:ilvl w:val="0"/>
                <w:numId w:val="82"/>
              </w:numPr>
              <w:ind w:left="0" w:firstLine="32"/>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перегляд нормативно-правових актів з питань підготовку і дипломування моряків, Положення про Інспекцію з питань підготовки та дипломування моряків</w:t>
            </w:r>
          </w:p>
        </w:tc>
        <w:tc>
          <w:tcPr>
            <w:tcW w:w="1053" w:type="pct"/>
          </w:tcPr>
          <w:p w14:paraId="187BA883"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Мінінфраструктури </w:t>
            </w:r>
          </w:p>
          <w:p w14:paraId="5AFC5A97"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Морська адміністрація, </w:t>
            </w:r>
            <w:r w:rsidRPr="00CB4F87">
              <w:rPr>
                <w:rFonts w:ascii="Times New Roman" w:hAnsi="Times New Roman" w:cs="Times New Roman"/>
                <w:sz w:val="24"/>
                <w:szCs w:val="24"/>
                <w:shd w:val="clear" w:color="auto" w:fill="FFFFFF"/>
              </w:rPr>
              <w:br/>
              <w:t>Інспекція з питань підготовки та дипломування моряків</w:t>
            </w:r>
          </w:p>
        </w:tc>
        <w:tc>
          <w:tcPr>
            <w:tcW w:w="370" w:type="pct"/>
          </w:tcPr>
          <w:p w14:paraId="1E2C4B1E"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833" w:type="pct"/>
            <w:gridSpan w:val="2"/>
          </w:tcPr>
          <w:p w14:paraId="244A85D5" w14:textId="1EEA1AC7" w:rsidR="002D5C65" w:rsidRPr="00CB4F87" w:rsidRDefault="002D5C65" w:rsidP="002D5C65">
            <w:pPr>
              <w:jc w:val="both"/>
              <w:rPr>
                <w:rFonts w:ascii="Times New Roman" w:hAnsi="Times New Roman" w:cs="Times New Roman"/>
                <w:sz w:val="24"/>
                <w:szCs w:val="24"/>
                <w:shd w:val="clear" w:color="auto" w:fill="FFFFFF"/>
                <w:lang w:val="ru-RU"/>
              </w:rPr>
            </w:pPr>
            <w:r w:rsidRPr="00CB4F87">
              <w:rPr>
                <w:rFonts w:ascii="Times New Roman" w:hAnsi="Times New Roman" w:cs="Times New Roman"/>
                <w:sz w:val="24"/>
                <w:szCs w:val="24"/>
                <w:shd w:val="clear" w:color="auto" w:fill="FFFFFF"/>
              </w:rPr>
              <w:t xml:space="preserve">прийнято накази Мінінфраструктури </w:t>
            </w:r>
          </w:p>
        </w:tc>
        <w:tc>
          <w:tcPr>
            <w:tcW w:w="724" w:type="pct"/>
            <w:gridSpan w:val="2"/>
          </w:tcPr>
          <w:p w14:paraId="59FCFE3D"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59B25D66"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w:t>
            </w:r>
          </w:p>
        </w:tc>
      </w:tr>
      <w:tr w:rsidR="002D5C65" w:rsidRPr="00CB4F87" w14:paraId="5A3B8C10" w14:textId="77777777" w:rsidTr="002D5C65">
        <w:tc>
          <w:tcPr>
            <w:tcW w:w="699" w:type="pct"/>
            <w:vMerge/>
          </w:tcPr>
          <w:p w14:paraId="223E29D0" w14:textId="77777777" w:rsidR="002D5C65" w:rsidRPr="00CB4F87" w:rsidRDefault="002D5C65" w:rsidP="002D5C65">
            <w:pPr>
              <w:rPr>
                <w:rFonts w:ascii="Times New Roman" w:hAnsi="Times New Roman" w:cs="Times New Roman"/>
                <w:sz w:val="24"/>
                <w:szCs w:val="24"/>
              </w:rPr>
            </w:pPr>
          </w:p>
        </w:tc>
        <w:tc>
          <w:tcPr>
            <w:tcW w:w="712" w:type="pct"/>
          </w:tcPr>
          <w:p w14:paraId="45D6C457" w14:textId="4852C7AE" w:rsidR="002D5C65" w:rsidRPr="00CB4F87" w:rsidRDefault="002D5C65" w:rsidP="002D5C65">
            <w:pPr>
              <w:pStyle w:val="HTML"/>
              <w:shd w:val="clear" w:color="auto" w:fill="FFFFFF"/>
              <w:jc w:val="both"/>
              <w:rPr>
                <w:rFonts w:ascii="Times New Roman" w:hAnsi="Times New Roman" w:cs="Times New Roman"/>
                <w:sz w:val="24"/>
                <w:szCs w:val="24"/>
                <w:shd w:val="clear" w:color="auto" w:fill="FFFFFF"/>
                <w:lang w:val="uk-UA"/>
              </w:rPr>
            </w:pPr>
            <w:r w:rsidRPr="00CB4F87">
              <w:rPr>
                <w:rFonts w:ascii="Times New Roman" w:hAnsi="Times New Roman" w:cs="Times New Roman"/>
                <w:sz w:val="24"/>
                <w:szCs w:val="24"/>
                <w:shd w:val="clear" w:color="auto" w:fill="FFFFFF"/>
                <w:lang w:val="uk-UA"/>
              </w:rPr>
              <w:t xml:space="preserve">3) налагодження взаємодії на рівні держави як Сторони Міжнародної конвенції про підготовку і дипломування моряків та несення вахти 1978 року  </w:t>
            </w:r>
            <w:r w:rsidRPr="00CB4F87">
              <w:rPr>
                <w:rFonts w:ascii="Times New Roman" w:hAnsi="Times New Roman" w:cs="Times New Roman"/>
                <w:sz w:val="24"/>
                <w:szCs w:val="24"/>
                <w:shd w:val="clear" w:color="auto" w:fill="FFFFFF"/>
                <w:lang w:val="uk-UA"/>
              </w:rPr>
              <w:lastRenderedPageBreak/>
              <w:t>між Морською адміністрацією та Мінінфраструктури, МОН, МОЗ, Мінсоцполітики</w:t>
            </w:r>
          </w:p>
          <w:p w14:paraId="5B3704C9" w14:textId="5E89B3EA"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 з питань підготовки і дипломування моряків</w:t>
            </w:r>
          </w:p>
        </w:tc>
        <w:tc>
          <w:tcPr>
            <w:tcW w:w="1053" w:type="pct"/>
          </w:tcPr>
          <w:p w14:paraId="68BF8249" w14:textId="37177B8D"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 xml:space="preserve">Морська адміністрація Мінінфраструктури </w:t>
            </w:r>
          </w:p>
          <w:p w14:paraId="15F6209C" w14:textId="6DF92725"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Інспекція з питань підготовки та дипломування моряків</w:t>
            </w:r>
          </w:p>
          <w:p w14:paraId="1E4DBE57"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МОН</w:t>
            </w:r>
          </w:p>
          <w:p w14:paraId="278BD5E4"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МОЗ</w:t>
            </w:r>
          </w:p>
          <w:p w14:paraId="3A994DD7"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Мінсоцполітики</w:t>
            </w:r>
          </w:p>
        </w:tc>
        <w:tc>
          <w:tcPr>
            <w:tcW w:w="370" w:type="pct"/>
          </w:tcPr>
          <w:p w14:paraId="264C0BEC"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833" w:type="pct"/>
            <w:gridSpan w:val="2"/>
          </w:tcPr>
          <w:p w14:paraId="4E7215E7" w14:textId="746588EF"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підписання відповідних актів взаємодії</w:t>
            </w:r>
          </w:p>
        </w:tc>
        <w:tc>
          <w:tcPr>
            <w:tcW w:w="724" w:type="pct"/>
            <w:gridSpan w:val="2"/>
          </w:tcPr>
          <w:p w14:paraId="09BF2F77"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068C94F7" w14:textId="77777777" w:rsidR="002D5C65" w:rsidRPr="00CB4F87" w:rsidRDefault="002D5C65" w:rsidP="002D5C65">
            <w:pPr>
              <w:rPr>
                <w:rFonts w:ascii="Times New Roman" w:hAnsi="Times New Roman" w:cs="Times New Roman"/>
                <w:sz w:val="24"/>
                <w:szCs w:val="24"/>
              </w:rPr>
            </w:pPr>
          </w:p>
        </w:tc>
      </w:tr>
      <w:tr w:rsidR="002D5C65" w:rsidRPr="00CB4F87" w14:paraId="5F1B8AA9" w14:textId="77777777" w:rsidTr="00F973B0">
        <w:tc>
          <w:tcPr>
            <w:tcW w:w="5000" w:type="pct"/>
            <w:gridSpan w:val="9"/>
          </w:tcPr>
          <w:p w14:paraId="4384F799" w14:textId="06EEA3A7" w:rsidR="002D5C65" w:rsidRPr="00CB4F87" w:rsidRDefault="002D5C65" w:rsidP="002D5C65">
            <w:pPr>
              <w:textAlignment w:val="baseline"/>
              <w:rPr>
                <w:rFonts w:ascii="Times New Roman" w:eastAsia="Times New Roman" w:hAnsi="Times New Roman" w:cs="Times New Roman"/>
                <w:b/>
                <w:sz w:val="28"/>
                <w:szCs w:val="28"/>
                <w:lang w:eastAsia="uk-UA"/>
              </w:rPr>
            </w:pPr>
            <w:r w:rsidRPr="00CB4F87">
              <w:rPr>
                <w:rFonts w:ascii="Times New Roman" w:hAnsi="Times New Roman" w:cs="Times New Roman"/>
                <w:b/>
                <w:bCs/>
                <w:iCs/>
                <w:sz w:val="28"/>
                <w:szCs w:val="28"/>
                <w:shd w:val="clear" w:color="auto" w:fill="FFFFFF"/>
              </w:rPr>
              <w:t>Безпечний для суспільства, екологічно чистий та енергоефективний транспорт</w:t>
            </w:r>
          </w:p>
        </w:tc>
      </w:tr>
      <w:tr w:rsidR="002D5C65" w:rsidRPr="00CB4F87" w14:paraId="36969CE4" w14:textId="77777777" w:rsidTr="002D5C65">
        <w:tc>
          <w:tcPr>
            <w:tcW w:w="699" w:type="pct"/>
            <w:vMerge w:val="restart"/>
          </w:tcPr>
          <w:p w14:paraId="3EA36CAE" w14:textId="23AB90CC"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37. У</w:t>
            </w:r>
            <w:r w:rsidRPr="00CB4F87">
              <w:rPr>
                <w:rFonts w:ascii="Times New Roman" w:hAnsi="Times New Roman" w:cs="Times New Roman"/>
                <w:sz w:val="24"/>
                <w:szCs w:val="24"/>
                <w:shd w:val="clear" w:color="auto" w:fill="FFFFFF"/>
              </w:rPr>
              <w:t xml:space="preserve">досконалення державної системи управління безпекою на транспорті відповідно до міжнародних стандартів та зміцнення інституціональної спроможності органів виконавчої влади, що прямо або опосередковано здійснюють регулювання ринку транспортних послуг та заходи державного нагляду </w:t>
            </w:r>
            <w:r w:rsidRPr="00CB4F87">
              <w:rPr>
                <w:rFonts w:ascii="Times New Roman" w:hAnsi="Times New Roman" w:cs="Times New Roman"/>
                <w:sz w:val="24"/>
                <w:szCs w:val="24"/>
                <w:shd w:val="clear" w:color="auto" w:fill="FFFFFF"/>
              </w:rPr>
              <w:lastRenderedPageBreak/>
              <w:t>(контролю) за безпекою на транспорті</w:t>
            </w:r>
          </w:p>
          <w:p w14:paraId="1E8D2FA5" w14:textId="77777777" w:rsidR="002D5C65" w:rsidRPr="00CB4F87" w:rsidRDefault="002D5C65" w:rsidP="002D5C65">
            <w:pPr>
              <w:rPr>
                <w:rFonts w:ascii="Times New Roman" w:hAnsi="Times New Roman" w:cs="Times New Roman"/>
                <w:sz w:val="24"/>
                <w:szCs w:val="24"/>
              </w:rPr>
            </w:pPr>
          </w:p>
        </w:tc>
        <w:tc>
          <w:tcPr>
            <w:tcW w:w="712" w:type="pct"/>
          </w:tcPr>
          <w:p w14:paraId="29699E04" w14:textId="4996913A"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 xml:space="preserve">1) розроблення проекту Державної програми підвищення рівня безпеки дорожнього руху на період до 2023року, на основі аналізу реалізації </w:t>
            </w:r>
            <w:r w:rsidRPr="00CB4F87">
              <w:rPr>
                <w:rFonts w:ascii="Times New Roman" w:hAnsi="Times New Roman" w:cs="Times New Roman"/>
                <w:sz w:val="24"/>
                <w:szCs w:val="24"/>
                <w:shd w:val="clear" w:color="auto" w:fill="FFFFFF"/>
              </w:rPr>
              <w:t>Державної програми підвищення рівня безпеки дорожнього руху в Україні на період до 2020 року, затвердженої постановою Кабінету Міністрів України від 25.04.2018 № 435</w:t>
            </w:r>
          </w:p>
        </w:tc>
        <w:tc>
          <w:tcPr>
            <w:tcW w:w="1053" w:type="pct"/>
          </w:tcPr>
          <w:p w14:paraId="53DFC775" w14:textId="37F2B91A"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Мінінфраструктури </w:t>
            </w:r>
          </w:p>
          <w:p w14:paraId="75B3E55F" w14:textId="2211E142"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Укрінфрапроект</w:t>
            </w:r>
          </w:p>
          <w:p w14:paraId="4AF3C2B2"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МВС</w:t>
            </w:r>
          </w:p>
          <w:p w14:paraId="048115C9"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МОЗ</w:t>
            </w:r>
          </w:p>
          <w:p w14:paraId="672D81CE"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МОН</w:t>
            </w:r>
          </w:p>
          <w:p w14:paraId="57D9A81B" w14:textId="1C41CC2D"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Національна поліція</w:t>
            </w:r>
          </w:p>
        </w:tc>
        <w:tc>
          <w:tcPr>
            <w:tcW w:w="753" w:type="pct"/>
            <w:gridSpan w:val="2"/>
          </w:tcPr>
          <w:p w14:paraId="5412FFB4"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712" w:type="pct"/>
            <w:gridSpan w:val="2"/>
          </w:tcPr>
          <w:p w14:paraId="77E88BCE" w14:textId="2529CDA2"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подання  на розгляд Кабінету Міністрів України нормативно-правового акта щодо затвердження Державної програми підвищення рівня безпеки дорожнього руху на період до 2023 року</w:t>
            </w:r>
          </w:p>
        </w:tc>
        <w:tc>
          <w:tcPr>
            <w:tcW w:w="460" w:type="pct"/>
          </w:tcPr>
          <w:p w14:paraId="2F4861DC"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06DF10DD" w14:textId="77777777" w:rsidR="002D5C65" w:rsidRPr="00CB4F87" w:rsidRDefault="002D5C65" w:rsidP="002D5C65">
            <w:pPr>
              <w:rPr>
                <w:rFonts w:ascii="Times New Roman" w:hAnsi="Times New Roman" w:cs="Times New Roman"/>
                <w:sz w:val="24"/>
                <w:szCs w:val="24"/>
              </w:rPr>
            </w:pPr>
          </w:p>
        </w:tc>
      </w:tr>
      <w:tr w:rsidR="002D5C65" w:rsidRPr="00CB4F87" w14:paraId="06E59A90" w14:textId="77777777" w:rsidTr="002D5C65">
        <w:tc>
          <w:tcPr>
            <w:tcW w:w="699" w:type="pct"/>
            <w:vMerge/>
          </w:tcPr>
          <w:p w14:paraId="4B0DAFEB" w14:textId="77777777" w:rsidR="002D5C65" w:rsidRPr="00CB4F87" w:rsidRDefault="002D5C65" w:rsidP="002D5C65">
            <w:pPr>
              <w:rPr>
                <w:rFonts w:ascii="Times New Roman" w:hAnsi="Times New Roman" w:cs="Times New Roman"/>
                <w:sz w:val="24"/>
                <w:szCs w:val="24"/>
              </w:rPr>
            </w:pPr>
          </w:p>
        </w:tc>
        <w:tc>
          <w:tcPr>
            <w:tcW w:w="712" w:type="pct"/>
          </w:tcPr>
          <w:p w14:paraId="6722A316" w14:textId="48B7E4CF"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 проведення аналізу функцій центральних органів виконавчої влади, які здійснюють заходи з державного нагляду та контролю на транспорті</w:t>
            </w:r>
          </w:p>
        </w:tc>
        <w:tc>
          <w:tcPr>
            <w:tcW w:w="1053" w:type="pct"/>
          </w:tcPr>
          <w:p w14:paraId="36D75F3B"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7F6D24E9"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Державіаслужба</w:t>
            </w:r>
          </w:p>
          <w:p w14:paraId="192DED9E"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Укртрансбезпека</w:t>
            </w:r>
          </w:p>
          <w:p w14:paraId="12017A54"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Морська адміністрація</w:t>
            </w:r>
          </w:p>
        </w:tc>
        <w:tc>
          <w:tcPr>
            <w:tcW w:w="753" w:type="pct"/>
            <w:gridSpan w:val="2"/>
          </w:tcPr>
          <w:p w14:paraId="5DBE9745"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постійно</w:t>
            </w:r>
          </w:p>
        </w:tc>
        <w:tc>
          <w:tcPr>
            <w:tcW w:w="712" w:type="pct"/>
            <w:gridSpan w:val="2"/>
          </w:tcPr>
          <w:p w14:paraId="73BE1917" w14:textId="0CB58DBE"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підготовлено пропозицій щодо нормативно-правового врегулювання питання чіткого розподілу повноважень при здійсненні заходів з державного нагляду та контролю на транспорті, що забезпечить підвищення ефективності запровадження заходів щодо зменшення транспортних подій</w:t>
            </w:r>
          </w:p>
        </w:tc>
        <w:tc>
          <w:tcPr>
            <w:tcW w:w="460" w:type="pct"/>
          </w:tcPr>
          <w:p w14:paraId="5ED57E31"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3F56FAF0" w14:textId="77777777" w:rsidR="002D5C65" w:rsidRPr="00CB4F87" w:rsidRDefault="002D5C65" w:rsidP="002D5C65">
            <w:pPr>
              <w:rPr>
                <w:rFonts w:ascii="Times New Roman" w:hAnsi="Times New Roman" w:cs="Times New Roman"/>
                <w:sz w:val="24"/>
                <w:szCs w:val="24"/>
              </w:rPr>
            </w:pPr>
          </w:p>
        </w:tc>
      </w:tr>
      <w:tr w:rsidR="002D5C65" w:rsidRPr="00CB4F87" w14:paraId="64BC96D2" w14:textId="77777777" w:rsidTr="002D5C65">
        <w:tc>
          <w:tcPr>
            <w:tcW w:w="699" w:type="pct"/>
            <w:vMerge/>
          </w:tcPr>
          <w:p w14:paraId="4A4CD2A0" w14:textId="77777777" w:rsidR="002D5C65" w:rsidRPr="00CB4F87" w:rsidRDefault="002D5C65" w:rsidP="002D5C65">
            <w:pPr>
              <w:rPr>
                <w:rFonts w:ascii="Times New Roman" w:hAnsi="Times New Roman" w:cs="Times New Roman"/>
                <w:sz w:val="24"/>
                <w:szCs w:val="24"/>
              </w:rPr>
            </w:pPr>
          </w:p>
        </w:tc>
        <w:tc>
          <w:tcPr>
            <w:tcW w:w="712" w:type="pct"/>
          </w:tcPr>
          <w:p w14:paraId="0039228A" w14:textId="41692D59"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3) законодавче забезпечення сталого функціонування Державної служби морського та річкового транспорту України та створення фінансового механізму інституційної </w:t>
            </w:r>
            <w:r w:rsidRPr="00CB4F87">
              <w:rPr>
                <w:rFonts w:ascii="Times New Roman" w:hAnsi="Times New Roman" w:cs="Times New Roman"/>
                <w:sz w:val="24"/>
                <w:szCs w:val="24"/>
              </w:rPr>
              <w:lastRenderedPageBreak/>
              <w:t>спроможності морської та річкової галузі</w:t>
            </w:r>
          </w:p>
        </w:tc>
        <w:tc>
          <w:tcPr>
            <w:tcW w:w="1053" w:type="pct"/>
          </w:tcPr>
          <w:p w14:paraId="2AEEB684"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Мінінфраструктури</w:t>
            </w:r>
          </w:p>
          <w:p w14:paraId="22DCAA24"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Морська адміністрація</w:t>
            </w:r>
          </w:p>
        </w:tc>
        <w:tc>
          <w:tcPr>
            <w:tcW w:w="753" w:type="pct"/>
            <w:gridSpan w:val="2"/>
          </w:tcPr>
          <w:p w14:paraId="0677F42F"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2019</w:t>
            </w:r>
          </w:p>
        </w:tc>
        <w:tc>
          <w:tcPr>
            <w:tcW w:w="712" w:type="pct"/>
            <w:gridSpan w:val="2"/>
          </w:tcPr>
          <w:p w14:paraId="42DF5F07" w14:textId="7607FE8F" w:rsidR="002D5C65" w:rsidRPr="00CB4F87" w:rsidRDefault="002D5C65" w:rsidP="002D5C65">
            <w:pPr>
              <w:tabs>
                <w:tab w:val="left" w:pos="10549"/>
              </w:tabs>
              <w:jc w:val="both"/>
              <w:rPr>
                <w:rFonts w:ascii="Times New Roman" w:hAnsi="Times New Roman" w:cs="Times New Roman"/>
                <w:sz w:val="24"/>
                <w:szCs w:val="24"/>
              </w:rPr>
            </w:pPr>
            <w:r w:rsidRPr="00CB4F87">
              <w:rPr>
                <w:rFonts w:ascii="Times New Roman" w:hAnsi="Times New Roman" w:cs="Times New Roman"/>
                <w:sz w:val="24"/>
                <w:szCs w:val="24"/>
              </w:rPr>
              <w:t xml:space="preserve">подання  до Кабінету Міністрів України проект Закону України «Про внесення змін до деяких законодавчих актів України щодо удосконалення механізму фінансування галузі морського </w:t>
            </w:r>
            <w:r w:rsidRPr="00CB4F87">
              <w:rPr>
                <w:rFonts w:ascii="Times New Roman" w:hAnsi="Times New Roman" w:cs="Times New Roman"/>
                <w:sz w:val="24"/>
                <w:szCs w:val="24"/>
              </w:rPr>
              <w:lastRenderedPageBreak/>
              <w:t>та річкового транспорту»</w:t>
            </w:r>
          </w:p>
        </w:tc>
        <w:tc>
          <w:tcPr>
            <w:tcW w:w="460" w:type="pct"/>
          </w:tcPr>
          <w:p w14:paraId="0E4D72FA"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lastRenderedPageBreak/>
              <w:t>не потребує додаткового фінансування</w:t>
            </w:r>
          </w:p>
        </w:tc>
        <w:tc>
          <w:tcPr>
            <w:tcW w:w="610" w:type="pct"/>
          </w:tcPr>
          <w:p w14:paraId="4C4095B8" w14:textId="77777777" w:rsidR="002D5C65" w:rsidRPr="00CB4F87" w:rsidRDefault="002D5C65" w:rsidP="002D5C65">
            <w:pPr>
              <w:rPr>
                <w:rFonts w:ascii="Times New Roman" w:hAnsi="Times New Roman" w:cs="Times New Roman"/>
                <w:sz w:val="24"/>
                <w:szCs w:val="24"/>
              </w:rPr>
            </w:pPr>
          </w:p>
        </w:tc>
      </w:tr>
      <w:tr w:rsidR="002D5C65" w:rsidRPr="00CB4F87" w14:paraId="5A7FCB00" w14:textId="77777777" w:rsidTr="002D5C65">
        <w:tc>
          <w:tcPr>
            <w:tcW w:w="699" w:type="pct"/>
            <w:vMerge/>
          </w:tcPr>
          <w:p w14:paraId="31F2F478" w14:textId="77777777" w:rsidR="002D5C65" w:rsidRPr="00CB4F87" w:rsidRDefault="002D5C65" w:rsidP="002D5C65">
            <w:pPr>
              <w:rPr>
                <w:rFonts w:ascii="Times New Roman" w:hAnsi="Times New Roman" w:cs="Times New Roman"/>
                <w:sz w:val="24"/>
                <w:szCs w:val="24"/>
              </w:rPr>
            </w:pPr>
          </w:p>
        </w:tc>
        <w:tc>
          <w:tcPr>
            <w:tcW w:w="712" w:type="pct"/>
          </w:tcPr>
          <w:p w14:paraId="509974F0" w14:textId="42E56F97" w:rsidR="002D5C65" w:rsidRPr="00CB4F87" w:rsidRDefault="002D5C65" w:rsidP="002D5C65">
            <w:pPr>
              <w:jc w:val="both"/>
              <w:rPr>
                <w:rFonts w:ascii="Times New Roman" w:hAnsi="Times New Roman" w:cs="Times New Roman"/>
                <w:i/>
                <w:sz w:val="24"/>
                <w:szCs w:val="24"/>
              </w:rPr>
            </w:pPr>
            <w:r w:rsidRPr="00CB4F87">
              <w:rPr>
                <w:rFonts w:ascii="Times New Roman" w:hAnsi="Times New Roman" w:cs="Times New Roman"/>
                <w:sz w:val="24"/>
                <w:szCs w:val="24"/>
              </w:rPr>
              <w:t xml:space="preserve">4) опрацювання питання стосовно утворення та визначення повноважень міжвідомчого органу </w:t>
            </w:r>
            <w:r w:rsidRPr="00CB4F87">
              <w:rPr>
                <w:rFonts w:ascii="Times New Roman" w:hAnsi="Times New Roman" w:cs="Times New Roman"/>
                <w:sz w:val="24"/>
                <w:szCs w:val="24"/>
                <w:shd w:val="clear" w:color="auto" w:fill="FFFFFF"/>
              </w:rPr>
              <w:t>управління безпекою дорожнього руху</w:t>
            </w:r>
          </w:p>
        </w:tc>
        <w:tc>
          <w:tcPr>
            <w:tcW w:w="1053" w:type="pct"/>
          </w:tcPr>
          <w:p w14:paraId="06844D37" w14:textId="28830B76"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465B7AE5" w14:textId="55A0602A"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Укрінфрапроект</w:t>
            </w:r>
          </w:p>
          <w:p w14:paraId="59C3BA81"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МВС</w:t>
            </w:r>
          </w:p>
          <w:p w14:paraId="2A27F0C2" w14:textId="1BAD688F" w:rsidR="002D5C65" w:rsidRPr="00CB4F87" w:rsidRDefault="002D5C65" w:rsidP="002D5C65">
            <w:pPr>
              <w:rPr>
                <w:rFonts w:ascii="Times New Roman" w:hAnsi="Times New Roman" w:cs="Times New Roman"/>
                <w:sz w:val="24"/>
                <w:szCs w:val="24"/>
              </w:rPr>
            </w:pPr>
            <w:proofErr w:type="spellStart"/>
            <w:r w:rsidRPr="00CB4F87">
              <w:rPr>
                <w:rFonts w:ascii="Times New Roman" w:hAnsi="Times New Roman" w:cs="Times New Roman"/>
                <w:sz w:val="24"/>
                <w:szCs w:val="24"/>
              </w:rPr>
              <w:t>Нацполіція</w:t>
            </w:r>
            <w:proofErr w:type="spellEnd"/>
          </w:p>
        </w:tc>
        <w:tc>
          <w:tcPr>
            <w:tcW w:w="753" w:type="pct"/>
            <w:gridSpan w:val="2"/>
          </w:tcPr>
          <w:p w14:paraId="594C0696"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p w14:paraId="54A5869A" w14:textId="77777777" w:rsidR="002D5C65" w:rsidRPr="00CB4F87" w:rsidRDefault="002D5C65" w:rsidP="002D5C65">
            <w:pPr>
              <w:jc w:val="center"/>
              <w:rPr>
                <w:rFonts w:ascii="Times New Roman" w:hAnsi="Times New Roman" w:cs="Times New Roman"/>
                <w:sz w:val="24"/>
                <w:szCs w:val="24"/>
              </w:rPr>
            </w:pPr>
          </w:p>
          <w:p w14:paraId="6D29A12D" w14:textId="77777777" w:rsidR="002D5C65" w:rsidRPr="00CB4F87" w:rsidRDefault="002D5C65" w:rsidP="002D5C65">
            <w:pPr>
              <w:jc w:val="center"/>
              <w:rPr>
                <w:rFonts w:ascii="Times New Roman" w:hAnsi="Times New Roman" w:cs="Times New Roman"/>
                <w:sz w:val="24"/>
                <w:szCs w:val="24"/>
              </w:rPr>
            </w:pPr>
          </w:p>
          <w:p w14:paraId="71193661" w14:textId="77777777" w:rsidR="002D5C65" w:rsidRPr="00CB4F87" w:rsidRDefault="002D5C65" w:rsidP="002D5C65">
            <w:pPr>
              <w:jc w:val="center"/>
              <w:rPr>
                <w:rFonts w:ascii="Times New Roman" w:hAnsi="Times New Roman" w:cs="Times New Roman"/>
                <w:sz w:val="24"/>
                <w:szCs w:val="24"/>
              </w:rPr>
            </w:pPr>
          </w:p>
          <w:p w14:paraId="6F480AF7" w14:textId="77777777" w:rsidR="002D5C65" w:rsidRPr="00CB4F87" w:rsidRDefault="002D5C65" w:rsidP="002D5C65">
            <w:pPr>
              <w:jc w:val="center"/>
              <w:rPr>
                <w:rFonts w:ascii="Times New Roman" w:hAnsi="Times New Roman" w:cs="Times New Roman"/>
                <w:sz w:val="24"/>
                <w:szCs w:val="24"/>
              </w:rPr>
            </w:pPr>
          </w:p>
          <w:p w14:paraId="39D99CF1" w14:textId="77777777" w:rsidR="002D5C65" w:rsidRPr="00CB4F87" w:rsidRDefault="002D5C65" w:rsidP="002D5C65">
            <w:pPr>
              <w:jc w:val="center"/>
              <w:rPr>
                <w:rFonts w:ascii="Times New Roman" w:hAnsi="Times New Roman" w:cs="Times New Roman"/>
                <w:sz w:val="24"/>
                <w:szCs w:val="24"/>
              </w:rPr>
            </w:pPr>
          </w:p>
          <w:p w14:paraId="6C66A316" w14:textId="77777777" w:rsidR="002D5C65" w:rsidRPr="00CB4F87" w:rsidRDefault="002D5C65" w:rsidP="002D5C65">
            <w:pPr>
              <w:jc w:val="center"/>
              <w:rPr>
                <w:rFonts w:ascii="Times New Roman" w:hAnsi="Times New Roman" w:cs="Times New Roman"/>
                <w:sz w:val="24"/>
                <w:szCs w:val="24"/>
              </w:rPr>
            </w:pPr>
          </w:p>
          <w:p w14:paraId="388B8585" w14:textId="77777777" w:rsidR="002D5C65" w:rsidRPr="00CB4F87" w:rsidRDefault="002D5C65" w:rsidP="002D5C65">
            <w:pPr>
              <w:jc w:val="center"/>
              <w:rPr>
                <w:rFonts w:ascii="Times New Roman" w:hAnsi="Times New Roman" w:cs="Times New Roman"/>
                <w:sz w:val="24"/>
                <w:szCs w:val="24"/>
              </w:rPr>
            </w:pPr>
          </w:p>
        </w:tc>
        <w:tc>
          <w:tcPr>
            <w:tcW w:w="712" w:type="pct"/>
            <w:gridSpan w:val="2"/>
          </w:tcPr>
          <w:p w14:paraId="5B8E02FA" w14:textId="2564E88F"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подання  на розгляд Кабінету Міністрів України пропозицій </w:t>
            </w:r>
          </w:p>
          <w:p w14:paraId="72150B7B"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щодо створення міжвідомчого органу </w:t>
            </w:r>
            <w:r w:rsidRPr="00CB4F87">
              <w:rPr>
                <w:rFonts w:ascii="Times New Roman" w:hAnsi="Times New Roman" w:cs="Times New Roman"/>
                <w:sz w:val="24"/>
                <w:szCs w:val="24"/>
                <w:shd w:val="clear" w:color="auto" w:fill="FFFFFF"/>
              </w:rPr>
              <w:t xml:space="preserve">управління безпекою дорожнього </w:t>
            </w:r>
            <w:r w:rsidRPr="00CB4F87">
              <w:rPr>
                <w:rFonts w:ascii="Times New Roman" w:hAnsi="Times New Roman" w:cs="Times New Roman"/>
                <w:sz w:val="24"/>
                <w:szCs w:val="24"/>
              </w:rPr>
              <w:t>руху</w:t>
            </w:r>
          </w:p>
        </w:tc>
        <w:tc>
          <w:tcPr>
            <w:tcW w:w="460" w:type="pct"/>
          </w:tcPr>
          <w:p w14:paraId="2C6665A5"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6F563D6F" w14:textId="77777777" w:rsidR="002D5C65" w:rsidRPr="00CB4F87" w:rsidRDefault="002D5C65" w:rsidP="002D5C65">
            <w:pPr>
              <w:rPr>
                <w:rFonts w:ascii="Times New Roman" w:hAnsi="Times New Roman" w:cs="Times New Roman"/>
                <w:sz w:val="24"/>
                <w:szCs w:val="24"/>
              </w:rPr>
            </w:pPr>
          </w:p>
        </w:tc>
      </w:tr>
      <w:tr w:rsidR="002D5C65" w:rsidRPr="00CB4F87" w14:paraId="6368F2CE" w14:textId="77777777" w:rsidTr="002D5C65">
        <w:tc>
          <w:tcPr>
            <w:tcW w:w="699" w:type="pct"/>
            <w:vMerge/>
          </w:tcPr>
          <w:p w14:paraId="175F493F" w14:textId="77777777" w:rsidR="002D5C65" w:rsidRPr="00CB4F87" w:rsidRDefault="002D5C65" w:rsidP="002D5C65">
            <w:pPr>
              <w:jc w:val="both"/>
              <w:rPr>
                <w:rFonts w:ascii="Times New Roman" w:hAnsi="Times New Roman" w:cs="Times New Roman"/>
                <w:sz w:val="24"/>
                <w:szCs w:val="24"/>
              </w:rPr>
            </w:pPr>
          </w:p>
        </w:tc>
        <w:tc>
          <w:tcPr>
            <w:tcW w:w="712" w:type="pct"/>
          </w:tcPr>
          <w:p w14:paraId="3D89BAF9" w14:textId="6E26D76D"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5) р</w:t>
            </w:r>
            <w:r w:rsidRPr="00CB4F87">
              <w:rPr>
                <w:rFonts w:ascii="Times New Roman" w:hAnsi="Times New Roman" w:cs="Times New Roman"/>
                <w:sz w:val="24"/>
                <w:szCs w:val="24"/>
                <w:shd w:val="clear" w:color="auto" w:fill="FFFFFF"/>
              </w:rPr>
              <w:t>озроблення Концепції створення незалежної установи з  проведення  розслідувань аварійних подій на авіаційному, морському, річковому, автомобільному та залізничному транспорті</w:t>
            </w:r>
          </w:p>
        </w:tc>
        <w:tc>
          <w:tcPr>
            <w:tcW w:w="1053" w:type="pct"/>
          </w:tcPr>
          <w:p w14:paraId="67D6A810" w14:textId="67D71961" w:rsidR="002D5C65" w:rsidRPr="00CB4F87" w:rsidRDefault="002D5C65" w:rsidP="002D5C65">
            <w:pPr>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Мінінфраструктури</w:t>
            </w:r>
          </w:p>
          <w:p w14:paraId="30FA6433" w14:textId="77777777" w:rsidR="002D5C65" w:rsidRPr="00CB4F87" w:rsidRDefault="002D5C65" w:rsidP="002D5C65">
            <w:pPr>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Укртрансбезпека</w:t>
            </w:r>
          </w:p>
          <w:p w14:paraId="10E2D212" w14:textId="77777777" w:rsidR="002D5C65" w:rsidRPr="00CB4F87" w:rsidRDefault="002D5C65" w:rsidP="002D5C65">
            <w:pPr>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Морська адміністрація</w:t>
            </w:r>
          </w:p>
          <w:p w14:paraId="7E837BF4" w14:textId="77777777" w:rsidR="002D5C65" w:rsidRPr="00CB4F87" w:rsidRDefault="002D5C65" w:rsidP="002D5C65">
            <w:pPr>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НБРЦА</w:t>
            </w:r>
          </w:p>
          <w:p w14:paraId="68A1B256" w14:textId="4B4F7EC9" w:rsidR="002D5C65" w:rsidRPr="00CB4F87" w:rsidRDefault="002D5C65" w:rsidP="002D5C65">
            <w:pPr>
              <w:jc w:val="center"/>
              <w:textAlignment w:val="baseline"/>
              <w:rPr>
                <w:rFonts w:ascii="Times New Roman" w:eastAsia="Calibri" w:hAnsi="Times New Roman" w:cs="Times New Roman"/>
                <w:sz w:val="24"/>
                <w:szCs w:val="24"/>
              </w:rPr>
            </w:pPr>
          </w:p>
        </w:tc>
        <w:tc>
          <w:tcPr>
            <w:tcW w:w="753" w:type="pct"/>
            <w:gridSpan w:val="2"/>
          </w:tcPr>
          <w:p w14:paraId="1E43771E"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2019</w:t>
            </w:r>
          </w:p>
        </w:tc>
        <w:tc>
          <w:tcPr>
            <w:tcW w:w="712" w:type="pct"/>
            <w:gridSpan w:val="2"/>
          </w:tcPr>
          <w:p w14:paraId="1D3D86A1" w14:textId="7CA3187B"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 xml:space="preserve">подання  пропозиції до Кабінету Міністрів України щодо Концепції створення незалежної установи з  проведення  розслідувань аварійних подій на авіаційному, морському, річковому, автомобільному та залізничному транспорті для забезпечення принципу об’єктивності та неупередженості під час проведення </w:t>
            </w:r>
            <w:r w:rsidRPr="00CB4F87">
              <w:rPr>
                <w:rFonts w:ascii="Times New Roman" w:hAnsi="Times New Roman" w:cs="Times New Roman"/>
                <w:sz w:val="24"/>
                <w:szCs w:val="24"/>
                <w:shd w:val="clear" w:color="auto" w:fill="FFFFFF"/>
              </w:rPr>
              <w:lastRenderedPageBreak/>
              <w:t>розслідування аварії на  авіаційному, морському, автомобільному,  річковому  та залізничному транспорті</w:t>
            </w:r>
          </w:p>
        </w:tc>
        <w:tc>
          <w:tcPr>
            <w:tcW w:w="460" w:type="pct"/>
          </w:tcPr>
          <w:p w14:paraId="5C6281F6"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не потребує додаткового фінансування</w:t>
            </w:r>
          </w:p>
        </w:tc>
        <w:tc>
          <w:tcPr>
            <w:tcW w:w="610" w:type="pct"/>
          </w:tcPr>
          <w:p w14:paraId="4A20B267" w14:textId="77777777" w:rsidR="002D5C65" w:rsidRPr="00CB4F87" w:rsidRDefault="002D5C65" w:rsidP="002D5C65">
            <w:pPr>
              <w:rPr>
                <w:rFonts w:ascii="Times New Roman" w:hAnsi="Times New Roman" w:cs="Times New Roman"/>
                <w:sz w:val="24"/>
                <w:szCs w:val="24"/>
              </w:rPr>
            </w:pPr>
          </w:p>
        </w:tc>
      </w:tr>
      <w:tr w:rsidR="002D5C65" w:rsidRPr="00CB4F87" w14:paraId="53622F33" w14:textId="77777777" w:rsidTr="002D5C65">
        <w:trPr>
          <w:trHeight w:val="4968"/>
        </w:trPr>
        <w:tc>
          <w:tcPr>
            <w:tcW w:w="699" w:type="pct"/>
            <w:vMerge w:val="restart"/>
          </w:tcPr>
          <w:p w14:paraId="2FA473A2" w14:textId="3AC1CDAB" w:rsidR="002D5C65" w:rsidRPr="00CB4F87" w:rsidRDefault="002D5C65" w:rsidP="002D5C65">
            <w:pPr>
              <w:pStyle w:val="a4"/>
              <w:ind w:left="0"/>
              <w:rPr>
                <w:rFonts w:ascii="Times New Roman" w:hAnsi="Times New Roman" w:cs="Times New Roman"/>
                <w:strike/>
                <w:sz w:val="24"/>
                <w:szCs w:val="24"/>
              </w:rPr>
            </w:pPr>
            <w:r w:rsidRPr="00CB4F87">
              <w:rPr>
                <w:rFonts w:ascii="Times New Roman" w:hAnsi="Times New Roman" w:cs="Times New Roman"/>
                <w:sz w:val="24"/>
                <w:szCs w:val="24"/>
              </w:rPr>
              <w:t>38. П</w:t>
            </w:r>
            <w:r w:rsidRPr="00CB4F87">
              <w:rPr>
                <w:rFonts w:ascii="Times New Roman" w:hAnsi="Times New Roman" w:cs="Times New Roman"/>
                <w:sz w:val="24"/>
                <w:szCs w:val="24"/>
                <w:shd w:val="clear" w:color="auto" w:fill="FFFFFF"/>
              </w:rPr>
              <w:t>риведення нормативно-правових актів у сфері безпеки у відповідність з регламентами та директивами ЄС стосовно врахування вимог щодо безпечної експлуатації інфраструктури та рухомого складу</w:t>
            </w:r>
          </w:p>
        </w:tc>
        <w:tc>
          <w:tcPr>
            <w:tcW w:w="712" w:type="pct"/>
          </w:tcPr>
          <w:p w14:paraId="0FD4B2CD" w14:textId="2DEE1426"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1) сприяння впровадженню правил ISO, що стосуються управління безпекою дорожнього руху</w:t>
            </w:r>
          </w:p>
          <w:p w14:paraId="52F4EA3D" w14:textId="6DDC2C6D" w:rsidR="002D5C65" w:rsidRPr="00CB4F87" w:rsidRDefault="002D5C65" w:rsidP="002D5C65">
            <w:pPr>
              <w:rPr>
                <w:rFonts w:ascii="Times New Roman" w:hAnsi="Times New Roman" w:cs="Times New Roman"/>
                <w:strike/>
                <w:sz w:val="24"/>
                <w:szCs w:val="24"/>
              </w:rPr>
            </w:pPr>
            <w:r w:rsidRPr="00CB4F87">
              <w:rPr>
                <w:rFonts w:ascii="Times New Roman" w:hAnsi="Times New Roman" w:cs="Times New Roman"/>
                <w:sz w:val="24"/>
                <w:szCs w:val="24"/>
              </w:rPr>
              <w:t>суб’єктів  господарювання, що здійснюють перевезення пасажирів та вантажів відповідно до вимог міжнародного стандарту ДСТУ ISO 39001: 2015 «Системи управління безпекою дорожнього руху». Вимоги та інструкції щодо застосування (ISO 39001: 2012, IDT)</w:t>
            </w:r>
          </w:p>
        </w:tc>
        <w:tc>
          <w:tcPr>
            <w:tcW w:w="1053" w:type="pct"/>
          </w:tcPr>
          <w:p w14:paraId="77AECD43"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08058D10" w14:textId="77777777" w:rsidR="002D5C65" w:rsidRPr="00CB4F87" w:rsidRDefault="002D5C65" w:rsidP="002D5C65">
            <w:pPr>
              <w:jc w:val="center"/>
              <w:rPr>
                <w:rFonts w:ascii="Times New Roman" w:hAnsi="Times New Roman" w:cs="Times New Roman"/>
                <w:sz w:val="24"/>
                <w:szCs w:val="24"/>
              </w:rPr>
            </w:pPr>
          </w:p>
          <w:p w14:paraId="3E953421" w14:textId="3B44575E" w:rsidR="002D5C65" w:rsidRPr="00CB4F87" w:rsidRDefault="002D5C65" w:rsidP="002D5C65">
            <w:pPr>
              <w:jc w:val="center"/>
              <w:rPr>
                <w:rFonts w:ascii="Times New Roman" w:hAnsi="Times New Roman" w:cs="Times New Roman"/>
                <w:strike/>
                <w:sz w:val="24"/>
                <w:szCs w:val="24"/>
              </w:rPr>
            </w:pPr>
          </w:p>
        </w:tc>
        <w:tc>
          <w:tcPr>
            <w:tcW w:w="753" w:type="pct"/>
            <w:gridSpan w:val="2"/>
          </w:tcPr>
          <w:p w14:paraId="7CFDB0F3" w14:textId="1C6D1832" w:rsidR="002D5C65" w:rsidRPr="00CB4F87" w:rsidRDefault="002D5C65" w:rsidP="002D5C65">
            <w:pPr>
              <w:jc w:val="center"/>
              <w:rPr>
                <w:rFonts w:ascii="Times New Roman" w:hAnsi="Times New Roman" w:cs="Times New Roman"/>
                <w:strike/>
                <w:sz w:val="24"/>
                <w:szCs w:val="24"/>
              </w:rPr>
            </w:pPr>
            <w:r w:rsidRPr="00CB4F87">
              <w:rPr>
                <w:rFonts w:ascii="Times New Roman" w:hAnsi="Times New Roman" w:cs="Times New Roman"/>
                <w:sz w:val="24"/>
                <w:szCs w:val="24"/>
              </w:rPr>
              <w:t>2021</w:t>
            </w:r>
          </w:p>
        </w:tc>
        <w:tc>
          <w:tcPr>
            <w:tcW w:w="712" w:type="pct"/>
            <w:gridSpan w:val="2"/>
          </w:tcPr>
          <w:p w14:paraId="2319E5A4" w14:textId="6354D232"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створення систем управління безпекою руху на підприємствах (суб’єктах господарювання) відповідно до ISO 39001: 2015</w:t>
            </w:r>
          </w:p>
          <w:p w14:paraId="2B7A47C0" w14:textId="3860DE89" w:rsidR="002D5C65" w:rsidRPr="00CB4F87" w:rsidRDefault="002D5C65" w:rsidP="002D5C65">
            <w:pPr>
              <w:rPr>
                <w:rFonts w:ascii="Times New Roman" w:hAnsi="Times New Roman" w:cs="Times New Roman"/>
                <w:strike/>
                <w:sz w:val="24"/>
                <w:szCs w:val="24"/>
              </w:rPr>
            </w:pPr>
          </w:p>
        </w:tc>
        <w:tc>
          <w:tcPr>
            <w:tcW w:w="460" w:type="pct"/>
          </w:tcPr>
          <w:p w14:paraId="0D1F52C4" w14:textId="4CF56357" w:rsidR="002D5C65" w:rsidRPr="00CB4F87" w:rsidRDefault="002D5C65" w:rsidP="002D5C65">
            <w:pPr>
              <w:rPr>
                <w:rFonts w:ascii="Times New Roman" w:hAnsi="Times New Roman" w:cs="Times New Roman"/>
                <w:strike/>
                <w:sz w:val="24"/>
                <w:szCs w:val="24"/>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05B6DDA8" w14:textId="77777777" w:rsidR="002D5C65" w:rsidRPr="00CB4F87" w:rsidRDefault="002D5C65" w:rsidP="002D5C65">
            <w:pPr>
              <w:rPr>
                <w:rFonts w:ascii="Times New Roman" w:hAnsi="Times New Roman" w:cs="Times New Roman"/>
                <w:strike/>
                <w:sz w:val="24"/>
                <w:szCs w:val="24"/>
              </w:rPr>
            </w:pPr>
          </w:p>
        </w:tc>
      </w:tr>
      <w:tr w:rsidR="002D5C65" w:rsidRPr="00CB4F87" w14:paraId="74E42EE7" w14:textId="77777777" w:rsidTr="002D5C65">
        <w:tc>
          <w:tcPr>
            <w:tcW w:w="699" w:type="pct"/>
            <w:vMerge/>
          </w:tcPr>
          <w:p w14:paraId="4ACBD4EC" w14:textId="77777777" w:rsidR="002D5C65" w:rsidRPr="00CB4F87" w:rsidRDefault="002D5C65" w:rsidP="002D5C65">
            <w:pPr>
              <w:pStyle w:val="a4"/>
              <w:ind w:left="0"/>
              <w:rPr>
                <w:rFonts w:ascii="Times New Roman" w:hAnsi="Times New Roman" w:cs="Times New Roman"/>
                <w:sz w:val="24"/>
                <w:szCs w:val="24"/>
              </w:rPr>
            </w:pPr>
          </w:p>
        </w:tc>
        <w:tc>
          <w:tcPr>
            <w:tcW w:w="712" w:type="pct"/>
          </w:tcPr>
          <w:p w14:paraId="08B4398E" w14:textId="502CA155"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2) перегляд показників оцінки ступеня ризику від провадження господарської діяльності з перевезення пасажирів та вантажів наземним транспортом при визначені періодичності проведення планових заходів державного нагляду (контролю) Укртрансбезпекою та Морською адміністрацією</w:t>
            </w:r>
          </w:p>
        </w:tc>
        <w:tc>
          <w:tcPr>
            <w:tcW w:w="1053" w:type="pct"/>
          </w:tcPr>
          <w:p w14:paraId="0510AB92"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Укртрансбезпека</w:t>
            </w:r>
          </w:p>
          <w:p w14:paraId="6B92AF3E"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7559C7FE"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Морська адміністрація</w:t>
            </w:r>
          </w:p>
        </w:tc>
        <w:tc>
          <w:tcPr>
            <w:tcW w:w="753" w:type="pct"/>
            <w:gridSpan w:val="2"/>
          </w:tcPr>
          <w:p w14:paraId="105A5FD3"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2019</w:t>
            </w:r>
          </w:p>
        </w:tc>
        <w:tc>
          <w:tcPr>
            <w:tcW w:w="712" w:type="pct"/>
            <w:gridSpan w:val="2"/>
          </w:tcPr>
          <w:p w14:paraId="761AE190" w14:textId="71A7BCA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запровадження чітких вимог для оцінки та визначення ступеня ризику від провадження такої діяльності з перевезення пасажирів та вантажів наземним транспортом, що забезпечить оптимальний перерозподіл уваги Укртрансбезпеки з менш ризикових суб’єктів господарювання на більш ризикові</w:t>
            </w:r>
          </w:p>
        </w:tc>
        <w:tc>
          <w:tcPr>
            <w:tcW w:w="460" w:type="pct"/>
          </w:tcPr>
          <w:p w14:paraId="004C4F32"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0A86EAA3" w14:textId="77777777" w:rsidR="002D5C65" w:rsidRPr="00CB4F87" w:rsidRDefault="002D5C65" w:rsidP="002D5C65">
            <w:pPr>
              <w:rPr>
                <w:rFonts w:ascii="Times New Roman" w:hAnsi="Times New Roman" w:cs="Times New Roman"/>
                <w:sz w:val="24"/>
                <w:szCs w:val="24"/>
              </w:rPr>
            </w:pPr>
          </w:p>
        </w:tc>
      </w:tr>
      <w:tr w:rsidR="002D5C65" w:rsidRPr="00CB4F87" w14:paraId="52A0E806" w14:textId="77777777" w:rsidTr="002D5C65">
        <w:tc>
          <w:tcPr>
            <w:tcW w:w="699" w:type="pct"/>
            <w:vMerge/>
          </w:tcPr>
          <w:p w14:paraId="70E84B44" w14:textId="77777777" w:rsidR="002D5C65" w:rsidRPr="00CB4F87" w:rsidRDefault="002D5C65" w:rsidP="002D5C65">
            <w:pPr>
              <w:pStyle w:val="a4"/>
              <w:ind w:left="0"/>
              <w:rPr>
                <w:rFonts w:ascii="Times New Roman" w:hAnsi="Times New Roman" w:cs="Times New Roman"/>
                <w:sz w:val="24"/>
                <w:szCs w:val="24"/>
              </w:rPr>
            </w:pPr>
          </w:p>
        </w:tc>
        <w:tc>
          <w:tcPr>
            <w:tcW w:w="712" w:type="pct"/>
          </w:tcPr>
          <w:p w14:paraId="1A9C6E42" w14:textId="2EADA05D"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3) перегляд, розроблення та затвердження уніфікованих форм актів, що складаються за результатами проведення планових (позапланових) заходів державного нагляду (контролю) з </w:t>
            </w:r>
            <w:r w:rsidRPr="00CB4F87">
              <w:rPr>
                <w:rFonts w:ascii="Times New Roman" w:hAnsi="Times New Roman" w:cs="Times New Roman"/>
                <w:sz w:val="24"/>
                <w:szCs w:val="24"/>
              </w:rPr>
              <w:lastRenderedPageBreak/>
              <w:t>визначенням виключного переліку питань які підлягають перевірці</w:t>
            </w:r>
          </w:p>
        </w:tc>
        <w:tc>
          <w:tcPr>
            <w:tcW w:w="1053" w:type="pct"/>
          </w:tcPr>
          <w:p w14:paraId="7E3EABDF"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Укртрансбезпека</w:t>
            </w:r>
          </w:p>
          <w:p w14:paraId="4554784E"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Морська адміністрація</w:t>
            </w:r>
          </w:p>
          <w:p w14:paraId="5498308F"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tc>
        <w:tc>
          <w:tcPr>
            <w:tcW w:w="753" w:type="pct"/>
            <w:gridSpan w:val="2"/>
          </w:tcPr>
          <w:p w14:paraId="6D8BD130"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2019</w:t>
            </w:r>
          </w:p>
        </w:tc>
        <w:tc>
          <w:tcPr>
            <w:tcW w:w="712" w:type="pct"/>
            <w:gridSpan w:val="2"/>
          </w:tcPr>
          <w:p w14:paraId="27E50637" w14:textId="21CCA505"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сформований перелік питань, які підлягають перевірці при здійсненні господарської діяльності з перевезення пасажирів та вантажів наземним транспортом </w:t>
            </w:r>
          </w:p>
        </w:tc>
        <w:tc>
          <w:tcPr>
            <w:tcW w:w="460" w:type="pct"/>
          </w:tcPr>
          <w:p w14:paraId="182C357D"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p w14:paraId="730CB727" w14:textId="77777777" w:rsidR="002D5C65" w:rsidRPr="00CB4F87" w:rsidRDefault="002D5C65" w:rsidP="002D5C65">
            <w:pPr>
              <w:rPr>
                <w:rFonts w:ascii="Times New Roman" w:eastAsia="Times New Roman" w:hAnsi="Times New Roman" w:cs="Times New Roman"/>
                <w:sz w:val="24"/>
                <w:szCs w:val="24"/>
                <w:lang w:eastAsia="uk-UA"/>
              </w:rPr>
            </w:pPr>
          </w:p>
          <w:p w14:paraId="49DB3C98" w14:textId="77777777" w:rsidR="002D5C65" w:rsidRPr="00CB4F87" w:rsidRDefault="002D5C65" w:rsidP="002D5C65">
            <w:pPr>
              <w:rPr>
                <w:rFonts w:ascii="Times New Roman" w:eastAsia="Times New Roman" w:hAnsi="Times New Roman" w:cs="Times New Roman"/>
                <w:sz w:val="24"/>
                <w:szCs w:val="24"/>
                <w:lang w:eastAsia="uk-UA"/>
              </w:rPr>
            </w:pPr>
          </w:p>
          <w:p w14:paraId="7AB05C92" w14:textId="77777777" w:rsidR="002D5C65" w:rsidRPr="00CB4F87" w:rsidRDefault="002D5C65" w:rsidP="002D5C65">
            <w:pPr>
              <w:rPr>
                <w:rFonts w:ascii="Times New Roman" w:eastAsia="Times New Roman" w:hAnsi="Times New Roman" w:cs="Times New Roman"/>
                <w:sz w:val="24"/>
                <w:szCs w:val="24"/>
                <w:lang w:eastAsia="uk-UA"/>
              </w:rPr>
            </w:pPr>
          </w:p>
          <w:p w14:paraId="5ADC4692" w14:textId="77777777" w:rsidR="002D5C65" w:rsidRPr="00CB4F87" w:rsidRDefault="002D5C65" w:rsidP="002D5C65">
            <w:pPr>
              <w:jc w:val="center"/>
              <w:rPr>
                <w:rFonts w:ascii="Times New Roman" w:eastAsia="Times New Roman" w:hAnsi="Times New Roman" w:cs="Times New Roman"/>
                <w:sz w:val="24"/>
                <w:szCs w:val="24"/>
                <w:lang w:eastAsia="uk-UA"/>
              </w:rPr>
            </w:pPr>
          </w:p>
        </w:tc>
        <w:tc>
          <w:tcPr>
            <w:tcW w:w="610" w:type="pct"/>
          </w:tcPr>
          <w:p w14:paraId="4F8C40DB" w14:textId="77777777" w:rsidR="002D5C65" w:rsidRPr="00CB4F87" w:rsidRDefault="002D5C65" w:rsidP="002D5C65">
            <w:pPr>
              <w:rPr>
                <w:rFonts w:ascii="Times New Roman" w:hAnsi="Times New Roman" w:cs="Times New Roman"/>
                <w:sz w:val="24"/>
                <w:szCs w:val="24"/>
              </w:rPr>
            </w:pPr>
          </w:p>
        </w:tc>
      </w:tr>
      <w:tr w:rsidR="002D5C65" w:rsidRPr="00CB4F87" w14:paraId="2996F37B" w14:textId="77777777" w:rsidTr="002D5C65">
        <w:tc>
          <w:tcPr>
            <w:tcW w:w="699" w:type="pct"/>
            <w:vMerge/>
          </w:tcPr>
          <w:p w14:paraId="01F21F8D" w14:textId="77777777" w:rsidR="002D5C65" w:rsidRPr="00CB4F87" w:rsidRDefault="002D5C65" w:rsidP="002D5C65">
            <w:pPr>
              <w:pStyle w:val="a4"/>
              <w:ind w:left="0"/>
              <w:rPr>
                <w:rFonts w:ascii="Times New Roman" w:hAnsi="Times New Roman" w:cs="Times New Roman"/>
                <w:sz w:val="24"/>
                <w:szCs w:val="24"/>
              </w:rPr>
            </w:pPr>
          </w:p>
        </w:tc>
        <w:tc>
          <w:tcPr>
            <w:tcW w:w="712" w:type="pct"/>
          </w:tcPr>
          <w:p w14:paraId="40B110E1" w14:textId="79554EDA" w:rsidR="002D5C65" w:rsidRPr="00CB4F87" w:rsidRDefault="002D5C65" w:rsidP="002D5C65">
            <w:pPr>
              <w:shd w:val="clear" w:color="auto" w:fill="FFFFFF"/>
              <w:jc w:val="both"/>
              <w:textAlignment w:val="baseline"/>
              <w:rPr>
                <w:rFonts w:ascii="Times New Roman" w:hAnsi="Times New Roman" w:cs="Times New Roman"/>
                <w:sz w:val="24"/>
                <w:szCs w:val="24"/>
              </w:rPr>
            </w:pPr>
            <w:r w:rsidRPr="00CB4F87">
              <w:rPr>
                <w:rFonts w:ascii="Times New Roman" w:hAnsi="Times New Roman" w:cs="Times New Roman"/>
                <w:sz w:val="24"/>
                <w:szCs w:val="24"/>
              </w:rPr>
              <w:t xml:space="preserve">4) приведення українського законодавства з законодавством ЄС (Регламент (ЄЕС) № 3821/85 Європейської Ради від 20 грудня 1985 року щодо </w:t>
            </w:r>
            <w:proofErr w:type="spellStart"/>
            <w:r w:rsidRPr="00CB4F87">
              <w:rPr>
                <w:rFonts w:ascii="Times New Roman" w:hAnsi="Times New Roman" w:cs="Times New Roman"/>
                <w:sz w:val="24"/>
                <w:szCs w:val="24"/>
              </w:rPr>
              <w:t>реєструвальних</w:t>
            </w:r>
            <w:proofErr w:type="spellEnd"/>
            <w:r w:rsidRPr="00CB4F87">
              <w:rPr>
                <w:rFonts w:ascii="Times New Roman" w:hAnsi="Times New Roman" w:cs="Times New Roman"/>
                <w:sz w:val="24"/>
                <w:szCs w:val="24"/>
              </w:rPr>
              <w:t xml:space="preserve"> пристроїв на автомобільному транспорті;</w:t>
            </w:r>
          </w:p>
          <w:p w14:paraId="63E16B78" w14:textId="77777777" w:rsidR="002D5C65" w:rsidRPr="00CB4F87" w:rsidRDefault="002D5C65" w:rsidP="002D5C65">
            <w:pPr>
              <w:shd w:val="clear" w:color="auto" w:fill="FFFFFF"/>
              <w:jc w:val="both"/>
              <w:textAlignment w:val="baseline"/>
              <w:rPr>
                <w:rFonts w:ascii="Times New Roman" w:hAnsi="Times New Roman" w:cs="Times New Roman"/>
                <w:sz w:val="24"/>
                <w:szCs w:val="24"/>
              </w:rPr>
            </w:pPr>
            <w:r w:rsidRPr="00CB4F87">
              <w:rPr>
                <w:rFonts w:ascii="Times New Roman" w:hAnsi="Times New Roman" w:cs="Times New Roman"/>
                <w:sz w:val="24"/>
                <w:szCs w:val="24"/>
              </w:rPr>
              <w:t xml:space="preserve">Регламент (ЄС) № 561/2006 Європейського Парламенту та Ради від 15 березня 2006 року щодо узгодження відповідного соціального законодавства, що регулює відносини в галузі дорожнього транспорту та вносить зміни до Регламентів Ради </w:t>
            </w:r>
            <w:r w:rsidRPr="00CB4F87">
              <w:rPr>
                <w:rFonts w:ascii="Times New Roman" w:hAnsi="Times New Roman" w:cs="Times New Roman"/>
                <w:sz w:val="24"/>
                <w:szCs w:val="24"/>
              </w:rPr>
              <w:lastRenderedPageBreak/>
              <w:t>(ЄЕС) № 3821/85 та (ЄС) № 2135/98 та скасовує Директиву Ради (ЄЕС) № 3820/85;</w:t>
            </w:r>
          </w:p>
          <w:p w14:paraId="59E4C25E" w14:textId="77777777" w:rsidR="002D5C65" w:rsidRPr="00CB4F87" w:rsidRDefault="002D5C65" w:rsidP="002D5C65">
            <w:pPr>
              <w:shd w:val="clear" w:color="auto" w:fill="FFFFFF"/>
              <w:jc w:val="both"/>
              <w:textAlignment w:val="baseline"/>
              <w:rPr>
                <w:rFonts w:ascii="Times New Roman" w:hAnsi="Times New Roman" w:cs="Times New Roman"/>
                <w:sz w:val="24"/>
                <w:szCs w:val="24"/>
              </w:rPr>
            </w:pPr>
            <w:r w:rsidRPr="00CB4F87">
              <w:rPr>
                <w:rFonts w:ascii="Times New Roman" w:hAnsi="Times New Roman" w:cs="Times New Roman"/>
                <w:sz w:val="24"/>
                <w:szCs w:val="24"/>
              </w:rPr>
              <w:t>Директива Європейської Ради 92/6/ЄЕС від 10 лютого 1992 року щодо встановлення та використання пристроїв обмеження швидкості для певних категорій механічних транспортних засобів у Співтоваристві;</w:t>
            </w:r>
          </w:p>
          <w:p w14:paraId="38017FF1" w14:textId="77777777" w:rsidR="002D5C65" w:rsidRPr="00CB4F87" w:rsidRDefault="002D5C65" w:rsidP="002D5C65">
            <w:pPr>
              <w:shd w:val="clear" w:color="auto" w:fill="FFFFFF"/>
              <w:jc w:val="both"/>
              <w:textAlignment w:val="baseline"/>
              <w:rPr>
                <w:rFonts w:ascii="Times New Roman" w:hAnsi="Times New Roman" w:cs="Times New Roman"/>
                <w:sz w:val="24"/>
                <w:szCs w:val="24"/>
              </w:rPr>
            </w:pPr>
            <w:r w:rsidRPr="00CB4F87">
              <w:rPr>
                <w:rFonts w:ascii="Times New Roman" w:hAnsi="Times New Roman" w:cs="Times New Roman"/>
                <w:sz w:val="24"/>
                <w:szCs w:val="24"/>
              </w:rPr>
              <w:t xml:space="preserve">Директива 2003/59/ЄС Європейського Парламенту і Ради від 15 липня 2003 року про початкову кваліфікацію і періодичну підготовку водіїв деяких видів автомобільного транспорту для перевезення </w:t>
            </w:r>
            <w:r w:rsidRPr="00CB4F87">
              <w:rPr>
                <w:rFonts w:ascii="Times New Roman" w:hAnsi="Times New Roman" w:cs="Times New Roman"/>
                <w:sz w:val="24"/>
                <w:szCs w:val="24"/>
              </w:rPr>
              <w:lastRenderedPageBreak/>
              <w:t>товарів або пасажирів, що вносить зміни до Регламенту Європейської Ради (ЄЕС) № 3820/85 і Директиви Європейської Ради 91/439/ЄЕС та скасовує Директиву Європейської Ради 76/914/ЄЕС;</w:t>
            </w:r>
          </w:p>
          <w:p w14:paraId="2C961AB1" w14:textId="77777777" w:rsidR="002D5C65" w:rsidRPr="00CB4F87" w:rsidRDefault="002D5C65" w:rsidP="002D5C65">
            <w:pPr>
              <w:shd w:val="clear" w:color="auto" w:fill="FFFFFF"/>
              <w:jc w:val="both"/>
              <w:textAlignment w:val="baseline"/>
              <w:rPr>
                <w:rFonts w:ascii="Times New Roman" w:hAnsi="Times New Roman" w:cs="Times New Roman"/>
                <w:sz w:val="24"/>
                <w:szCs w:val="24"/>
              </w:rPr>
            </w:pPr>
            <w:r w:rsidRPr="00CB4F87">
              <w:rPr>
                <w:rFonts w:ascii="Times New Roman" w:hAnsi="Times New Roman" w:cs="Times New Roman"/>
                <w:sz w:val="24"/>
                <w:szCs w:val="24"/>
              </w:rPr>
              <w:t>Директива 2006/22/ЄС Європейського Парламенту і Ради від 15 березня 2006 року про мінімальні вимоги до імплементації Регламентів Ради (ЄЕС) № 3820/85 і (ЄЕС) № 3821/85 про соціальне законодавство в галузі дорожньо-транспортних робіт, що припиняє дію Директиви Ради 88/599/ЄЕС</w:t>
            </w:r>
          </w:p>
        </w:tc>
        <w:tc>
          <w:tcPr>
            <w:tcW w:w="1053" w:type="pct"/>
          </w:tcPr>
          <w:p w14:paraId="158ABF7C" w14:textId="1C5B1C6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Мінінфраструктури</w:t>
            </w:r>
          </w:p>
          <w:p w14:paraId="6E5D6273" w14:textId="28C5F884"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МВС</w:t>
            </w:r>
          </w:p>
          <w:p w14:paraId="06E0C0F5" w14:textId="77777777" w:rsidR="002D5C65" w:rsidRPr="00CB4F87" w:rsidRDefault="002D5C65" w:rsidP="002D5C65">
            <w:pPr>
              <w:jc w:val="center"/>
              <w:rPr>
                <w:rFonts w:ascii="Times New Roman" w:hAnsi="Times New Roman" w:cs="Times New Roman"/>
                <w:sz w:val="24"/>
                <w:szCs w:val="24"/>
              </w:rPr>
            </w:pPr>
          </w:p>
        </w:tc>
        <w:tc>
          <w:tcPr>
            <w:tcW w:w="753" w:type="pct"/>
            <w:gridSpan w:val="2"/>
          </w:tcPr>
          <w:p w14:paraId="7757205C"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2019</w:t>
            </w:r>
          </w:p>
          <w:p w14:paraId="648173D0" w14:textId="77777777" w:rsidR="002D5C65" w:rsidRPr="00CB4F87" w:rsidRDefault="002D5C65" w:rsidP="002D5C65">
            <w:pPr>
              <w:rPr>
                <w:rFonts w:ascii="Times New Roman" w:hAnsi="Times New Roman" w:cs="Times New Roman"/>
                <w:sz w:val="24"/>
                <w:szCs w:val="24"/>
              </w:rPr>
            </w:pPr>
          </w:p>
          <w:p w14:paraId="5544DF48" w14:textId="3B6EF650" w:rsidR="002D5C65" w:rsidRPr="00CB4F87" w:rsidRDefault="002D5C65" w:rsidP="002D5C65">
            <w:pPr>
              <w:rPr>
                <w:rFonts w:ascii="Times New Roman" w:hAnsi="Times New Roman" w:cs="Times New Roman"/>
                <w:sz w:val="24"/>
                <w:szCs w:val="24"/>
              </w:rPr>
            </w:pPr>
          </w:p>
          <w:p w14:paraId="2AEC3CFF" w14:textId="78547C00" w:rsidR="002D5C65" w:rsidRPr="00CB4F87" w:rsidRDefault="002D5C65" w:rsidP="002D5C65">
            <w:pPr>
              <w:rPr>
                <w:rFonts w:ascii="Times New Roman" w:hAnsi="Times New Roman" w:cs="Times New Roman"/>
                <w:sz w:val="24"/>
                <w:szCs w:val="24"/>
              </w:rPr>
            </w:pPr>
          </w:p>
          <w:p w14:paraId="5C25FD37" w14:textId="3E0B09C1" w:rsidR="002D5C65" w:rsidRPr="00CB4F87" w:rsidRDefault="002D5C65" w:rsidP="002D5C65">
            <w:pPr>
              <w:rPr>
                <w:rFonts w:ascii="Times New Roman" w:hAnsi="Times New Roman" w:cs="Times New Roman"/>
                <w:sz w:val="24"/>
                <w:szCs w:val="24"/>
              </w:rPr>
            </w:pPr>
          </w:p>
          <w:p w14:paraId="48820FF9" w14:textId="240F2CBF" w:rsidR="002D5C65" w:rsidRPr="00CB4F87" w:rsidRDefault="002D5C65" w:rsidP="002D5C65">
            <w:pPr>
              <w:rPr>
                <w:rFonts w:ascii="Times New Roman" w:hAnsi="Times New Roman" w:cs="Times New Roman"/>
                <w:sz w:val="24"/>
                <w:szCs w:val="24"/>
              </w:rPr>
            </w:pPr>
          </w:p>
          <w:p w14:paraId="7534603E" w14:textId="798100A5" w:rsidR="002D5C65" w:rsidRPr="00CB4F87" w:rsidRDefault="002D5C65" w:rsidP="002D5C65">
            <w:pPr>
              <w:rPr>
                <w:rFonts w:ascii="Times New Roman" w:hAnsi="Times New Roman" w:cs="Times New Roman"/>
                <w:sz w:val="24"/>
                <w:szCs w:val="24"/>
              </w:rPr>
            </w:pPr>
          </w:p>
          <w:p w14:paraId="6502ABFB" w14:textId="0B9A92C0" w:rsidR="002D5C65" w:rsidRPr="00CB4F87" w:rsidRDefault="002D5C65" w:rsidP="002D5C65">
            <w:pPr>
              <w:rPr>
                <w:rFonts w:ascii="Times New Roman" w:hAnsi="Times New Roman" w:cs="Times New Roman"/>
                <w:sz w:val="24"/>
                <w:szCs w:val="24"/>
              </w:rPr>
            </w:pPr>
          </w:p>
          <w:p w14:paraId="43FC8B18" w14:textId="39B81332" w:rsidR="002D5C65" w:rsidRPr="00CB4F87" w:rsidRDefault="002D5C65" w:rsidP="002D5C65">
            <w:pPr>
              <w:rPr>
                <w:rFonts w:ascii="Times New Roman" w:hAnsi="Times New Roman" w:cs="Times New Roman"/>
                <w:sz w:val="24"/>
                <w:szCs w:val="24"/>
              </w:rPr>
            </w:pPr>
          </w:p>
          <w:p w14:paraId="65C54AEA" w14:textId="6A7461FC" w:rsidR="002D5C65" w:rsidRPr="00CB4F87" w:rsidRDefault="002D5C65" w:rsidP="002D5C65">
            <w:pPr>
              <w:rPr>
                <w:rFonts w:ascii="Times New Roman" w:hAnsi="Times New Roman" w:cs="Times New Roman"/>
                <w:sz w:val="24"/>
                <w:szCs w:val="24"/>
              </w:rPr>
            </w:pPr>
          </w:p>
          <w:p w14:paraId="0DDFFBE2" w14:textId="121E295A" w:rsidR="002D5C65" w:rsidRPr="00CB4F87" w:rsidRDefault="002D5C65" w:rsidP="002D5C65">
            <w:pPr>
              <w:rPr>
                <w:rFonts w:ascii="Times New Roman" w:hAnsi="Times New Roman" w:cs="Times New Roman"/>
                <w:sz w:val="24"/>
                <w:szCs w:val="24"/>
              </w:rPr>
            </w:pPr>
          </w:p>
          <w:p w14:paraId="2A252176" w14:textId="46CAE70F" w:rsidR="002D5C65" w:rsidRPr="00CB4F87" w:rsidRDefault="002D5C65" w:rsidP="002D5C65">
            <w:pPr>
              <w:rPr>
                <w:rFonts w:ascii="Times New Roman" w:hAnsi="Times New Roman" w:cs="Times New Roman"/>
                <w:sz w:val="24"/>
                <w:szCs w:val="24"/>
              </w:rPr>
            </w:pPr>
          </w:p>
          <w:p w14:paraId="710F0A5B" w14:textId="011E1739" w:rsidR="002D5C65" w:rsidRPr="00CB4F87" w:rsidRDefault="002D5C65" w:rsidP="002D5C65">
            <w:pPr>
              <w:rPr>
                <w:rFonts w:ascii="Times New Roman" w:hAnsi="Times New Roman" w:cs="Times New Roman"/>
                <w:sz w:val="24"/>
                <w:szCs w:val="24"/>
              </w:rPr>
            </w:pPr>
          </w:p>
          <w:p w14:paraId="7A6DA6F7" w14:textId="0844F7BD" w:rsidR="002D5C65" w:rsidRPr="00CB4F87" w:rsidRDefault="002D5C65" w:rsidP="002D5C65">
            <w:pPr>
              <w:rPr>
                <w:rFonts w:ascii="Times New Roman" w:hAnsi="Times New Roman" w:cs="Times New Roman"/>
                <w:sz w:val="24"/>
                <w:szCs w:val="24"/>
              </w:rPr>
            </w:pPr>
          </w:p>
          <w:p w14:paraId="58E0BFF0" w14:textId="2D592E63" w:rsidR="002D5C65" w:rsidRPr="00CB4F87" w:rsidRDefault="002D5C65" w:rsidP="002D5C65">
            <w:pPr>
              <w:rPr>
                <w:rFonts w:ascii="Times New Roman" w:hAnsi="Times New Roman" w:cs="Times New Roman"/>
                <w:sz w:val="24"/>
                <w:szCs w:val="24"/>
              </w:rPr>
            </w:pPr>
          </w:p>
          <w:p w14:paraId="51555C70" w14:textId="5F78A4D4" w:rsidR="002D5C65" w:rsidRPr="00CB4F87" w:rsidRDefault="002D5C65" w:rsidP="002D5C65">
            <w:pPr>
              <w:rPr>
                <w:rFonts w:ascii="Times New Roman" w:hAnsi="Times New Roman" w:cs="Times New Roman"/>
                <w:sz w:val="24"/>
                <w:szCs w:val="24"/>
              </w:rPr>
            </w:pPr>
          </w:p>
          <w:p w14:paraId="325852ED" w14:textId="374EB076" w:rsidR="002D5C65" w:rsidRPr="00CB4F87" w:rsidRDefault="002D5C65" w:rsidP="002D5C65">
            <w:pPr>
              <w:rPr>
                <w:rFonts w:ascii="Times New Roman" w:hAnsi="Times New Roman" w:cs="Times New Roman"/>
                <w:sz w:val="24"/>
                <w:szCs w:val="24"/>
              </w:rPr>
            </w:pPr>
          </w:p>
          <w:p w14:paraId="60D46EBD" w14:textId="585A4AB0" w:rsidR="002D5C65" w:rsidRPr="00CB4F87" w:rsidRDefault="002D5C65" w:rsidP="002D5C65">
            <w:pPr>
              <w:rPr>
                <w:rFonts w:ascii="Times New Roman" w:hAnsi="Times New Roman" w:cs="Times New Roman"/>
                <w:sz w:val="24"/>
                <w:szCs w:val="24"/>
              </w:rPr>
            </w:pPr>
          </w:p>
          <w:p w14:paraId="1AF02D8A" w14:textId="5E148490" w:rsidR="002D5C65" w:rsidRPr="00CB4F87" w:rsidRDefault="002D5C65" w:rsidP="002D5C65">
            <w:pPr>
              <w:rPr>
                <w:rFonts w:ascii="Times New Roman" w:hAnsi="Times New Roman" w:cs="Times New Roman"/>
                <w:sz w:val="24"/>
                <w:szCs w:val="24"/>
              </w:rPr>
            </w:pPr>
          </w:p>
          <w:p w14:paraId="542E6419" w14:textId="41C96C0B" w:rsidR="002D5C65" w:rsidRPr="00CB4F87" w:rsidRDefault="002D5C65" w:rsidP="002D5C65">
            <w:pPr>
              <w:rPr>
                <w:rFonts w:ascii="Times New Roman" w:hAnsi="Times New Roman" w:cs="Times New Roman"/>
                <w:sz w:val="24"/>
                <w:szCs w:val="24"/>
              </w:rPr>
            </w:pPr>
          </w:p>
          <w:p w14:paraId="6742C43A" w14:textId="22E7109E" w:rsidR="002D5C65" w:rsidRPr="00CB4F87" w:rsidRDefault="002D5C65" w:rsidP="002D5C65">
            <w:pPr>
              <w:rPr>
                <w:rFonts w:ascii="Times New Roman" w:hAnsi="Times New Roman" w:cs="Times New Roman"/>
                <w:sz w:val="24"/>
                <w:szCs w:val="24"/>
              </w:rPr>
            </w:pPr>
          </w:p>
          <w:p w14:paraId="157543E9" w14:textId="6329711D" w:rsidR="002D5C65" w:rsidRPr="00CB4F87" w:rsidRDefault="002D5C65" w:rsidP="002D5C65">
            <w:pPr>
              <w:rPr>
                <w:rFonts w:ascii="Times New Roman" w:hAnsi="Times New Roman" w:cs="Times New Roman"/>
                <w:sz w:val="24"/>
                <w:szCs w:val="24"/>
              </w:rPr>
            </w:pPr>
          </w:p>
          <w:p w14:paraId="47E547D7" w14:textId="61EB20F2" w:rsidR="002D5C65" w:rsidRPr="00CB4F87" w:rsidRDefault="002D5C65" w:rsidP="002D5C65">
            <w:pPr>
              <w:rPr>
                <w:rFonts w:ascii="Times New Roman" w:hAnsi="Times New Roman" w:cs="Times New Roman"/>
                <w:sz w:val="24"/>
                <w:szCs w:val="24"/>
              </w:rPr>
            </w:pPr>
          </w:p>
          <w:p w14:paraId="446B6921" w14:textId="5C9CECCC" w:rsidR="002D5C65" w:rsidRPr="00CB4F87" w:rsidRDefault="002D5C65" w:rsidP="002D5C65">
            <w:pPr>
              <w:rPr>
                <w:rFonts w:ascii="Times New Roman" w:hAnsi="Times New Roman" w:cs="Times New Roman"/>
                <w:sz w:val="24"/>
                <w:szCs w:val="24"/>
              </w:rPr>
            </w:pPr>
          </w:p>
          <w:p w14:paraId="0B35307E" w14:textId="1F8B727B" w:rsidR="002D5C65" w:rsidRPr="00CB4F87" w:rsidRDefault="002D5C65" w:rsidP="002D5C65">
            <w:pPr>
              <w:rPr>
                <w:rFonts w:ascii="Times New Roman" w:hAnsi="Times New Roman" w:cs="Times New Roman"/>
                <w:sz w:val="24"/>
                <w:szCs w:val="24"/>
              </w:rPr>
            </w:pPr>
          </w:p>
          <w:p w14:paraId="43B38CD5" w14:textId="77777777" w:rsidR="002D5C65" w:rsidRPr="00CB4F87" w:rsidRDefault="002D5C65" w:rsidP="002D5C65">
            <w:pPr>
              <w:rPr>
                <w:rFonts w:ascii="Times New Roman" w:hAnsi="Times New Roman" w:cs="Times New Roman"/>
                <w:sz w:val="24"/>
                <w:szCs w:val="24"/>
              </w:rPr>
            </w:pPr>
          </w:p>
          <w:p w14:paraId="117FDBCD" w14:textId="77777777" w:rsidR="002D5C65" w:rsidRPr="00CB4F87" w:rsidRDefault="002D5C65" w:rsidP="002D5C65">
            <w:pPr>
              <w:rPr>
                <w:rFonts w:ascii="Times New Roman" w:hAnsi="Times New Roman" w:cs="Times New Roman"/>
                <w:sz w:val="24"/>
                <w:szCs w:val="24"/>
              </w:rPr>
            </w:pPr>
          </w:p>
          <w:p w14:paraId="5B9F4B28" w14:textId="601606CF"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2021</w:t>
            </w:r>
          </w:p>
          <w:p w14:paraId="4E36BC80" w14:textId="32D7AFE1" w:rsidR="002D5C65" w:rsidRPr="00CB4F87" w:rsidRDefault="002D5C65" w:rsidP="002D5C65">
            <w:pPr>
              <w:rPr>
                <w:rFonts w:ascii="Times New Roman" w:hAnsi="Times New Roman" w:cs="Times New Roman"/>
                <w:strike/>
                <w:sz w:val="24"/>
                <w:szCs w:val="24"/>
              </w:rPr>
            </w:pPr>
          </w:p>
        </w:tc>
        <w:tc>
          <w:tcPr>
            <w:tcW w:w="712" w:type="pct"/>
            <w:gridSpan w:val="2"/>
          </w:tcPr>
          <w:p w14:paraId="24EA5132" w14:textId="08E70D6E" w:rsidR="002D5C65" w:rsidRPr="00CB4F87" w:rsidRDefault="002D5C65" w:rsidP="002D5C65">
            <w:pPr>
              <w:contextualSpacing/>
              <w:jc w:val="both"/>
              <w:rPr>
                <w:rFonts w:ascii="Times New Roman" w:hAnsi="Times New Roman" w:cs="Times New Roman"/>
                <w:sz w:val="24"/>
                <w:szCs w:val="24"/>
              </w:rPr>
            </w:pPr>
            <w:r w:rsidRPr="00CB4F87">
              <w:rPr>
                <w:rFonts w:ascii="Times New Roman" w:hAnsi="Times New Roman" w:cs="Times New Roman"/>
                <w:sz w:val="24"/>
                <w:szCs w:val="24"/>
              </w:rPr>
              <w:t>зареєстровано у Верховній Раді України проект Закону України «Про внесення змін до деяких законодавчих актів України у сфері убезпечення експлуатації колісних транспортних засобів відповідно до вимог Угоди про асоціацію між Україною та Європейським Союзом, Європейським співтовариством з атомної енергії і їхніми державами-членами, з іншої сторони».</w:t>
            </w:r>
          </w:p>
          <w:p w14:paraId="4C39A4B5" w14:textId="3E9C6B62"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подання  на розгляд Кабінету Міністрів України проекти  підзаконних </w:t>
            </w:r>
            <w:r w:rsidRPr="00CB4F87">
              <w:rPr>
                <w:rFonts w:ascii="Times New Roman" w:hAnsi="Times New Roman" w:cs="Times New Roman"/>
                <w:sz w:val="24"/>
                <w:szCs w:val="24"/>
              </w:rPr>
              <w:lastRenderedPageBreak/>
              <w:t>нормативно-правових актів</w:t>
            </w:r>
          </w:p>
        </w:tc>
        <w:tc>
          <w:tcPr>
            <w:tcW w:w="460" w:type="pct"/>
          </w:tcPr>
          <w:p w14:paraId="5A70A0C6"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не потребує додаткового фінансування</w:t>
            </w:r>
          </w:p>
          <w:p w14:paraId="2DD4B0C9" w14:textId="77777777" w:rsidR="002D5C65" w:rsidRPr="00CB4F87" w:rsidRDefault="002D5C65" w:rsidP="002D5C65">
            <w:pPr>
              <w:rPr>
                <w:rFonts w:ascii="Times New Roman" w:eastAsia="Times New Roman" w:hAnsi="Times New Roman" w:cs="Times New Roman"/>
                <w:sz w:val="24"/>
                <w:szCs w:val="24"/>
                <w:lang w:eastAsia="uk-UA"/>
              </w:rPr>
            </w:pPr>
          </w:p>
        </w:tc>
        <w:tc>
          <w:tcPr>
            <w:tcW w:w="610" w:type="pct"/>
          </w:tcPr>
          <w:p w14:paraId="538ED53A" w14:textId="77777777" w:rsidR="002D5C65" w:rsidRPr="00CB4F87" w:rsidRDefault="002D5C65" w:rsidP="002D5C65">
            <w:pPr>
              <w:rPr>
                <w:rFonts w:ascii="Times New Roman" w:hAnsi="Times New Roman" w:cs="Times New Roman"/>
                <w:sz w:val="24"/>
                <w:szCs w:val="24"/>
              </w:rPr>
            </w:pPr>
          </w:p>
        </w:tc>
      </w:tr>
      <w:tr w:rsidR="002D5C65" w:rsidRPr="00CB4F87" w14:paraId="4127162E" w14:textId="77777777" w:rsidTr="002D5C65">
        <w:tc>
          <w:tcPr>
            <w:tcW w:w="699" w:type="pct"/>
          </w:tcPr>
          <w:p w14:paraId="1F076E42" w14:textId="22101906" w:rsidR="002D5C65" w:rsidRPr="00CB4F87" w:rsidRDefault="002D5C65" w:rsidP="002D5C65">
            <w:pPr>
              <w:pStyle w:val="a4"/>
              <w:ind w:left="0"/>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39. Впровадження СМАРТ-</w:t>
            </w:r>
            <w:r w:rsidRPr="00CB4F87">
              <w:rPr>
                <w:rFonts w:ascii="Times New Roman" w:hAnsi="Times New Roman" w:cs="Times New Roman"/>
                <w:sz w:val="24"/>
                <w:szCs w:val="24"/>
                <w:shd w:val="clear" w:color="auto" w:fill="FFFFFF"/>
              </w:rPr>
              <w:lastRenderedPageBreak/>
              <w:t>тахографів на вантажних автомобілях та автобусах</w:t>
            </w:r>
          </w:p>
        </w:tc>
        <w:tc>
          <w:tcPr>
            <w:tcW w:w="712" w:type="pct"/>
          </w:tcPr>
          <w:p w14:paraId="7B1D92C5" w14:textId="0DD179B2"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 xml:space="preserve">1) проведення аналізу </w:t>
            </w:r>
            <w:r w:rsidRPr="00CB4F87">
              <w:rPr>
                <w:rFonts w:ascii="Times New Roman" w:hAnsi="Times New Roman" w:cs="Times New Roman"/>
                <w:sz w:val="24"/>
                <w:szCs w:val="24"/>
                <w:shd w:val="clear" w:color="auto" w:fill="FFFFFF"/>
              </w:rPr>
              <w:lastRenderedPageBreak/>
              <w:t>Регламенту №165/2014 Європейського Парламенту та Ради від 4 лютого 2014 року про тахографи на автомобільному транспорті з метою імплементації його положень в законодавство України</w:t>
            </w:r>
          </w:p>
        </w:tc>
        <w:tc>
          <w:tcPr>
            <w:tcW w:w="1053" w:type="pct"/>
          </w:tcPr>
          <w:p w14:paraId="389483A2"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Мінінфраструктури</w:t>
            </w:r>
          </w:p>
          <w:p w14:paraId="348A9F44" w14:textId="77777777" w:rsidR="002D5C65" w:rsidRPr="00CB4F87" w:rsidRDefault="002D5C65" w:rsidP="002D5C65">
            <w:pPr>
              <w:rPr>
                <w:rFonts w:ascii="Times New Roman" w:hAnsi="Times New Roman" w:cs="Times New Roman"/>
                <w:sz w:val="24"/>
                <w:szCs w:val="24"/>
                <w:shd w:val="clear" w:color="auto" w:fill="FFFFFF"/>
              </w:rPr>
            </w:pPr>
          </w:p>
        </w:tc>
        <w:tc>
          <w:tcPr>
            <w:tcW w:w="753" w:type="pct"/>
            <w:gridSpan w:val="2"/>
          </w:tcPr>
          <w:p w14:paraId="450CBD22"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712" w:type="pct"/>
            <w:gridSpan w:val="2"/>
          </w:tcPr>
          <w:p w14:paraId="14C09B7E" w14:textId="4766E5BD"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підготовлено пропозиції щодо </w:t>
            </w:r>
            <w:r w:rsidRPr="00CB4F87">
              <w:rPr>
                <w:rFonts w:ascii="Times New Roman" w:hAnsi="Times New Roman" w:cs="Times New Roman"/>
                <w:sz w:val="24"/>
                <w:szCs w:val="24"/>
                <w:shd w:val="clear" w:color="auto" w:fill="FFFFFF"/>
              </w:rPr>
              <w:lastRenderedPageBreak/>
              <w:t xml:space="preserve">внесення змін до  нормативно-правових актів стосовно </w:t>
            </w:r>
          </w:p>
          <w:p w14:paraId="3C19F7F5"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сталого функціонування системи цифрової </w:t>
            </w:r>
            <w:proofErr w:type="spellStart"/>
            <w:r w:rsidRPr="00CB4F87">
              <w:rPr>
                <w:rFonts w:ascii="Times New Roman" w:hAnsi="Times New Roman" w:cs="Times New Roman"/>
                <w:sz w:val="24"/>
                <w:szCs w:val="24"/>
                <w:shd w:val="clear" w:color="auto" w:fill="FFFFFF"/>
              </w:rPr>
              <w:t>тахографії</w:t>
            </w:r>
            <w:proofErr w:type="spellEnd"/>
            <w:r w:rsidRPr="00CB4F87">
              <w:rPr>
                <w:rFonts w:ascii="Times New Roman" w:hAnsi="Times New Roman" w:cs="Times New Roman"/>
                <w:sz w:val="24"/>
                <w:szCs w:val="24"/>
                <w:shd w:val="clear" w:color="auto" w:fill="FFFFFF"/>
              </w:rPr>
              <w:t xml:space="preserve"> після впровадження СМАРТ-тахографів</w:t>
            </w:r>
          </w:p>
        </w:tc>
        <w:tc>
          <w:tcPr>
            <w:tcW w:w="460" w:type="pct"/>
          </w:tcPr>
          <w:p w14:paraId="4B4A3AE9"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 xml:space="preserve">не потребує </w:t>
            </w:r>
            <w:r w:rsidRPr="00CB4F87">
              <w:rPr>
                <w:rFonts w:ascii="Times New Roman" w:hAnsi="Times New Roman" w:cs="Times New Roman"/>
                <w:sz w:val="24"/>
                <w:szCs w:val="24"/>
                <w:shd w:val="clear" w:color="auto" w:fill="FFFFFF"/>
              </w:rPr>
              <w:lastRenderedPageBreak/>
              <w:t>додаткового фінансування</w:t>
            </w:r>
          </w:p>
        </w:tc>
        <w:tc>
          <w:tcPr>
            <w:tcW w:w="610" w:type="pct"/>
          </w:tcPr>
          <w:p w14:paraId="79C2CC5D" w14:textId="77777777" w:rsidR="002D5C65" w:rsidRPr="00CB4F87" w:rsidRDefault="002D5C65" w:rsidP="002D5C65">
            <w:pPr>
              <w:rPr>
                <w:rFonts w:ascii="Times New Roman" w:hAnsi="Times New Roman" w:cs="Times New Roman"/>
                <w:sz w:val="24"/>
                <w:szCs w:val="24"/>
                <w:shd w:val="clear" w:color="auto" w:fill="FFFFFF"/>
              </w:rPr>
            </w:pPr>
          </w:p>
        </w:tc>
      </w:tr>
      <w:tr w:rsidR="002D5C65" w:rsidRPr="00CB4F87" w14:paraId="4984E085" w14:textId="77777777" w:rsidTr="00F973B0">
        <w:tc>
          <w:tcPr>
            <w:tcW w:w="5000" w:type="pct"/>
            <w:gridSpan w:val="9"/>
          </w:tcPr>
          <w:p w14:paraId="138AA912" w14:textId="3577F072" w:rsidR="002D5C65" w:rsidRPr="00CB4F87" w:rsidRDefault="002D5C65" w:rsidP="002D5C65">
            <w:pPr>
              <w:rPr>
                <w:rFonts w:ascii="Times New Roman" w:hAnsi="Times New Roman" w:cs="Times New Roman"/>
                <w:i/>
                <w:sz w:val="24"/>
                <w:szCs w:val="24"/>
                <w:shd w:val="clear" w:color="auto" w:fill="FFFFFF"/>
              </w:rPr>
            </w:pPr>
            <w:r w:rsidRPr="00CB4F87">
              <w:rPr>
                <w:rFonts w:ascii="Times New Roman" w:hAnsi="Times New Roman" w:cs="Times New Roman"/>
                <w:i/>
                <w:sz w:val="24"/>
                <w:szCs w:val="24"/>
              </w:rPr>
              <w:t>40.</w:t>
            </w:r>
            <w:r w:rsidRPr="00CB4F87">
              <w:rPr>
                <w:rFonts w:ascii="Times New Roman" w:hAnsi="Times New Roman" w:cs="Times New Roman"/>
                <w:i/>
                <w:sz w:val="24"/>
                <w:szCs w:val="24"/>
                <w:shd w:val="clear" w:color="auto" w:fill="FFFFFF"/>
              </w:rPr>
              <w:t xml:space="preserve"> Захист від актів несанкціонованого втручання у діяльність транспорту, а саме:</w:t>
            </w:r>
          </w:p>
        </w:tc>
      </w:tr>
      <w:tr w:rsidR="002D5C65" w:rsidRPr="00CB4F87" w14:paraId="5A8D9178" w14:textId="77777777" w:rsidTr="002D5C65">
        <w:tc>
          <w:tcPr>
            <w:tcW w:w="699" w:type="pct"/>
            <w:vMerge w:val="restart"/>
          </w:tcPr>
          <w:p w14:paraId="09A62503" w14:textId="0BF0B17F" w:rsidR="002D5C65" w:rsidRPr="00CB4F87" w:rsidRDefault="002D5C65" w:rsidP="002D5C65">
            <w:pPr>
              <w:pStyle w:val="a4"/>
              <w:ind w:left="0"/>
              <w:rPr>
                <w:rFonts w:ascii="Times New Roman" w:hAnsi="Times New Roman" w:cs="Times New Roman"/>
                <w:sz w:val="24"/>
                <w:szCs w:val="24"/>
              </w:rPr>
            </w:pPr>
            <w:r w:rsidRPr="00CB4F87">
              <w:rPr>
                <w:rFonts w:ascii="Times New Roman" w:hAnsi="Times New Roman" w:cs="Times New Roman"/>
                <w:sz w:val="24"/>
                <w:szCs w:val="24"/>
              </w:rPr>
              <w:t>п</w:t>
            </w:r>
            <w:r w:rsidRPr="00CB4F87">
              <w:rPr>
                <w:rFonts w:ascii="Times New Roman" w:hAnsi="Times New Roman" w:cs="Times New Roman"/>
                <w:sz w:val="24"/>
                <w:szCs w:val="24"/>
                <w:shd w:val="clear" w:color="auto" w:fill="FFFFFF"/>
              </w:rPr>
              <w:t>ідвищення рівня технічного оснащення, організаційного та кадрового забезпечення об’єктів забезпечення транспортної безпеки з метою запобігання та реагування на акти незаконного втручання;</w:t>
            </w:r>
          </w:p>
        </w:tc>
        <w:tc>
          <w:tcPr>
            <w:tcW w:w="712" w:type="pct"/>
          </w:tcPr>
          <w:p w14:paraId="3B3A3CDF" w14:textId="14353413" w:rsidR="002D5C65" w:rsidRPr="00CB4F87" w:rsidRDefault="002D5C65" w:rsidP="002D5C65">
            <w:pPr>
              <w:pStyle w:val="a4"/>
              <w:numPr>
                <w:ilvl w:val="0"/>
                <w:numId w:val="83"/>
              </w:numPr>
              <w:ind w:left="0" w:firstLine="32"/>
              <w:jc w:val="both"/>
              <w:rPr>
                <w:rFonts w:ascii="Times New Roman" w:hAnsi="Times New Roman" w:cs="Times New Roman"/>
                <w:sz w:val="24"/>
                <w:szCs w:val="24"/>
              </w:rPr>
            </w:pPr>
            <w:r w:rsidRPr="00CB4F87">
              <w:rPr>
                <w:rFonts w:ascii="Times New Roman" w:hAnsi="Times New Roman" w:cs="Times New Roman"/>
                <w:sz w:val="24"/>
                <w:szCs w:val="24"/>
              </w:rPr>
              <w:t>визначення і реалізація заходів щодо забезпечення належного рівня транспортної безпеки та запобігання виникненню актів незаконного втручання на транспорті, а також об’єктах, що належать суб’єктам забезпечення транспортної безпеки</w:t>
            </w:r>
          </w:p>
        </w:tc>
        <w:tc>
          <w:tcPr>
            <w:tcW w:w="1053" w:type="pct"/>
          </w:tcPr>
          <w:p w14:paraId="443E1BDE"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1DBFD9DC"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МВС</w:t>
            </w:r>
          </w:p>
          <w:p w14:paraId="641587F7"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Укртрансбезпека</w:t>
            </w:r>
          </w:p>
          <w:p w14:paraId="290DEDAB"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Укравтодор</w:t>
            </w:r>
          </w:p>
          <w:p w14:paraId="166371EB"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Державіаслужба</w:t>
            </w:r>
          </w:p>
        </w:tc>
        <w:tc>
          <w:tcPr>
            <w:tcW w:w="753" w:type="pct"/>
            <w:gridSpan w:val="2"/>
          </w:tcPr>
          <w:p w14:paraId="00161213"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712" w:type="pct"/>
            <w:gridSpan w:val="2"/>
          </w:tcPr>
          <w:p w14:paraId="69C0243D" w14:textId="01665E32"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подання  на розгляд Кабінету Міністрів України проекту нормативно-правового акту про забезпечення безпеки на транспорті, дорожньому господарстві та об’єктах</w:t>
            </w:r>
          </w:p>
        </w:tc>
        <w:tc>
          <w:tcPr>
            <w:tcW w:w="460" w:type="pct"/>
          </w:tcPr>
          <w:p w14:paraId="0B3B20FD"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766D4F71" w14:textId="77777777" w:rsidR="002D5C65" w:rsidRPr="00CB4F87" w:rsidRDefault="002D5C65" w:rsidP="002D5C65">
            <w:pPr>
              <w:rPr>
                <w:rFonts w:ascii="Times New Roman" w:hAnsi="Times New Roman" w:cs="Times New Roman"/>
                <w:sz w:val="24"/>
                <w:szCs w:val="24"/>
              </w:rPr>
            </w:pPr>
          </w:p>
        </w:tc>
      </w:tr>
      <w:tr w:rsidR="002D5C65" w:rsidRPr="00CB4F87" w14:paraId="15DE7EE5" w14:textId="77777777" w:rsidTr="002D5C65">
        <w:tc>
          <w:tcPr>
            <w:tcW w:w="699" w:type="pct"/>
            <w:vMerge/>
          </w:tcPr>
          <w:p w14:paraId="04128655" w14:textId="77777777" w:rsidR="002D5C65" w:rsidRPr="00CB4F87" w:rsidRDefault="002D5C65" w:rsidP="002D5C65">
            <w:pPr>
              <w:pStyle w:val="a4"/>
              <w:ind w:left="0"/>
              <w:rPr>
                <w:rFonts w:ascii="Times New Roman" w:hAnsi="Times New Roman" w:cs="Times New Roman"/>
                <w:sz w:val="24"/>
                <w:szCs w:val="24"/>
              </w:rPr>
            </w:pPr>
          </w:p>
        </w:tc>
        <w:tc>
          <w:tcPr>
            <w:tcW w:w="712" w:type="pct"/>
          </w:tcPr>
          <w:p w14:paraId="55B82745" w14:textId="4CC52126"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2) забезпечення підготовки фахівців, до </w:t>
            </w:r>
            <w:r w:rsidRPr="00CB4F87">
              <w:rPr>
                <w:rFonts w:ascii="Times New Roman" w:hAnsi="Times New Roman" w:cs="Times New Roman"/>
                <w:sz w:val="24"/>
                <w:szCs w:val="24"/>
              </w:rPr>
              <w:lastRenderedPageBreak/>
              <w:t>повноважень яких відносяться питання забезпечення транспортної безпеки</w:t>
            </w:r>
          </w:p>
        </w:tc>
        <w:tc>
          <w:tcPr>
            <w:tcW w:w="1053" w:type="pct"/>
          </w:tcPr>
          <w:p w14:paraId="14C76B58" w14:textId="10A5EFE5"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Мінінфраструктури</w:t>
            </w:r>
          </w:p>
          <w:p w14:paraId="48F0D0D9" w14:textId="73A5AA2A"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Укрінфрапроект</w:t>
            </w:r>
          </w:p>
          <w:p w14:paraId="416DCA50"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МВС</w:t>
            </w:r>
          </w:p>
          <w:p w14:paraId="2BF73382"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Укртрансбезпека</w:t>
            </w:r>
          </w:p>
          <w:p w14:paraId="457FD0E7"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Укравтодор</w:t>
            </w:r>
          </w:p>
          <w:p w14:paraId="537DFD1E"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Державіаслужба</w:t>
            </w:r>
          </w:p>
        </w:tc>
        <w:tc>
          <w:tcPr>
            <w:tcW w:w="753" w:type="pct"/>
            <w:gridSpan w:val="2"/>
          </w:tcPr>
          <w:p w14:paraId="23644184"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2021</w:t>
            </w:r>
          </w:p>
        </w:tc>
        <w:tc>
          <w:tcPr>
            <w:tcW w:w="712" w:type="pct"/>
            <w:gridSpan w:val="2"/>
          </w:tcPr>
          <w:p w14:paraId="583221B8" w14:textId="4575C5D4"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прийнято порядок здійснення навчання з питань </w:t>
            </w:r>
            <w:r w:rsidRPr="00CB4F87">
              <w:rPr>
                <w:rFonts w:ascii="Times New Roman" w:hAnsi="Times New Roman" w:cs="Times New Roman"/>
                <w:sz w:val="24"/>
                <w:szCs w:val="24"/>
              </w:rPr>
              <w:lastRenderedPageBreak/>
              <w:t>забезпечення транспортної безпеки, Порядок спеціальної підготовки, проведення занять, перевірки знань та інструктажів з питань забезпечення транспортної безпеки, порядок атестації підрозділів забезпечення транспортної безпеки та осіб, які входять до їх складу</w:t>
            </w:r>
          </w:p>
        </w:tc>
        <w:tc>
          <w:tcPr>
            <w:tcW w:w="460" w:type="pct"/>
          </w:tcPr>
          <w:p w14:paraId="16447599"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lastRenderedPageBreak/>
              <w:t>не потребує додатковог</w:t>
            </w:r>
            <w:r w:rsidRPr="00CB4F87">
              <w:rPr>
                <w:rFonts w:ascii="Times New Roman" w:hAnsi="Times New Roman" w:cs="Times New Roman"/>
                <w:sz w:val="24"/>
                <w:szCs w:val="24"/>
                <w:shd w:val="clear" w:color="auto" w:fill="FFFFFF"/>
              </w:rPr>
              <w:lastRenderedPageBreak/>
              <w:t>о фінансування</w:t>
            </w:r>
          </w:p>
        </w:tc>
        <w:tc>
          <w:tcPr>
            <w:tcW w:w="610" w:type="pct"/>
          </w:tcPr>
          <w:p w14:paraId="5B603BAF" w14:textId="77777777" w:rsidR="002D5C65" w:rsidRPr="00CB4F87" w:rsidRDefault="002D5C65" w:rsidP="002D5C65">
            <w:pPr>
              <w:rPr>
                <w:rFonts w:ascii="Times New Roman" w:hAnsi="Times New Roman" w:cs="Times New Roman"/>
                <w:sz w:val="24"/>
                <w:szCs w:val="24"/>
              </w:rPr>
            </w:pPr>
          </w:p>
        </w:tc>
      </w:tr>
      <w:tr w:rsidR="002D5C65" w:rsidRPr="00CB4F87" w14:paraId="67E66816" w14:textId="77777777" w:rsidTr="002D5C65">
        <w:tc>
          <w:tcPr>
            <w:tcW w:w="699" w:type="pct"/>
          </w:tcPr>
          <w:p w14:paraId="13B6D443" w14:textId="29863350"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в</w:t>
            </w:r>
            <w:r w:rsidRPr="00CB4F87">
              <w:rPr>
                <w:rFonts w:ascii="Times New Roman" w:hAnsi="Times New Roman" w:cs="Times New Roman"/>
                <w:sz w:val="24"/>
                <w:szCs w:val="24"/>
                <w:shd w:val="clear" w:color="auto" w:fill="FFFFFF"/>
              </w:rPr>
              <w:t>провадження новітніх технологій безпеки, зокрема сканерів, детекторів нових вибухових речовин, інтелектуальних чипів та систем кібернетичного захисту</w:t>
            </w:r>
          </w:p>
        </w:tc>
        <w:tc>
          <w:tcPr>
            <w:tcW w:w="712" w:type="pct"/>
          </w:tcPr>
          <w:p w14:paraId="67F9C33D" w14:textId="1982B40F"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shd w:val="clear" w:color="auto" w:fill="FFFFFF"/>
              </w:rPr>
              <w:t>1) створення Національної телекомунікаційної мережі, забезпечення кіберзахисту транспортної інфраструктури</w:t>
            </w:r>
          </w:p>
        </w:tc>
        <w:tc>
          <w:tcPr>
            <w:tcW w:w="1053" w:type="pct"/>
          </w:tcPr>
          <w:p w14:paraId="73C3DE23"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3C2DE2E5"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shd w:val="clear" w:color="auto" w:fill="FFFFFF"/>
              </w:rPr>
              <w:t>Адміністрація Держспецзв’язку</w:t>
            </w:r>
          </w:p>
        </w:tc>
        <w:tc>
          <w:tcPr>
            <w:tcW w:w="753" w:type="pct"/>
            <w:gridSpan w:val="2"/>
          </w:tcPr>
          <w:p w14:paraId="47664089"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2019</w:t>
            </w:r>
          </w:p>
        </w:tc>
        <w:tc>
          <w:tcPr>
            <w:tcW w:w="712" w:type="pct"/>
            <w:gridSpan w:val="2"/>
          </w:tcPr>
          <w:p w14:paraId="38C69D57" w14:textId="0F661FB8"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shd w:val="clear" w:color="auto" w:fill="FFFFFF"/>
              </w:rPr>
              <w:t xml:space="preserve">створено галузевий центр із кіберзахисту, протидії </w:t>
            </w:r>
            <w:proofErr w:type="spellStart"/>
            <w:r w:rsidRPr="00CB4F87">
              <w:rPr>
                <w:rFonts w:ascii="Times New Roman" w:hAnsi="Times New Roman" w:cs="Times New Roman"/>
                <w:sz w:val="24"/>
                <w:szCs w:val="24"/>
                <w:shd w:val="clear" w:color="auto" w:fill="FFFFFF"/>
              </w:rPr>
              <w:t>кіберзагрозам</w:t>
            </w:r>
            <w:proofErr w:type="spellEnd"/>
            <w:r w:rsidRPr="00CB4F87">
              <w:rPr>
                <w:rFonts w:ascii="Times New Roman" w:hAnsi="Times New Roman" w:cs="Times New Roman"/>
                <w:sz w:val="24"/>
                <w:szCs w:val="24"/>
                <w:shd w:val="clear" w:color="auto" w:fill="FFFFFF"/>
              </w:rPr>
              <w:t xml:space="preserve"> та забезпечення </w:t>
            </w:r>
            <w:proofErr w:type="spellStart"/>
            <w:r w:rsidRPr="00CB4F87">
              <w:rPr>
                <w:rFonts w:ascii="Times New Roman" w:hAnsi="Times New Roman" w:cs="Times New Roman"/>
                <w:sz w:val="24"/>
                <w:szCs w:val="24"/>
                <w:shd w:val="clear" w:color="auto" w:fill="FFFFFF"/>
              </w:rPr>
              <w:t>кібербезпеки</w:t>
            </w:r>
            <w:proofErr w:type="spellEnd"/>
            <w:r w:rsidRPr="00CB4F87">
              <w:rPr>
                <w:rFonts w:ascii="Times New Roman" w:hAnsi="Times New Roman" w:cs="Times New Roman"/>
                <w:sz w:val="24"/>
                <w:szCs w:val="24"/>
                <w:shd w:val="clear" w:color="auto" w:fill="FFFFFF"/>
              </w:rPr>
              <w:t xml:space="preserve"> та підключено 10 підприємств галузі</w:t>
            </w:r>
          </w:p>
        </w:tc>
        <w:tc>
          <w:tcPr>
            <w:tcW w:w="460" w:type="pct"/>
          </w:tcPr>
          <w:p w14:paraId="368ED6B7"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державний бюджет</w:t>
            </w:r>
          </w:p>
        </w:tc>
        <w:tc>
          <w:tcPr>
            <w:tcW w:w="610" w:type="pct"/>
          </w:tcPr>
          <w:p w14:paraId="20D00898"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30 000тис.грн.</w:t>
            </w:r>
          </w:p>
        </w:tc>
      </w:tr>
      <w:tr w:rsidR="002D5C65" w:rsidRPr="00CB4F87" w14:paraId="4488B211" w14:textId="77777777" w:rsidTr="002D5C65">
        <w:tc>
          <w:tcPr>
            <w:tcW w:w="699" w:type="pct"/>
            <w:vMerge w:val="restart"/>
          </w:tcPr>
          <w:p w14:paraId="50580731" w14:textId="4AC56FB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в</w:t>
            </w:r>
            <w:r w:rsidRPr="00CB4F87">
              <w:rPr>
                <w:rFonts w:ascii="Times New Roman" w:hAnsi="Times New Roman" w:cs="Times New Roman"/>
                <w:sz w:val="24"/>
                <w:szCs w:val="24"/>
                <w:shd w:val="clear" w:color="auto" w:fill="FFFFFF"/>
              </w:rPr>
              <w:t xml:space="preserve">провадження інформаційних технологій </w:t>
            </w:r>
            <w:r w:rsidRPr="00CB4F87">
              <w:rPr>
                <w:rFonts w:ascii="Times New Roman" w:hAnsi="Times New Roman" w:cs="Times New Roman"/>
                <w:sz w:val="24"/>
                <w:szCs w:val="24"/>
                <w:shd w:val="clear" w:color="auto" w:fill="FFFFFF"/>
              </w:rPr>
              <w:lastRenderedPageBreak/>
              <w:t>авіаційної безпеки, зокрема інформаційної системи авіаційної безпеки</w:t>
            </w:r>
          </w:p>
        </w:tc>
        <w:tc>
          <w:tcPr>
            <w:tcW w:w="712" w:type="pct"/>
          </w:tcPr>
          <w:p w14:paraId="5C18CC13" w14:textId="055FEA41"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lastRenderedPageBreak/>
              <w:t>1) створення а</w:t>
            </w:r>
            <w:r w:rsidRPr="00CB4F87">
              <w:rPr>
                <w:rFonts w:ascii="Times New Roman" w:hAnsi="Times New Roman" w:cs="Times New Roman"/>
                <w:sz w:val="24"/>
                <w:szCs w:val="24"/>
                <w:shd w:val="clear" w:color="auto" w:fill="FFFFFF"/>
              </w:rPr>
              <w:t xml:space="preserve">втоматизованої інформаційної </w:t>
            </w:r>
            <w:r w:rsidRPr="00CB4F87">
              <w:rPr>
                <w:rFonts w:ascii="Times New Roman" w:hAnsi="Times New Roman" w:cs="Times New Roman"/>
                <w:sz w:val="24"/>
                <w:szCs w:val="24"/>
                <w:shd w:val="clear" w:color="auto" w:fill="FFFFFF"/>
              </w:rPr>
              <w:lastRenderedPageBreak/>
              <w:t>системи управління «Авіаційна безпека» з розробкою комплексу заходів для забезпечення конфіденційності інформації та її захисту від несанкціонованого доступу.</w:t>
            </w:r>
          </w:p>
        </w:tc>
        <w:tc>
          <w:tcPr>
            <w:tcW w:w="1053" w:type="pct"/>
          </w:tcPr>
          <w:p w14:paraId="3E59D69C"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Мінінфраструктури</w:t>
            </w:r>
          </w:p>
          <w:p w14:paraId="178AF31E"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Державіаслужба</w:t>
            </w:r>
          </w:p>
          <w:p w14:paraId="489D9493" w14:textId="77777777" w:rsidR="002D5C65" w:rsidRPr="00CB4F87" w:rsidRDefault="002D5C65" w:rsidP="002D5C65">
            <w:pPr>
              <w:jc w:val="center"/>
              <w:rPr>
                <w:rFonts w:ascii="Times New Roman" w:hAnsi="Times New Roman" w:cs="Times New Roman"/>
                <w:sz w:val="24"/>
                <w:szCs w:val="24"/>
              </w:rPr>
            </w:pPr>
          </w:p>
        </w:tc>
        <w:tc>
          <w:tcPr>
            <w:tcW w:w="753" w:type="pct"/>
            <w:gridSpan w:val="2"/>
          </w:tcPr>
          <w:p w14:paraId="60599A9A"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2019</w:t>
            </w:r>
          </w:p>
        </w:tc>
        <w:tc>
          <w:tcPr>
            <w:tcW w:w="712" w:type="pct"/>
            <w:gridSpan w:val="2"/>
          </w:tcPr>
          <w:p w14:paraId="688CDF8F" w14:textId="701936FA"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створено автоматизовану інформаційну </w:t>
            </w:r>
            <w:r w:rsidRPr="00CB4F87">
              <w:rPr>
                <w:rFonts w:ascii="Times New Roman" w:hAnsi="Times New Roman" w:cs="Times New Roman"/>
                <w:sz w:val="24"/>
                <w:szCs w:val="24"/>
              </w:rPr>
              <w:lastRenderedPageBreak/>
              <w:t>систему управління «Авіаційна безпека» з урахуванням вимог ІКАО; вдосконалено стандарти інтеграції систем обміну інформацією між прикордонною службою та авіаперевізниками</w:t>
            </w:r>
          </w:p>
        </w:tc>
        <w:tc>
          <w:tcPr>
            <w:tcW w:w="460" w:type="pct"/>
          </w:tcPr>
          <w:p w14:paraId="7F695413" w14:textId="77777777" w:rsidR="002D5C65" w:rsidRPr="00CB4F87" w:rsidRDefault="002D5C65" w:rsidP="002D5C65">
            <w:pPr>
              <w:rPr>
                <w:rFonts w:ascii="Times New Roman" w:hAnsi="Times New Roman" w:cs="Times New Roman"/>
                <w:sz w:val="24"/>
                <w:szCs w:val="24"/>
              </w:rPr>
            </w:pPr>
          </w:p>
        </w:tc>
        <w:tc>
          <w:tcPr>
            <w:tcW w:w="610" w:type="pct"/>
          </w:tcPr>
          <w:p w14:paraId="06CB6906" w14:textId="77777777" w:rsidR="002D5C65" w:rsidRPr="00CB4F87" w:rsidRDefault="002D5C65" w:rsidP="002D5C65">
            <w:pPr>
              <w:rPr>
                <w:rFonts w:ascii="Times New Roman" w:hAnsi="Times New Roman" w:cs="Times New Roman"/>
                <w:sz w:val="24"/>
                <w:szCs w:val="24"/>
              </w:rPr>
            </w:pPr>
          </w:p>
        </w:tc>
      </w:tr>
      <w:tr w:rsidR="002D5C65" w:rsidRPr="00CB4F87" w14:paraId="5B0CDCEA" w14:textId="77777777" w:rsidTr="002D5C65">
        <w:tc>
          <w:tcPr>
            <w:tcW w:w="699" w:type="pct"/>
            <w:vMerge/>
          </w:tcPr>
          <w:p w14:paraId="4B241A6E" w14:textId="77777777" w:rsidR="002D5C65" w:rsidRPr="00CB4F87" w:rsidRDefault="002D5C65" w:rsidP="002D5C65">
            <w:pPr>
              <w:rPr>
                <w:rFonts w:ascii="Times New Roman" w:hAnsi="Times New Roman" w:cs="Times New Roman"/>
                <w:sz w:val="24"/>
                <w:szCs w:val="24"/>
              </w:rPr>
            </w:pPr>
          </w:p>
        </w:tc>
        <w:tc>
          <w:tcPr>
            <w:tcW w:w="712" w:type="pct"/>
          </w:tcPr>
          <w:p w14:paraId="4316C926" w14:textId="6ACB23E6" w:rsidR="002D5C65" w:rsidRPr="00CB4F87" w:rsidRDefault="002D5C65" w:rsidP="002D5C65">
            <w:pPr>
              <w:pStyle w:val="a4"/>
              <w:numPr>
                <w:ilvl w:val="0"/>
                <w:numId w:val="83"/>
              </w:numPr>
              <w:ind w:left="0" w:firstLine="0"/>
              <w:jc w:val="both"/>
              <w:rPr>
                <w:rFonts w:ascii="Times New Roman" w:hAnsi="Times New Roman" w:cs="Times New Roman"/>
                <w:sz w:val="24"/>
                <w:szCs w:val="24"/>
              </w:rPr>
            </w:pPr>
            <w:r w:rsidRPr="00CB4F87">
              <w:rPr>
                <w:rFonts w:ascii="Times New Roman" w:hAnsi="Times New Roman" w:cs="Times New Roman"/>
                <w:sz w:val="24"/>
                <w:szCs w:val="24"/>
              </w:rPr>
              <w:t>створення єдиного центру збору інформації та аналізу інцидентів у цивільній авіації для прийняття оптимального рішення у разі виникнення інциденту або незаконного втручання</w:t>
            </w:r>
          </w:p>
        </w:tc>
        <w:tc>
          <w:tcPr>
            <w:tcW w:w="1053" w:type="pct"/>
          </w:tcPr>
          <w:p w14:paraId="5C2F92D1"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282037DD"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Державіаслужба</w:t>
            </w:r>
          </w:p>
          <w:p w14:paraId="770BEE40" w14:textId="77777777" w:rsidR="002D5C65" w:rsidRPr="00CB4F87" w:rsidRDefault="002D5C65" w:rsidP="002D5C65">
            <w:pPr>
              <w:rPr>
                <w:rFonts w:ascii="Times New Roman" w:hAnsi="Times New Roman" w:cs="Times New Roman"/>
                <w:sz w:val="24"/>
                <w:szCs w:val="24"/>
              </w:rPr>
            </w:pPr>
          </w:p>
        </w:tc>
        <w:tc>
          <w:tcPr>
            <w:tcW w:w="753" w:type="pct"/>
            <w:gridSpan w:val="2"/>
          </w:tcPr>
          <w:p w14:paraId="1FC00CB5"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712" w:type="pct"/>
            <w:gridSpan w:val="2"/>
          </w:tcPr>
          <w:p w14:paraId="25B42E2F" w14:textId="76BBEB56"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створено єдиний центр збору інформації та аналізу інцидентів у цивільній авіації</w:t>
            </w:r>
          </w:p>
        </w:tc>
        <w:tc>
          <w:tcPr>
            <w:tcW w:w="460" w:type="pct"/>
          </w:tcPr>
          <w:p w14:paraId="0C5C7DEB" w14:textId="77777777" w:rsidR="002D5C65" w:rsidRPr="00CB4F87" w:rsidRDefault="002D5C65" w:rsidP="002D5C65">
            <w:pPr>
              <w:rPr>
                <w:rFonts w:ascii="Times New Roman" w:hAnsi="Times New Roman" w:cs="Times New Roman"/>
                <w:sz w:val="24"/>
                <w:szCs w:val="24"/>
              </w:rPr>
            </w:pPr>
          </w:p>
        </w:tc>
        <w:tc>
          <w:tcPr>
            <w:tcW w:w="610" w:type="pct"/>
          </w:tcPr>
          <w:p w14:paraId="535766BA" w14:textId="77777777" w:rsidR="002D5C65" w:rsidRPr="00CB4F87" w:rsidRDefault="002D5C65" w:rsidP="002D5C65">
            <w:pPr>
              <w:rPr>
                <w:rFonts w:ascii="Times New Roman" w:hAnsi="Times New Roman" w:cs="Times New Roman"/>
                <w:sz w:val="24"/>
                <w:szCs w:val="24"/>
              </w:rPr>
            </w:pPr>
          </w:p>
        </w:tc>
      </w:tr>
      <w:tr w:rsidR="002D5C65" w:rsidRPr="00CB4F87" w14:paraId="375D59F0" w14:textId="77777777" w:rsidTr="00F973B0">
        <w:tc>
          <w:tcPr>
            <w:tcW w:w="5000" w:type="pct"/>
            <w:gridSpan w:val="9"/>
          </w:tcPr>
          <w:p w14:paraId="1783D3B4" w14:textId="66444165" w:rsidR="002D5C65" w:rsidRPr="00CB4F87" w:rsidRDefault="002D5C65" w:rsidP="002D5C65">
            <w:pPr>
              <w:rPr>
                <w:rFonts w:ascii="Times New Roman" w:hAnsi="Times New Roman" w:cs="Times New Roman"/>
                <w:i/>
                <w:sz w:val="24"/>
                <w:szCs w:val="24"/>
              </w:rPr>
            </w:pPr>
            <w:r w:rsidRPr="00CB4F87">
              <w:rPr>
                <w:rFonts w:ascii="Times New Roman" w:hAnsi="Times New Roman" w:cs="Times New Roman"/>
                <w:i/>
                <w:sz w:val="24"/>
                <w:szCs w:val="24"/>
              </w:rPr>
              <w:t>41.</w:t>
            </w:r>
            <w:r w:rsidRPr="00CB4F87">
              <w:rPr>
                <w:rFonts w:ascii="Times New Roman" w:hAnsi="Times New Roman" w:cs="Times New Roman"/>
                <w:i/>
                <w:sz w:val="24"/>
                <w:szCs w:val="24"/>
                <w:shd w:val="clear" w:color="auto" w:fill="FFFFFF"/>
              </w:rPr>
              <w:t xml:space="preserve"> Підвищення рівня безпеки на транспорті, а саме:</w:t>
            </w:r>
          </w:p>
        </w:tc>
      </w:tr>
      <w:tr w:rsidR="002D5C65" w:rsidRPr="00CB4F87" w14:paraId="310D9B7F" w14:textId="77777777" w:rsidTr="002D5C65">
        <w:tc>
          <w:tcPr>
            <w:tcW w:w="699" w:type="pct"/>
            <w:vMerge w:val="restart"/>
          </w:tcPr>
          <w:p w14:paraId="135012D9" w14:textId="35E57FBA"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в</w:t>
            </w:r>
            <w:r w:rsidRPr="00CB4F87">
              <w:rPr>
                <w:rFonts w:ascii="Times New Roman" w:hAnsi="Times New Roman" w:cs="Times New Roman"/>
                <w:sz w:val="24"/>
                <w:szCs w:val="24"/>
                <w:shd w:val="clear" w:color="auto" w:fill="FFFFFF"/>
              </w:rPr>
              <w:t>провадження класифікації дорожньо-транспортних пригод, визнаної на світовому рівні</w:t>
            </w:r>
          </w:p>
        </w:tc>
        <w:tc>
          <w:tcPr>
            <w:tcW w:w="712" w:type="pct"/>
          </w:tcPr>
          <w:p w14:paraId="01EFCD54" w14:textId="14BAE7D0"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1) розроблення нормативно правового акта щодо визначення </w:t>
            </w:r>
            <w:r w:rsidRPr="00CB4F87">
              <w:rPr>
                <w:rFonts w:ascii="Times New Roman" w:hAnsi="Times New Roman" w:cs="Times New Roman"/>
                <w:sz w:val="24"/>
                <w:szCs w:val="24"/>
                <w:shd w:val="clear" w:color="auto" w:fill="FFFFFF"/>
              </w:rPr>
              <w:t>класифікації дорожньо-</w:t>
            </w:r>
            <w:r w:rsidRPr="00CB4F87">
              <w:rPr>
                <w:rFonts w:ascii="Times New Roman" w:hAnsi="Times New Roman" w:cs="Times New Roman"/>
                <w:sz w:val="24"/>
                <w:szCs w:val="24"/>
                <w:shd w:val="clear" w:color="auto" w:fill="FFFFFF"/>
              </w:rPr>
              <w:lastRenderedPageBreak/>
              <w:t>транспортних пригод з урахуванням міжнародного досвіду</w:t>
            </w:r>
          </w:p>
        </w:tc>
        <w:tc>
          <w:tcPr>
            <w:tcW w:w="1053" w:type="pct"/>
          </w:tcPr>
          <w:p w14:paraId="67A4AF5C"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МВС</w:t>
            </w:r>
          </w:p>
          <w:p w14:paraId="33E83DD5" w14:textId="53B103B1"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48E79051" w14:textId="3E8C048F"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Укрінфрапроект</w:t>
            </w:r>
          </w:p>
          <w:p w14:paraId="6F98E3F3"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Укравтодор</w:t>
            </w:r>
          </w:p>
          <w:p w14:paraId="576DDDBB"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Укртрансбезпека</w:t>
            </w:r>
          </w:p>
          <w:p w14:paraId="2CE043E6"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Національна поліція</w:t>
            </w:r>
          </w:p>
          <w:p w14:paraId="329996C9" w14:textId="7DF96200" w:rsidR="002D5C65" w:rsidRPr="00CB4F87" w:rsidRDefault="002D5C65" w:rsidP="002D5C65">
            <w:pPr>
              <w:jc w:val="center"/>
              <w:rPr>
                <w:rFonts w:ascii="Times New Roman" w:hAnsi="Times New Roman" w:cs="Times New Roman"/>
                <w:sz w:val="24"/>
                <w:szCs w:val="24"/>
              </w:rPr>
            </w:pPr>
          </w:p>
        </w:tc>
        <w:tc>
          <w:tcPr>
            <w:tcW w:w="753" w:type="pct"/>
            <w:gridSpan w:val="2"/>
          </w:tcPr>
          <w:p w14:paraId="493A7AC1"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2021</w:t>
            </w:r>
          </w:p>
        </w:tc>
        <w:tc>
          <w:tcPr>
            <w:tcW w:w="712" w:type="pct"/>
            <w:gridSpan w:val="2"/>
          </w:tcPr>
          <w:p w14:paraId="638420DE" w14:textId="1EA9A369"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затверджено оновлену </w:t>
            </w:r>
            <w:r w:rsidRPr="00CB4F87">
              <w:rPr>
                <w:rFonts w:ascii="Times New Roman" w:hAnsi="Times New Roman" w:cs="Times New Roman"/>
                <w:sz w:val="24"/>
                <w:szCs w:val="24"/>
                <w:shd w:val="clear" w:color="auto" w:fill="FFFFFF"/>
              </w:rPr>
              <w:t xml:space="preserve">класифікацію дорожньо-транспортних пригод з </w:t>
            </w:r>
            <w:r w:rsidRPr="00CB4F87">
              <w:rPr>
                <w:rFonts w:ascii="Times New Roman" w:hAnsi="Times New Roman" w:cs="Times New Roman"/>
                <w:sz w:val="24"/>
                <w:szCs w:val="24"/>
                <w:shd w:val="clear" w:color="auto" w:fill="FFFFFF"/>
              </w:rPr>
              <w:lastRenderedPageBreak/>
              <w:t>урахуванням міжнародного досвіду</w:t>
            </w:r>
          </w:p>
        </w:tc>
        <w:tc>
          <w:tcPr>
            <w:tcW w:w="460" w:type="pct"/>
          </w:tcPr>
          <w:p w14:paraId="5EEDCDEC"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lastRenderedPageBreak/>
              <w:t>не потребує додаткового фінансування</w:t>
            </w:r>
          </w:p>
        </w:tc>
        <w:tc>
          <w:tcPr>
            <w:tcW w:w="610" w:type="pct"/>
          </w:tcPr>
          <w:p w14:paraId="6401B870" w14:textId="77777777" w:rsidR="002D5C65" w:rsidRPr="00CB4F87" w:rsidRDefault="002D5C65" w:rsidP="002D5C65">
            <w:pPr>
              <w:rPr>
                <w:rFonts w:ascii="Times New Roman" w:hAnsi="Times New Roman" w:cs="Times New Roman"/>
                <w:sz w:val="24"/>
                <w:szCs w:val="24"/>
              </w:rPr>
            </w:pPr>
          </w:p>
        </w:tc>
      </w:tr>
      <w:tr w:rsidR="002D5C65" w:rsidRPr="00CB4F87" w14:paraId="7693CD6D" w14:textId="77777777" w:rsidTr="002D5C65">
        <w:tc>
          <w:tcPr>
            <w:tcW w:w="699" w:type="pct"/>
            <w:vMerge/>
          </w:tcPr>
          <w:p w14:paraId="721325CF" w14:textId="77777777" w:rsidR="002D5C65" w:rsidRPr="00CB4F87" w:rsidRDefault="002D5C65" w:rsidP="002D5C65">
            <w:pPr>
              <w:rPr>
                <w:rFonts w:ascii="Times New Roman" w:hAnsi="Times New Roman" w:cs="Times New Roman"/>
                <w:sz w:val="24"/>
                <w:szCs w:val="24"/>
              </w:rPr>
            </w:pPr>
          </w:p>
        </w:tc>
        <w:tc>
          <w:tcPr>
            <w:tcW w:w="712" w:type="pct"/>
          </w:tcPr>
          <w:p w14:paraId="639E6BC3" w14:textId="276DA00D"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2)  розроблення та впровадження єдиної бази обліку та аналізу дорожньо-транспортних пригод</w:t>
            </w:r>
          </w:p>
        </w:tc>
        <w:tc>
          <w:tcPr>
            <w:tcW w:w="1053" w:type="pct"/>
          </w:tcPr>
          <w:p w14:paraId="4F98F187"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МВС</w:t>
            </w:r>
          </w:p>
          <w:p w14:paraId="3976B224" w14:textId="177D614E"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400AA8E7" w14:textId="5D46BC40"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Укрінфрапроект</w:t>
            </w:r>
          </w:p>
          <w:p w14:paraId="199CF0B6"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 xml:space="preserve">Укравтодор </w:t>
            </w:r>
          </w:p>
          <w:p w14:paraId="34CB4398"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Укртрансбезпека</w:t>
            </w:r>
          </w:p>
          <w:p w14:paraId="74ECF103"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Національна поліція</w:t>
            </w:r>
          </w:p>
        </w:tc>
        <w:tc>
          <w:tcPr>
            <w:tcW w:w="753" w:type="pct"/>
            <w:gridSpan w:val="2"/>
          </w:tcPr>
          <w:p w14:paraId="40E6F547"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2021</w:t>
            </w:r>
          </w:p>
        </w:tc>
        <w:tc>
          <w:tcPr>
            <w:tcW w:w="712" w:type="pct"/>
            <w:gridSpan w:val="2"/>
          </w:tcPr>
          <w:p w14:paraId="775C81ED" w14:textId="28750E88"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створено єдину базу обліку та аналізу дорожньо-транспортних пригод та забезпечено її постійне оновлення </w:t>
            </w:r>
          </w:p>
        </w:tc>
        <w:tc>
          <w:tcPr>
            <w:tcW w:w="460" w:type="pct"/>
          </w:tcPr>
          <w:p w14:paraId="32F158D6"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hAnsi="Times New Roman" w:cs="Times New Roman"/>
                <w:sz w:val="24"/>
                <w:szCs w:val="24"/>
              </w:rPr>
              <w:t>не потребує додаткового фінансування</w:t>
            </w:r>
          </w:p>
        </w:tc>
        <w:tc>
          <w:tcPr>
            <w:tcW w:w="610" w:type="pct"/>
          </w:tcPr>
          <w:p w14:paraId="6FE9C768" w14:textId="77777777" w:rsidR="002D5C65" w:rsidRPr="00CB4F87" w:rsidRDefault="002D5C65" w:rsidP="002D5C65">
            <w:pPr>
              <w:rPr>
                <w:rFonts w:ascii="Times New Roman" w:hAnsi="Times New Roman" w:cs="Times New Roman"/>
                <w:sz w:val="24"/>
                <w:szCs w:val="24"/>
              </w:rPr>
            </w:pPr>
          </w:p>
        </w:tc>
      </w:tr>
      <w:tr w:rsidR="002D5C65" w:rsidRPr="00CB4F87" w14:paraId="33B88F40" w14:textId="77777777" w:rsidTr="002D5C65">
        <w:tc>
          <w:tcPr>
            <w:tcW w:w="699" w:type="pct"/>
            <w:vMerge/>
          </w:tcPr>
          <w:p w14:paraId="1F3CB720" w14:textId="77777777" w:rsidR="002D5C65" w:rsidRPr="00CB4F87" w:rsidRDefault="002D5C65" w:rsidP="002D5C65">
            <w:pPr>
              <w:rPr>
                <w:rFonts w:ascii="Times New Roman" w:hAnsi="Times New Roman" w:cs="Times New Roman"/>
                <w:sz w:val="24"/>
                <w:szCs w:val="24"/>
              </w:rPr>
            </w:pPr>
          </w:p>
        </w:tc>
        <w:tc>
          <w:tcPr>
            <w:tcW w:w="712" w:type="pct"/>
          </w:tcPr>
          <w:p w14:paraId="774A0915" w14:textId="341AC19E" w:rsidR="002D5C65" w:rsidRPr="00CB4F87" w:rsidRDefault="002D5C65" w:rsidP="002D5C65">
            <w:pPr>
              <w:pStyle w:val="a4"/>
              <w:numPr>
                <w:ilvl w:val="0"/>
                <w:numId w:val="83"/>
              </w:numPr>
              <w:ind w:left="0" w:firstLine="0"/>
              <w:jc w:val="both"/>
              <w:rPr>
                <w:rFonts w:ascii="Times New Roman" w:hAnsi="Times New Roman" w:cs="Times New Roman"/>
                <w:sz w:val="24"/>
                <w:szCs w:val="24"/>
              </w:rPr>
            </w:pPr>
            <w:r w:rsidRPr="00CB4F87">
              <w:rPr>
                <w:rFonts w:ascii="Times New Roman" w:hAnsi="Times New Roman" w:cs="Times New Roman"/>
                <w:sz w:val="24"/>
                <w:szCs w:val="24"/>
              </w:rPr>
              <w:t xml:space="preserve">аналіз Регламенту 2016/403/ЄС, що доповнює Регламент 1071/2009 з урахуванням класифікації тяжких порушень правил ЄС, які можуть привести до втрати доброї репутації менеджера автомобільних перевезень та підготовка пропозицій щодо необхідності розробки </w:t>
            </w:r>
            <w:r w:rsidRPr="00CB4F87">
              <w:rPr>
                <w:rFonts w:ascii="Times New Roman" w:hAnsi="Times New Roman" w:cs="Times New Roman"/>
                <w:sz w:val="24"/>
                <w:szCs w:val="24"/>
              </w:rPr>
              <w:lastRenderedPageBreak/>
              <w:t>нормативно-правових актів</w:t>
            </w:r>
          </w:p>
        </w:tc>
        <w:tc>
          <w:tcPr>
            <w:tcW w:w="1053" w:type="pct"/>
          </w:tcPr>
          <w:p w14:paraId="6E4B6F40"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Мінінфраструктури</w:t>
            </w:r>
          </w:p>
          <w:p w14:paraId="5EF7D792"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Укртрансбезпека</w:t>
            </w:r>
          </w:p>
          <w:p w14:paraId="6515D67A" w14:textId="77777777" w:rsidR="002D5C65" w:rsidRPr="00CB4F87" w:rsidRDefault="002D5C65" w:rsidP="002D5C65">
            <w:pPr>
              <w:rPr>
                <w:rFonts w:ascii="Times New Roman" w:hAnsi="Times New Roman" w:cs="Times New Roman"/>
                <w:sz w:val="24"/>
                <w:szCs w:val="24"/>
              </w:rPr>
            </w:pPr>
          </w:p>
        </w:tc>
        <w:tc>
          <w:tcPr>
            <w:tcW w:w="753" w:type="pct"/>
            <w:gridSpan w:val="2"/>
          </w:tcPr>
          <w:p w14:paraId="11D1E961"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2019</w:t>
            </w:r>
          </w:p>
        </w:tc>
        <w:tc>
          <w:tcPr>
            <w:tcW w:w="712" w:type="pct"/>
            <w:gridSpan w:val="2"/>
          </w:tcPr>
          <w:p w14:paraId="3CF2E6A9" w14:textId="7FEA9CD4"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підготовлено пропозиції щодо переліку нормативно-правових актів</w:t>
            </w:r>
          </w:p>
          <w:p w14:paraId="4D87B29E" w14:textId="77777777" w:rsidR="002D5C65" w:rsidRPr="00CB4F87" w:rsidRDefault="002D5C65" w:rsidP="002D5C65">
            <w:pPr>
              <w:rPr>
                <w:rFonts w:ascii="Times New Roman" w:hAnsi="Times New Roman" w:cs="Times New Roman"/>
                <w:sz w:val="24"/>
                <w:szCs w:val="24"/>
              </w:rPr>
            </w:pPr>
          </w:p>
          <w:p w14:paraId="69DC2D57" w14:textId="77777777" w:rsidR="002D5C65" w:rsidRPr="00CB4F87" w:rsidRDefault="002D5C65" w:rsidP="002D5C65">
            <w:pPr>
              <w:rPr>
                <w:rFonts w:ascii="Times New Roman" w:hAnsi="Times New Roman" w:cs="Times New Roman"/>
                <w:sz w:val="24"/>
                <w:szCs w:val="24"/>
              </w:rPr>
            </w:pPr>
          </w:p>
        </w:tc>
        <w:tc>
          <w:tcPr>
            <w:tcW w:w="460" w:type="pct"/>
          </w:tcPr>
          <w:p w14:paraId="3EC4498F"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0B46BC75" w14:textId="77777777" w:rsidR="002D5C65" w:rsidRPr="00CB4F87" w:rsidRDefault="002D5C65" w:rsidP="002D5C65">
            <w:pPr>
              <w:rPr>
                <w:rFonts w:ascii="Times New Roman" w:hAnsi="Times New Roman" w:cs="Times New Roman"/>
                <w:sz w:val="24"/>
                <w:szCs w:val="24"/>
              </w:rPr>
            </w:pPr>
          </w:p>
        </w:tc>
      </w:tr>
      <w:tr w:rsidR="002D5C65" w:rsidRPr="00CB4F87" w14:paraId="338EADB2" w14:textId="77777777" w:rsidTr="002D5C65">
        <w:tc>
          <w:tcPr>
            <w:tcW w:w="699" w:type="pct"/>
            <w:vMerge w:val="restart"/>
          </w:tcPr>
          <w:p w14:paraId="4A5C4D4F" w14:textId="363FB90C"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у</w:t>
            </w:r>
            <w:r w:rsidRPr="00CB4F87">
              <w:rPr>
                <w:rFonts w:ascii="Times New Roman" w:hAnsi="Times New Roman" w:cs="Times New Roman"/>
                <w:sz w:val="24"/>
                <w:szCs w:val="24"/>
                <w:shd w:val="clear" w:color="auto" w:fill="FFFFFF"/>
              </w:rPr>
              <w:t>досконалення системи збору інформації про аварійні транспортні події, їх аналізу та розробки на основі отриманих результатів управлінських рішень</w:t>
            </w:r>
          </w:p>
        </w:tc>
        <w:tc>
          <w:tcPr>
            <w:tcW w:w="712" w:type="pct"/>
          </w:tcPr>
          <w:p w14:paraId="520EBF57" w14:textId="080AF27D" w:rsidR="002D5C65" w:rsidRPr="00CB4F87" w:rsidRDefault="002D5C65" w:rsidP="002D5C65">
            <w:pPr>
              <w:jc w:val="both"/>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1) розроблення єдиної Національної бази даних дорожнього руху, яка включатиме дані про дороги, аналіз ризиків, аналіз місць (ділянок) концентрації дорожньо-транспортних пригод, показники безпеки, дані про організацію дорожнього руху, водіїв, транспортні засоби, з урахуванням практики країн ЄС та відповідно до вимог Закону України «Про захист персональних даних»</w:t>
            </w:r>
          </w:p>
        </w:tc>
        <w:tc>
          <w:tcPr>
            <w:tcW w:w="1053" w:type="pct"/>
          </w:tcPr>
          <w:p w14:paraId="1ACF5F2C" w14:textId="77777777" w:rsidR="002D5C65" w:rsidRPr="00CB4F87" w:rsidRDefault="002D5C65" w:rsidP="002D5C65">
            <w:pPr>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МВС</w:t>
            </w:r>
          </w:p>
          <w:p w14:paraId="2082EA69" w14:textId="63CFD45B" w:rsidR="002D5C65" w:rsidRPr="00CB4F87" w:rsidRDefault="002D5C65" w:rsidP="002D5C65">
            <w:pPr>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p w14:paraId="371287F1" w14:textId="4C17D905" w:rsidR="002D5C65" w:rsidRPr="00CB4F87" w:rsidRDefault="002D5C65" w:rsidP="002D5C65">
            <w:pPr>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Укрінфрапроект</w:t>
            </w:r>
          </w:p>
          <w:p w14:paraId="5967864D" w14:textId="77777777" w:rsidR="002D5C65" w:rsidRPr="00CB4F87" w:rsidRDefault="002D5C65" w:rsidP="002D5C65">
            <w:pPr>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Мінсоцполітики</w:t>
            </w:r>
          </w:p>
          <w:p w14:paraId="73980EBD" w14:textId="77777777" w:rsidR="002D5C65" w:rsidRPr="00CB4F87" w:rsidRDefault="002D5C65" w:rsidP="002D5C65">
            <w:pPr>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МОЗ</w:t>
            </w:r>
          </w:p>
          <w:p w14:paraId="2B7A4F8A" w14:textId="77777777" w:rsidR="002D5C65" w:rsidRPr="00CB4F87" w:rsidRDefault="002D5C65" w:rsidP="002D5C65">
            <w:pPr>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Укравтодор </w:t>
            </w:r>
          </w:p>
          <w:p w14:paraId="0E4A23BF" w14:textId="77777777" w:rsidR="002D5C65" w:rsidRPr="00CB4F87" w:rsidRDefault="002D5C65" w:rsidP="002D5C65">
            <w:pPr>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Укртрансбезпека</w:t>
            </w:r>
          </w:p>
          <w:p w14:paraId="4D4A1C38" w14:textId="29E81144" w:rsidR="002D5C65" w:rsidRPr="00CB4F87" w:rsidRDefault="002D5C65" w:rsidP="002D5C65">
            <w:pPr>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Національна поліція</w:t>
            </w:r>
          </w:p>
          <w:p w14:paraId="2F297546" w14:textId="43D5034A" w:rsidR="002D5C65" w:rsidRPr="00CB4F87" w:rsidRDefault="002D5C65" w:rsidP="002D5C65">
            <w:pPr>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 </w:t>
            </w:r>
          </w:p>
          <w:p w14:paraId="6484CB9B" w14:textId="77777777" w:rsidR="002D5C65" w:rsidRPr="00CB4F87" w:rsidRDefault="002D5C65" w:rsidP="002D5C65">
            <w:pPr>
              <w:rPr>
                <w:rFonts w:ascii="Times New Roman" w:eastAsia="Times New Roman" w:hAnsi="Times New Roman" w:cs="Times New Roman"/>
                <w:sz w:val="24"/>
                <w:szCs w:val="24"/>
                <w:lang w:eastAsia="uk-UA"/>
              </w:rPr>
            </w:pPr>
          </w:p>
        </w:tc>
        <w:tc>
          <w:tcPr>
            <w:tcW w:w="753" w:type="pct"/>
            <w:gridSpan w:val="2"/>
          </w:tcPr>
          <w:p w14:paraId="5583D698"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2019</w:t>
            </w:r>
          </w:p>
        </w:tc>
        <w:tc>
          <w:tcPr>
            <w:tcW w:w="712" w:type="pct"/>
            <w:gridSpan w:val="2"/>
          </w:tcPr>
          <w:p w14:paraId="3DCC6487" w14:textId="3FE54C43"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підготовлено пропозиції щодо структури єдиної Національної бази даних дорожнього руху </w:t>
            </w:r>
          </w:p>
        </w:tc>
        <w:tc>
          <w:tcPr>
            <w:tcW w:w="460" w:type="pct"/>
          </w:tcPr>
          <w:p w14:paraId="65396AAE"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66BE74AB" w14:textId="77777777" w:rsidR="002D5C65" w:rsidRPr="00CB4F87" w:rsidRDefault="002D5C65" w:rsidP="002D5C65">
            <w:pPr>
              <w:rPr>
                <w:rFonts w:ascii="Times New Roman" w:hAnsi="Times New Roman" w:cs="Times New Roman"/>
                <w:sz w:val="24"/>
                <w:szCs w:val="24"/>
              </w:rPr>
            </w:pPr>
          </w:p>
        </w:tc>
      </w:tr>
      <w:tr w:rsidR="002D5C65" w:rsidRPr="00CB4F87" w14:paraId="38248515" w14:textId="77777777" w:rsidTr="002D5C65">
        <w:tc>
          <w:tcPr>
            <w:tcW w:w="699" w:type="pct"/>
            <w:vMerge/>
          </w:tcPr>
          <w:p w14:paraId="2E2E3FC4" w14:textId="77777777" w:rsidR="002D5C65" w:rsidRPr="00CB4F87" w:rsidRDefault="002D5C65" w:rsidP="002D5C65">
            <w:pPr>
              <w:rPr>
                <w:rFonts w:ascii="Times New Roman" w:hAnsi="Times New Roman" w:cs="Times New Roman"/>
                <w:sz w:val="24"/>
                <w:szCs w:val="24"/>
              </w:rPr>
            </w:pPr>
          </w:p>
        </w:tc>
        <w:tc>
          <w:tcPr>
            <w:tcW w:w="712" w:type="pct"/>
          </w:tcPr>
          <w:p w14:paraId="3F50FDC6" w14:textId="0820679D" w:rsidR="002D5C65" w:rsidRPr="00CB4F87" w:rsidRDefault="002D5C65" w:rsidP="002D5C65">
            <w:pPr>
              <w:jc w:val="both"/>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2) розробка плану швидкого реагування на дорожньо-транспортні </w:t>
            </w:r>
            <w:r w:rsidRPr="00CB4F87">
              <w:rPr>
                <w:rFonts w:ascii="Times New Roman" w:eastAsia="Times New Roman" w:hAnsi="Times New Roman" w:cs="Times New Roman"/>
                <w:sz w:val="24"/>
                <w:szCs w:val="24"/>
                <w:lang w:eastAsia="uk-UA"/>
              </w:rPr>
              <w:lastRenderedPageBreak/>
              <w:t>пригоди, що передбачатиме:</w:t>
            </w:r>
          </w:p>
          <w:p w14:paraId="212457EB" w14:textId="337A0D45" w:rsidR="002D5C65" w:rsidRPr="00CB4F87" w:rsidRDefault="002D5C65" w:rsidP="002D5C65">
            <w:pPr>
              <w:jc w:val="both"/>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надання </w:t>
            </w:r>
            <w:proofErr w:type="spellStart"/>
            <w:r w:rsidRPr="00CB4F87">
              <w:rPr>
                <w:rFonts w:ascii="Times New Roman" w:eastAsia="Times New Roman" w:hAnsi="Times New Roman" w:cs="Times New Roman"/>
                <w:sz w:val="24"/>
                <w:szCs w:val="24"/>
                <w:lang w:eastAsia="uk-UA"/>
              </w:rPr>
              <w:t>екстренної</w:t>
            </w:r>
            <w:proofErr w:type="spellEnd"/>
            <w:r w:rsidRPr="00CB4F87">
              <w:rPr>
                <w:rFonts w:ascii="Times New Roman" w:eastAsia="Times New Roman" w:hAnsi="Times New Roman" w:cs="Times New Roman"/>
                <w:sz w:val="24"/>
                <w:szCs w:val="24"/>
                <w:lang w:eastAsia="uk-UA"/>
              </w:rPr>
              <w:t xml:space="preserve"> допомоги за унікальним телефонним номером 112;</w:t>
            </w:r>
          </w:p>
          <w:p w14:paraId="0A4D94B0" w14:textId="39062EF3" w:rsidR="002D5C65" w:rsidRPr="00CB4F87" w:rsidRDefault="002D5C65" w:rsidP="002D5C65">
            <w:pPr>
              <w:jc w:val="both"/>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розробку системи подолання наслідків аварій з чітким розподілом функцій відповідальних органів влади та місцевого самоврядування;</w:t>
            </w:r>
          </w:p>
          <w:p w14:paraId="5D4DCDE5" w14:textId="77777777" w:rsidR="002D5C65" w:rsidRPr="00CB4F87" w:rsidRDefault="002D5C65" w:rsidP="002D5C65">
            <w:pPr>
              <w:jc w:val="both"/>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розробку системи медичної допомоги на місці, спеціалізованої медичної допомоги, та оцінці якості наданої допомоги;</w:t>
            </w:r>
          </w:p>
          <w:p w14:paraId="0CE0BF9C" w14:textId="77777777" w:rsidR="002D5C65" w:rsidRPr="00CB4F87" w:rsidRDefault="002D5C65" w:rsidP="002D5C65">
            <w:pPr>
              <w:jc w:val="both"/>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створення ефективної системи повідомлень про аварії (виклик </w:t>
            </w:r>
            <w:proofErr w:type="spellStart"/>
            <w:r w:rsidRPr="00CB4F87">
              <w:rPr>
                <w:rFonts w:ascii="Times New Roman" w:eastAsia="Times New Roman" w:hAnsi="Times New Roman" w:cs="Times New Roman"/>
                <w:sz w:val="24"/>
                <w:szCs w:val="24"/>
                <w:lang w:eastAsia="uk-UA"/>
              </w:rPr>
              <w:t>екстренних</w:t>
            </w:r>
            <w:proofErr w:type="spellEnd"/>
            <w:r w:rsidRPr="00CB4F87">
              <w:rPr>
                <w:rFonts w:ascii="Times New Roman" w:eastAsia="Times New Roman" w:hAnsi="Times New Roman" w:cs="Times New Roman"/>
                <w:sz w:val="24"/>
                <w:szCs w:val="24"/>
                <w:lang w:eastAsia="uk-UA"/>
              </w:rPr>
              <w:t xml:space="preserve"> оперативних служб, сучасні </w:t>
            </w:r>
            <w:r w:rsidRPr="00CB4F87">
              <w:rPr>
                <w:rFonts w:ascii="Times New Roman" w:eastAsia="Times New Roman" w:hAnsi="Times New Roman" w:cs="Times New Roman"/>
                <w:sz w:val="24"/>
                <w:szCs w:val="24"/>
                <w:lang w:eastAsia="uk-UA"/>
              </w:rPr>
              <w:lastRenderedPageBreak/>
              <w:t>диспетчерські центри тощо)</w:t>
            </w:r>
          </w:p>
        </w:tc>
        <w:tc>
          <w:tcPr>
            <w:tcW w:w="1053" w:type="pct"/>
          </w:tcPr>
          <w:p w14:paraId="252368FD" w14:textId="77777777" w:rsidR="002D5C65" w:rsidRPr="00CB4F87" w:rsidRDefault="002D5C65" w:rsidP="002D5C65">
            <w:pPr>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МВС</w:t>
            </w:r>
          </w:p>
          <w:p w14:paraId="5A7F76EB" w14:textId="77777777" w:rsidR="002D5C65" w:rsidRPr="00CB4F87" w:rsidRDefault="002D5C65" w:rsidP="002D5C65">
            <w:pPr>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МОЗ</w:t>
            </w:r>
          </w:p>
          <w:p w14:paraId="6701FA5F" w14:textId="77777777" w:rsidR="002D5C65" w:rsidRPr="00CB4F87" w:rsidRDefault="002D5C65" w:rsidP="002D5C65">
            <w:pPr>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Укртрансбезпека</w:t>
            </w:r>
          </w:p>
          <w:p w14:paraId="51EF0905" w14:textId="7F49AC57" w:rsidR="002D5C65" w:rsidRPr="00CB4F87" w:rsidRDefault="002D5C65" w:rsidP="002D5C65">
            <w:pPr>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Мінінфраструктури </w:t>
            </w:r>
          </w:p>
          <w:p w14:paraId="48658F19" w14:textId="7558D6BE" w:rsidR="002D5C65" w:rsidRPr="00CB4F87" w:rsidRDefault="002D5C65" w:rsidP="002D5C65">
            <w:pPr>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Укрінфрапроект</w:t>
            </w:r>
          </w:p>
          <w:p w14:paraId="5A39DDFB" w14:textId="77777777" w:rsidR="002D5C65" w:rsidRPr="00CB4F87" w:rsidRDefault="002D5C65" w:rsidP="002D5C65">
            <w:pPr>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ДСНС</w:t>
            </w:r>
          </w:p>
          <w:p w14:paraId="7905C5DD" w14:textId="77777777" w:rsidR="002D5C65" w:rsidRPr="00CB4F87" w:rsidRDefault="002D5C65" w:rsidP="002D5C65">
            <w:pPr>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Національна поліція</w:t>
            </w:r>
          </w:p>
          <w:p w14:paraId="6D84ADC3" w14:textId="195D65F8" w:rsidR="002D5C65" w:rsidRPr="00CB4F87" w:rsidRDefault="002D5C65" w:rsidP="002D5C65">
            <w:pPr>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Мін'юст </w:t>
            </w:r>
          </w:p>
        </w:tc>
        <w:tc>
          <w:tcPr>
            <w:tcW w:w="753" w:type="pct"/>
            <w:gridSpan w:val="2"/>
          </w:tcPr>
          <w:p w14:paraId="160B030F" w14:textId="77777777" w:rsidR="002D5C65" w:rsidRPr="00CB4F87" w:rsidRDefault="002D5C65" w:rsidP="002D5C65">
            <w:pPr>
              <w:jc w:val="cente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2021</w:t>
            </w:r>
          </w:p>
        </w:tc>
        <w:tc>
          <w:tcPr>
            <w:tcW w:w="712" w:type="pct"/>
            <w:gridSpan w:val="2"/>
          </w:tcPr>
          <w:p w14:paraId="3F811B9C" w14:textId="09E665DC"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затверджений план швидкого реагування на дорожньо-транспортні пригоди</w:t>
            </w:r>
          </w:p>
        </w:tc>
        <w:tc>
          <w:tcPr>
            <w:tcW w:w="460" w:type="pct"/>
          </w:tcPr>
          <w:p w14:paraId="570CFC3F"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2835EF27" w14:textId="77777777" w:rsidR="002D5C65" w:rsidRPr="00CB4F87" w:rsidRDefault="002D5C65" w:rsidP="002D5C65">
            <w:pPr>
              <w:rPr>
                <w:rFonts w:ascii="Times New Roman" w:hAnsi="Times New Roman" w:cs="Times New Roman"/>
                <w:sz w:val="24"/>
                <w:szCs w:val="24"/>
              </w:rPr>
            </w:pPr>
          </w:p>
        </w:tc>
      </w:tr>
      <w:tr w:rsidR="002D5C65" w:rsidRPr="00CB4F87" w14:paraId="390248E1" w14:textId="77777777" w:rsidTr="002D5C65">
        <w:tc>
          <w:tcPr>
            <w:tcW w:w="699" w:type="pct"/>
          </w:tcPr>
          <w:p w14:paraId="6C124F44" w14:textId="78F5D0E2"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з</w:t>
            </w:r>
            <w:r w:rsidRPr="00CB4F87">
              <w:rPr>
                <w:rFonts w:ascii="Times New Roman" w:hAnsi="Times New Roman" w:cs="Times New Roman"/>
                <w:sz w:val="24"/>
                <w:szCs w:val="24"/>
                <w:shd w:val="clear" w:color="auto" w:fill="FFFFFF"/>
              </w:rPr>
              <w:t>апровадження дієвого механізму управління безпекою на транспорті, державного нагляду і контролю на транспорті</w:t>
            </w:r>
          </w:p>
        </w:tc>
        <w:tc>
          <w:tcPr>
            <w:tcW w:w="712" w:type="pct"/>
          </w:tcPr>
          <w:p w14:paraId="1577DF56" w14:textId="2985243E" w:rsidR="002D5C65" w:rsidRPr="00CB4F87" w:rsidRDefault="002D5C65" w:rsidP="002D5C65">
            <w:pPr>
              <w:pStyle w:val="a4"/>
              <w:numPr>
                <w:ilvl w:val="0"/>
                <w:numId w:val="84"/>
              </w:numPr>
              <w:ind w:left="0" w:firstLine="32"/>
              <w:jc w:val="both"/>
              <w:rPr>
                <w:rFonts w:cs="Times New Roman"/>
                <w:sz w:val="24"/>
                <w:szCs w:val="24"/>
              </w:rPr>
            </w:pPr>
            <w:r w:rsidRPr="00CB4F87">
              <w:rPr>
                <w:rFonts w:ascii="Times New Roman" w:hAnsi="Times New Roman" w:cs="Times New Roman"/>
                <w:sz w:val="24"/>
                <w:szCs w:val="24"/>
              </w:rPr>
              <w:t xml:space="preserve">проведення аналізу чинних нормативно правових актів та підготовка нормативно правових актів щодо перегляду або затвердження нових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відповідно до методики, затвердженої постановою Кабінету Міністрів України від 10 травня 2018 р. № 342 «Про затвердження методик </w:t>
            </w:r>
            <w:r w:rsidRPr="00CB4F87">
              <w:rPr>
                <w:rFonts w:ascii="Times New Roman" w:hAnsi="Times New Roman" w:cs="Times New Roman"/>
                <w:sz w:val="24"/>
                <w:szCs w:val="24"/>
              </w:rPr>
              <w:lastRenderedPageBreak/>
              <w:t>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а також уніфікованих форм актів, що складаються за результатами проведення планових (позапланових) заходів державного нагляду (контролю)»</w:t>
            </w:r>
          </w:p>
        </w:tc>
        <w:tc>
          <w:tcPr>
            <w:tcW w:w="1053" w:type="pct"/>
          </w:tcPr>
          <w:p w14:paraId="32BFB4FE" w14:textId="4A2C2FE4"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Мінінфраструктури</w:t>
            </w:r>
          </w:p>
          <w:p w14:paraId="7F8F4A70"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Укртрансбезпека</w:t>
            </w:r>
          </w:p>
          <w:p w14:paraId="3727A68B"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Морська адміністрація</w:t>
            </w:r>
          </w:p>
        </w:tc>
        <w:tc>
          <w:tcPr>
            <w:tcW w:w="753" w:type="pct"/>
            <w:gridSpan w:val="2"/>
          </w:tcPr>
          <w:p w14:paraId="072D0614"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712" w:type="pct"/>
            <w:gridSpan w:val="2"/>
          </w:tcPr>
          <w:p w14:paraId="654EF01A" w14:textId="3F6D5E8A"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подання на розгляд Кабінету Міністрів України проектів нормативно правових актів щодо затвердження критеріїв розподілу суб’єктів господарювання за ступенями ризику</w:t>
            </w:r>
          </w:p>
        </w:tc>
        <w:tc>
          <w:tcPr>
            <w:tcW w:w="460" w:type="pct"/>
          </w:tcPr>
          <w:p w14:paraId="205DF030"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4ED413A4" w14:textId="77777777" w:rsidR="002D5C65" w:rsidRPr="00CB4F87" w:rsidRDefault="002D5C65" w:rsidP="002D5C65">
            <w:pPr>
              <w:rPr>
                <w:rFonts w:ascii="Times New Roman" w:hAnsi="Times New Roman" w:cs="Times New Roman"/>
                <w:sz w:val="24"/>
                <w:szCs w:val="24"/>
              </w:rPr>
            </w:pPr>
          </w:p>
        </w:tc>
      </w:tr>
      <w:tr w:rsidR="002D5C65" w:rsidRPr="00CB4F87" w14:paraId="660CE6DA" w14:textId="77777777" w:rsidTr="002D5C65">
        <w:tc>
          <w:tcPr>
            <w:tcW w:w="699" w:type="pct"/>
          </w:tcPr>
          <w:p w14:paraId="27B2B276" w14:textId="0B17AE2B"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з</w:t>
            </w:r>
            <w:r w:rsidRPr="00CB4F87">
              <w:rPr>
                <w:rFonts w:ascii="Times New Roman" w:hAnsi="Times New Roman" w:cs="Times New Roman"/>
                <w:sz w:val="24"/>
                <w:szCs w:val="24"/>
                <w:shd w:val="clear" w:color="auto" w:fill="FFFFFF"/>
              </w:rPr>
              <w:t xml:space="preserve">абезпечення ефективного розподілу функцій між державними органами щодо розслідування транспортних подій, </w:t>
            </w:r>
            <w:r w:rsidRPr="00CB4F87">
              <w:rPr>
                <w:rFonts w:ascii="Times New Roman" w:hAnsi="Times New Roman" w:cs="Times New Roman"/>
                <w:sz w:val="24"/>
                <w:szCs w:val="24"/>
                <w:shd w:val="clear" w:color="auto" w:fill="FFFFFF"/>
              </w:rPr>
              <w:lastRenderedPageBreak/>
              <w:t>ліцензування, сертифікації та державного контролю за безпекою на транспорті</w:t>
            </w:r>
          </w:p>
        </w:tc>
        <w:tc>
          <w:tcPr>
            <w:tcW w:w="712" w:type="pct"/>
          </w:tcPr>
          <w:p w14:paraId="0D7520BA" w14:textId="4B5024C6" w:rsidR="002D5C65" w:rsidRPr="00CB4F87" w:rsidRDefault="002D5C65" w:rsidP="002D5C65">
            <w:pPr>
              <w:jc w:val="both"/>
              <w:rPr>
                <w:rFonts w:ascii="Times New Roman" w:hAnsi="Times New Roman" w:cs="Times New Roman"/>
                <w:i/>
                <w:sz w:val="24"/>
                <w:szCs w:val="24"/>
              </w:rPr>
            </w:pPr>
            <w:r w:rsidRPr="00CB4F87">
              <w:rPr>
                <w:rFonts w:ascii="Times New Roman" w:hAnsi="Times New Roman" w:cs="Times New Roman"/>
                <w:i/>
                <w:sz w:val="24"/>
                <w:szCs w:val="24"/>
              </w:rPr>
              <w:lastRenderedPageBreak/>
              <w:t>Захід передбачений в рамках завдання «</w:t>
            </w:r>
            <w:r w:rsidRPr="00CB4F87">
              <w:rPr>
                <w:rFonts w:ascii="Times New Roman" w:hAnsi="Times New Roman" w:cs="Times New Roman"/>
                <w:i/>
                <w:sz w:val="24"/>
                <w:szCs w:val="24"/>
                <w:shd w:val="clear" w:color="auto" w:fill="FFFFFF"/>
              </w:rPr>
              <w:t xml:space="preserve">підвищення ефективності діяльності Національного бюро з </w:t>
            </w:r>
            <w:r w:rsidRPr="00CB4F87">
              <w:rPr>
                <w:rFonts w:ascii="Times New Roman" w:hAnsi="Times New Roman" w:cs="Times New Roman"/>
                <w:i/>
                <w:sz w:val="24"/>
                <w:szCs w:val="24"/>
                <w:shd w:val="clear" w:color="auto" w:fill="FFFFFF"/>
              </w:rPr>
              <w:lastRenderedPageBreak/>
              <w:t>розслідування авіаційних подій та інцидентів з цивільними повітряними суднами відповідно до законодавства ЄС для прийняття неупередженого рішення щодо інцидентів або актів незаконного втручання»</w:t>
            </w:r>
          </w:p>
        </w:tc>
        <w:tc>
          <w:tcPr>
            <w:tcW w:w="1053" w:type="pct"/>
          </w:tcPr>
          <w:p w14:paraId="61753A76" w14:textId="77777777" w:rsidR="002D5C65" w:rsidRPr="00CB4F87" w:rsidRDefault="002D5C65" w:rsidP="002D5C65">
            <w:pPr>
              <w:rPr>
                <w:rFonts w:ascii="Times New Roman" w:hAnsi="Times New Roman" w:cs="Times New Roman"/>
                <w:sz w:val="24"/>
                <w:szCs w:val="24"/>
              </w:rPr>
            </w:pPr>
          </w:p>
        </w:tc>
        <w:tc>
          <w:tcPr>
            <w:tcW w:w="753" w:type="pct"/>
            <w:gridSpan w:val="2"/>
          </w:tcPr>
          <w:p w14:paraId="6950B83A" w14:textId="77777777" w:rsidR="002D5C65" w:rsidRPr="00CB4F87" w:rsidRDefault="002D5C65" w:rsidP="002D5C65">
            <w:pPr>
              <w:rPr>
                <w:rFonts w:ascii="Times New Roman" w:hAnsi="Times New Roman" w:cs="Times New Roman"/>
                <w:sz w:val="24"/>
                <w:szCs w:val="24"/>
              </w:rPr>
            </w:pPr>
          </w:p>
        </w:tc>
        <w:tc>
          <w:tcPr>
            <w:tcW w:w="712" w:type="pct"/>
            <w:gridSpan w:val="2"/>
          </w:tcPr>
          <w:p w14:paraId="58B87078" w14:textId="77777777" w:rsidR="002D5C65" w:rsidRPr="00CB4F87" w:rsidRDefault="002D5C65" w:rsidP="002D5C65">
            <w:pPr>
              <w:rPr>
                <w:rFonts w:ascii="Times New Roman" w:hAnsi="Times New Roman" w:cs="Times New Roman"/>
                <w:sz w:val="24"/>
                <w:szCs w:val="24"/>
              </w:rPr>
            </w:pPr>
          </w:p>
        </w:tc>
        <w:tc>
          <w:tcPr>
            <w:tcW w:w="460" w:type="pct"/>
          </w:tcPr>
          <w:p w14:paraId="36BF9EE9" w14:textId="77777777" w:rsidR="002D5C65" w:rsidRPr="00CB4F87" w:rsidRDefault="002D5C65" w:rsidP="002D5C65">
            <w:pPr>
              <w:rPr>
                <w:rFonts w:ascii="Times New Roman" w:hAnsi="Times New Roman" w:cs="Times New Roman"/>
                <w:sz w:val="24"/>
                <w:szCs w:val="24"/>
              </w:rPr>
            </w:pPr>
          </w:p>
        </w:tc>
        <w:tc>
          <w:tcPr>
            <w:tcW w:w="610" w:type="pct"/>
          </w:tcPr>
          <w:p w14:paraId="70401906" w14:textId="77777777" w:rsidR="002D5C65" w:rsidRPr="00CB4F87" w:rsidRDefault="002D5C65" w:rsidP="002D5C65">
            <w:pPr>
              <w:rPr>
                <w:rFonts w:ascii="Times New Roman" w:hAnsi="Times New Roman" w:cs="Times New Roman"/>
                <w:sz w:val="24"/>
                <w:szCs w:val="24"/>
              </w:rPr>
            </w:pPr>
          </w:p>
        </w:tc>
      </w:tr>
      <w:tr w:rsidR="002D5C65" w:rsidRPr="00CB4F87" w14:paraId="498ECB83" w14:textId="77777777" w:rsidTr="002D5C65">
        <w:tc>
          <w:tcPr>
            <w:tcW w:w="699" w:type="pct"/>
            <w:vMerge w:val="restart"/>
          </w:tcPr>
          <w:p w14:paraId="180113C9" w14:textId="7F2D382C"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з</w:t>
            </w:r>
            <w:r w:rsidRPr="00CB4F87">
              <w:rPr>
                <w:rFonts w:ascii="Times New Roman" w:hAnsi="Times New Roman" w:cs="Times New Roman"/>
                <w:sz w:val="24"/>
                <w:szCs w:val="24"/>
                <w:shd w:val="clear" w:color="auto" w:fill="FFFFFF"/>
              </w:rPr>
              <w:t xml:space="preserve">абезпечення впровадження вимог законодавства ЄС у сфері перевезення небезпечних вантажів, у тому числі з урахуванням принципів </w:t>
            </w:r>
            <w:proofErr w:type="spellStart"/>
            <w:r w:rsidRPr="00CB4F87">
              <w:rPr>
                <w:rFonts w:ascii="Times New Roman" w:hAnsi="Times New Roman" w:cs="Times New Roman"/>
                <w:sz w:val="24"/>
                <w:szCs w:val="24"/>
                <w:shd w:val="clear" w:color="auto" w:fill="FFFFFF"/>
              </w:rPr>
              <w:t>мультимодальності</w:t>
            </w:r>
            <w:proofErr w:type="spellEnd"/>
          </w:p>
        </w:tc>
        <w:tc>
          <w:tcPr>
            <w:tcW w:w="712" w:type="pct"/>
          </w:tcPr>
          <w:p w14:paraId="27C8C19C" w14:textId="1454D114" w:rsidR="002D5C65" w:rsidRPr="00CB4F87" w:rsidRDefault="002D5C65" w:rsidP="002D5C65">
            <w:pPr>
              <w:pStyle w:val="3"/>
              <w:shd w:val="clear" w:color="auto" w:fill="FFFFFF"/>
              <w:spacing w:before="0" w:beforeAutospacing="0" w:after="0" w:afterAutospacing="0"/>
              <w:jc w:val="both"/>
              <w:textAlignment w:val="baseline"/>
              <w:outlineLvl w:val="2"/>
              <w:rPr>
                <w:b w:val="0"/>
                <w:i/>
                <w:sz w:val="24"/>
                <w:szCs w:val="24"/>
              </w:rPr>
            </w:pPr>
            <w:r w:rsidRPr="00CB4F87">
              <w:rPr>
                <w:rFonts w:eastAsiaTheme="minorHAnsi"/>
                <w:b w:val="0"/>
                <w:bCs w:val="0"/>
                <w:sz w:val="24"/>
                <w:szCs w:val="24"/>
                <w:shd w:val="clear" w:color="auto" w:fill="FFFFFF"/>
                <w:lang w:eastAsia="en-US"/>
              </w:rPr>
              <w:t>1) п</w:t>
            </w:r>
            <w:r w:rsidRPr="00CB4F87">
              <w:rPr>
                <w:b w:val="0"/>
                <w:sz w:val="24"/>
                <w:szCs w:val="24"/>
              </w:rPr>
              <w:t xml:space="preserve">роведення аналізу нормативних актів Мінінфраструктури щодо спеціального навчання інспекторського складу з метою застосування вимог Директиви 2008/68/ЄС та вимог міжнародних договорів України у сфері перевезення небезпечних вантажів до національних перевезень </w:t>
            </w:r>
            <w:r w:rsidRPr="00CB4F87">
              <w:rPr>
                <w:b w:val="0"/>
                <w:sz w:val="24"/>
                <w:szCs w:val="24"/>
              </w:rPr>
              <w:lastRenderedPageBreak/>
              <w:t>небезпечних вантажів та внесення відповідних змін до наказів Мінінфраструктури</w:t>
            </w:r>
          </w:p>
        </w:tc>
        <w:tc>
          <w:tcPr>
            <w:tcW w:w="1053" w:type="pct"/>
          </w:tcPr>
          <w:p w14:paraId="5BB8374A"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Мінінфраструктури</w:t>
            </w:r>
          </w:p>
        </w:tc>
        <w:tc>
          <w:tcPr>
            <w:tcW w:w="753" w:type="pct"/>
            <w:gridSpan w:val="2"/>
          </w:tcPr>
          <w:p w14:paraId="452E05DF" w14:textId="2AD0AB13"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712" w:type="pct"/>
            <w:gridSpan w:val="2"/>
          </w:tcPr>
          <w:p w14:paraId="11A41CBF" w14:textId="65AB7370"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shd w:val="clear" w:color="auto" w:fill="FFFFFF"/>
              </w:rPr>
              <w:t>внесено зміни до наказів Мінінфраструктури щодо спеціального навчання інспекторського складу</w:t>
            </w:r>
          </w:p>
        </w:tc>
        <w:tc>
          <w:tcPr>
            <w:tcW w:w="460" w:type="pct"/>
          </w:tcPr>
          <w:p w14:paraId="5FEF91F8"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04BFB4FC" w14:textId="77777777" w:rsidR="002D5C65" w:rsidRPr="00CB4F87" w:rsidRDefault="002D5C65" w:rsidP="002D5C65">
            <w:pPr>
              <w:rPr>
                <w:rFonts w:ascii="Times New Roman" w:hAnsi="Times New Roman" w:cs="Times New Roman"/>
                <w:sz w:val="24"/>
                <w:szCs w:val="24"/>
              </w:rPr>
            </w:pPr>
          </w:p>
        </w:tc>
      </w:tr>
      <w:tr w:rsidR="002D5C65" w:rsidRPr="00CB4F87" w14:paraId="40419A2E" w14:textId="77777777" w:rsidTr="002D5C65">
        <w:tc>
          <w:tcPr>
            <w:tcW w:w="699" w:type="pct"/>
            <w:vMerge/>
          </w:tcPr>
          <w:p w14:paraId="062241A0" w14:textId="77777777" w:rsidR="002D5C65" w:rsidRPr="00CB4F87" w:rsidRDefault="002D5C65" w:rsidP="002D5C65">
            <w:pPr>
              <w:rPr>
                <w:rFonts w:ascii="Times New Roman" w:hAnsi="Times New Roman" w:cs="Times New Roman"/>
                <w:sz w:val="24"/>
                <w:szCs w:val="24"/>
              </w:rPr>
            </w:pPr>
          </w:p>
        </w:tc>
        <w:tc>
          <w:tcPr>
            <w:tcW w:w="712" w:type="pct"/>
          </w:tcPr>
          <w:p w14:paraId="6B3C5337" w14:textId="28FFBD6E"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 імплементація Директиви 2008/68/ ЄC Європейського парламенту та Ради від 24 вересня 2008 року про перевезення небезпечних вантажів внутрішнім транспортом, в частині удосконалення спеціального навчання  зокрема його запровадження для інспекторського складу, який здійснює контроль за перевезенням небезпечних вантажів</w:t>
            </w:r>
          </w:p>
        </w:tc>
        <w:tc>
          <w:tcPr>
            <w:tcW w:w="1053" w:type="pct"/>
          </w:tcPr>
          <w:p w14:paraId="045158C0"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3FC6634A"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Укртрансбезпека</w:t>
            </w:r>
          </w:p>
          <w:p w14:paraId="38DBE7CC"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Морська адміністрація</w:t>
            </w:r>
          </w:p>
        </w:tc>
        <w:tc>
          <w:tcPr>
            <w:tcW w:w="753" w:type="pct"/>
            <w:gridSpan w:val="2"/>
          </w:tcPr>
          <w:p w14:paraId="675855BF"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2021</w:t>
            </w:r>
          </w:p>
        </w:tc>
        <w:tc>
          <w:tcPr>
            <w:tcW w:w="712" w:type="pct"/>
            <w:gridSpan w:val="2"/>
          </w:tcPr>
          <w:p w14:paraId="42DE7C05" w14:textId="3A0EF92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подання на розгляд Кабінету Міністрів України проекту нормативно-правового акта щодо  запровадження  спеціального навчання для інспекторського складу, який здійснює контроль за перевезенням небезпечних вантажів</w:t>
            </w:r>
          </w:p>
        </w:tc>
        <w:tc>
          <w:tcPr>
            <w:tcW w:w="460" w:type="pct"/>
          </w:tcPr>
          <w:p w14:paraId="6C489A6A"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3858C31A" w14:textId="77777777" w:rsidR="002D5C65" w:rsidRPr="00CB4F87" w:rsidRDefault="002D5C65" w:rsidP="002D5C65">
            <w:pPr>
              <w:rPr>
                <w:rFonts w:ascii="Times New Roman" w:hAnsi="Times New Roman" w:cs="Times New Roman"/>
                <w:sz w:val="24"/>
                <w:szCs w:val="24"/>
              </w:rPr>
            </w:pPr>
          </w:p>
        </w:tc>
      </w:tr>
      <w:tr w:rsidR="002D5C65" w:rsidRPr="00CB4F87" w14:paraId="59FA2DF7" w14:textId="77777777" w:rsidTr="002D5C65">
        <w:tc>
          <w:tcPr>
            <w:tcW w:w="699" w:type="pct"/>
            <w:vMerge/>
          </w:tcPr>
          <w:p w14:paraId="2FC4B978" w14:textId="77777777" w:rsidR="002D5C65" w:rsidRPr="00CB4F87" w:rsidRDefault="002D5C65" w:rsidP="002D5C65">
            <w:pPr>
              <w:rPr>
                <w:rFonts w:ascii="Times New Roman" w:hAnsi="Times New Roman" w:cs="Times New Roman"/>
                <w:sz w:val="24"/>
                <w:szCs w:val="24"/>
              </w:rPr>
            </w:pPr>
          </w:p>
        </w:tc>
        <w:tc>
          <w:tcPr>
            <w:tcW w:w="712" w:type="pct"/>
          </w:tcPr>
          <w:p w14:paraId="290BF382" w14:textId="271A9898" w:rsidR="002D5C65" w:rsidRPr="00CB4F87" w:rsidRDefault="002D5C65" w:rsidP="002D5C65">
            <w:pPr>
              <w:ind w:firstLine="32"/>
              <w:jc w:val="both"/>
              <w:rPr>
                <w:rFonts w:ascii="Times New Roman" w:hAnsi="Times New Roman" w:cs="Times New Roman"/>
                <w:sz w:val="24"/>
                <w:szCs w:val="24"/>
              </w:rPr>
            </w:pPr>
            <w:r w:rsidRPr="00CB4F87">
              <w:rPr>
                <w:rFonts w:ascii="Times New Roman" w:hAnsi="Times New Roman" w:cs="Times New Roman"/>
                <w:sz w:val="24"/>
                <w:szCs w:val="24"/>
              </w:rPr>
              <w:t xml:space="preserve">3) внесення змін до галузевих правил </w:t>
            </w:r>
            <w:r w:rsidRPr="00CB4F87">
              <w:rPr>
                <w:rFonts w:ascii="Times New Roman" w:hAnsi="Times New Roman" w:cs="Times New Roman"/>
                <w:sz w:val="24"/>
                <w:szCs w:val="24"/>
              </w:rPr>
              <w:lastRenderedPageBreak/>
              <w:t>перевезення небезпечних вантажів відповідно до вимог законодавства ЄС</w:t>
            </w:r>
          </w:p>
        </w:tc>
        <w:tc>
          <w:tcPr>
            <w:tcW w:w="1053" w:type="pct"/>
          </w:tcPr>
          <w:p w14:paraId="4A897D92" w14:textId="1B56B291"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Мінінфраструктури</w:t>
            </w:r>
          </w:p>
          <w:p w14:paraId="17A31E7C"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МВС</w:t>
            </w:r>
          </w:p>
          <w:p w14:paraId="67D549B8" w14:textId="2F946586"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Центральні органи виконавчої влади</w:t>
            </w:r>
          </w:p>
        </w:tc>
        <w:tc>
          <w:tcPr>
            <w:tcW w:w="753" w:type="pct"/>
            <w:gridSpan w:val="2"/>
          </w:tcPr>
          <w:p w14:paraId="7C7A0D67"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2021</w:t>
            </w:r>
          </w:p>
        </w:tc>
        <w:tc>
          <w:tcPr>
            <w:tcW w:w="712" w:type="pct"/>
            <w:gridSpan w:val="2"/>
          </w:tcPr>
          <w:p w14:paraId="71612865" w14:textId="1F3C9C65"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підвищення рівня безпеки під час перевезення </w:t>
            </w:r>
            <w:r w:rsidRPr="00CB4F87">
              <w:rPr>
                <w:rFonts w:ascii="Times New Roman" w:hAnsi="Times New Roman" w:cs="Times New Roman"/>
                <w:sz w:val="24"/>
                <w:szCs w:val="24"/>
              </w:rPr>
              <w:lastRenderedPageBreak/>
              <w:t xml:space="preserve">небезпечних вантажів автомобільним, залізничним та річковим транспортом </w:t>
            </w:r>
          </w:p>
        </w:tc>
        <w:tc>
          <w:tcPr>
            <w:tcW w:w="460" w:type="pct"/>
          </w:tcPr>
          <w:p w14:paraId="37578DD3"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не потребує додатковог</w:t>
            </w:r>
            <w:r w:rsidRPr="00CB4F87">
              <w:rPr>
                <w:rFonts w:ascii="Times New Roman" w:hAnsi="Times New Roman" w:cs="Times New Roman"/>
                <w:sz w:val="24"/>
                <w:szCs w:val="24"/>
              </w:rPr>
              <w:lastRenderedPageBreak/>
              <w:t>о фінансування</w:t>
            </w:r>
          </w:p>
        </w:tc>
        <w:tc>
          <w:tcPr>
            <w:tcW w:w="610" w:type="pct"/>
          </w:tcPr>
          <w:p w14:paraId="34E8971E" w14:textId="77777777" w:rsidR="002D5C65" w:rsidRPr="00CB4F87" w:rsidRDefault="002D5C65" w:rsidP="002D5C65">
            <w:pPr>
              <w:rPr>
                <w:rFonts w:ascii="Times New Roman" w:hAnsi="Times New Roman" w:cs="Times New Roman"/>
                <w:sz w:val="24"/>
                <w:szCs w:val="24"/>
              </w:rPr>
            </w:pPr>
          </w:p>
        </w:tc>
      </w:tr>
      <w:tr w:rsidR="002D5C65" w:rsidRPr="00CB4F87" w14:paraId="49BE0B6C" w14:textId="77777777" w:rsidTr="002D5C65">
        <w:tc>
          <w:tcPr>
            <w:tcW w:w="699" w:type="pct"/>
            <w:vMerge/>
          </w:tcPr>
          <w:p w14:paraId="6DC2554A" w14:textId="77777777" w:rsidR="002D5C65" w:rsidRPr="00CB4F87" w:rsidRDefault="002D5C65" w:rsidP="002D5C65">
            <w:pPr>
              <w:rPr>
                <w:rFonts w:ascii="Times New Roman" w:hAnsi="Times New Roman" w:cs="Times New Roman"/>
                <w:sz w:val="24"/>
                <w:szCs w:val="24"/>
              </w:rPr>
            </w:pPr>
          </w:p>
        </w:tc>
        <w:tc>
          <w:tcPr>
            <w:tcW w:w="712" w:type="pct"/>
          </w:tcPr>
          <w:p w14:paraId="534EDBB0" w14:textId="48F31A5F"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4) розробка нормативно-правових актів щодо запровадження у суб’єктів господарювання, які здійснюють перевезення небезпечних вантажів автомобільним, залізничним, морським та річковим транспортом,    уповноважених (консультантів, радників) з питань безпеки перевезення небезпечних вантажів в частині спеціального навчання</w:t>
            </w:r>
          </w:p>
        </w:tc>
        <w:tc>
          <w:tcPr>
            <w:tcW w:w="1053" w:type="pct"/>
          </w:tcPr>
          <w:p w14:paraId="134EC6AE" w14:textId="4CEE1921"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5028CF96"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МВС</w:t>
            </w:r>
          </w:p>
          <w:p w14:paraId="373ED9CF" w14:textId="6EF18C6E" w:rsidR="002D5C65" w:rsidRPr="00CB4F87" w:rsidRDefault="002D5C65" w:rsidP="002D5C65">
            <w:pPr>
              <w:jc w:val="right"/>
              <w:rPr>
                <w:rFonts w:ascii="Times New Roman" w:hAnsi="Times New Roman" w:cs="Times New Roman"/>
                <w:sz w:val="24"/>
                <w:szCs w:val="24"/>
              </w:rPr>
            </w:pPr>
            <w:r w:rsidRPr="00CB4F87">
              <w:rPr>
                <w:rFonts w:ascii="Times New Roman" w:hAnsi="Times New Roman" w:cs="Times New Roman"/>
                <w:sz w:val="24"/>
                <w:szCs w:val="24"/>
              </w:rPr>
              <w:t xml:space="preserve">центральні органи виконавчої влади </w:t>
            </w:r>
          </w:p>
        </w:tc>
        <w:tc>
          <w:tcPr>
            <w:tcW w:w="753" w:type="pct"/>
            <w:gridSpan w:val="2"/>
          </w:tcPr>
          <w:p w14:paraId="0136BBD6"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712" w:type="pct"/>
            <w:gridSpan w:val="2"/>
          </w:tcPr>
          <w:p w14:paraId="2BD0A7DB" w14:textId="3E356B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подання  на розгляд Кабінету Міністрів України проекту нормативно-правового акта щодо  підвищення рівня компетенції працівників суб’єктів господарювання, які здійснюють перевезення небезпечних вантажів, зменшення аварійних випадків при перевезення небезпечних вантажів </w:t>
            </w:r>
          </w:p>
        </w:tc>
        <w:tc>
          <w:tcPr>
            <w:tcW w:w="460" w:type="pct"/>
          </w:tcPr>
          <w:p w14:paraId="7EC44F5A"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4C253062" w14:textId="77777777" w:rsidR="002D5C65" w:rsidRPr="00CB4F87" w:rsidRDefault="002D5C65" w:rsidP="002D5C65">
            <w:pPr>
              <w:rPr>
                <w:rFonts w:ascii="Times New Roman" w:hAnsi="Times New Roman" w:cs="Times New Roman"/>
                <w:sz w:val="24"/>
                <w:szCs w:val="24"/>
              </w:rPr>
            </w:pPr>
          </w:p>
        </w:tc>
      </w:tr>
      <w:tr w:rsidR="002D5C65" w:rsidRPr="00CB4F87" w14:paraId="2F78195B" w14:textId="77777777" w:rsidTr="00F973B0">
        <w:tc>
          <w:tcPr>
            <w:tcW w:w="5000" w:type="pct"/>
            <w:gridSpan w:val="9"/>
          </w:tcPr>
          <w:p w14:paraId="1AC916B0" w14:textId="2B061397" w:rsidR="002D5C65" w:rsidRPr="00CB4F87" w:rsidRDefault="002D5C65" w:rsidP="002D5C65">
            <w:pPr>
              <w:rPr>
                <w:rFonts w:ascii="Times New Roman" w:hAnsi="Times New Roman" w:cs="Times New Roman"/>
                <w:i/>
                <w:sz w:val="24"/>
                <w:szCs w:val="24"/>
              </w:rPr>
            </w:pPr>
            <w:r w:rsidRPr="00CB4F87">
              <w:rPr>
                <w:rFonts w:ascii="Times New Roman" w:hAnsi="Times New Roman" w:cs="Times New Roman"/>
                <w:i/>
                <w:sz w:val="24"/>
                <w:szCs w:val="24"/>
              </w:rPr>
              <w:t>42.</w:t>
            </w:r>
            <w:r w:rsidRPr="00CB4F87">
              <w:rPr>
                <w:rFonts w:ascii="Times New Roman" w:hAnsi="Times New Roman" w:cs="Times New Roman"/>
                <w:i/>
                <w:sz w:val="24"/>
                <w:szCs w:val="24"/>
                <w:shd w:val="clear" w:color="auto" w:fill="FFFFFF"/>
              </w:rPr>
              <w:t>Підвищення рівня безпеки дорожнього руху, а саме:</w:t>
            </w:r>
          </w:p>
        </w:tc>
      </w:tr>
      <w:tr w:rsidR="002D5C65" w:rsidRPr="00CB4F87" w14:paraId="78F2F5A3" w14:textId="77777777" w:rsidTr="002D5C65">
        <w:tc>
          <w:tcPr>
            <w:tcW w:w="699" w:type="pct"/>
            <w:vMerge w:val="restart"/>
          </w:tcPr>
          <w:p w14:paraId="2D719379" w14:textId="0BDB176E"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виконання програми </w:t>
            </w:r>
            <w:r w:rsidRPr="00CB4F87">
              <w:rPr>
                <w:rFonts w:ascii="Times New Roman" w:eastAsia="Times New Roman" w:hAnsi="Times New Roman" w:cs="Times New Roman"/>
                <w:sz w:val="24"/>
                <w:szCs w:val="24"/>
                <w:lang w:eastAsia="uk-UA"/>
              </w:rPr>
              <w:lastRenderedPageBreak/>
              <w:t>підвищення рівня безпеки дорожнього руху</w:t>
            </w:r>
          </w:p>
        </w:tc>
        <w:tc>
          <w:tcPr>
            <w:tcW w:w="712" w:type="pct"/>
          </w:tcPr>
          <w:p w14:paraId="79335382" w14:textId="16E374DC"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 xml:space="preserve">1) забезпечення контролю </w:t>
            </w:r>
            <w:r w:rsidRPr="00CB4F87">
              <w:rPr>
                <w:rFonts w:ascii="Times New Roman" w:eastAsia="Times New Roman" w:hAnsi="Times New Roman" w:cs="Times New Roman"/>
                <w:sz w:val="24"/>
                <w:szCs w:val="24"/>
                <w:lang w:eastAsia="uk-UA"/>
              </w:rPr>
              <w:lastRenderedPageBreak/>
              <w:t xml:space="preserve">виконання заходів Державної програми підвищення рівня безпеки дорожнього руху в Україні на період до 2020 року, </w:t>
            </w:r>
            <w:r w:rsidRPr="00CB4F87">
              <w:rPr>
                <w:rFonts w:ascii="Times New Roman" w:hAnsi="Times New Roman" w:cs="Times New Roman"/>
                <w:sz w:val="24"/>
                <w:szCs w:val="24"/>
                <w:shd w:val="clear" w:color="auto" w:fill="FFFFFF"/>
              </w:rPr>
              <w:t>затвердженої постановою Кабінету Міністрів України від 25 квітня 2018 р. № 435</w:t>
            </w:r>
          </w:p>
        </w:tc>
        <w:tc>
          <w:tcPr>
            <w:tcW w:w="1053" w:type="pct"/>
          </w:tcPr>
          <w:p w14:paraId="4AD747C8" w14:textId="6FBEB860"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Мінінфраструктури</w:t>
            </w:r>
          </w:p>
          <w:p w14:paraId="4117982A" w14:textId="3A22244C"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Укрінфрапроект</w:t>
            </w:r>
          </w:p>
          <w:p w14:paraId="38777A40" w14:textId="0AA08401" w:rsidR="002D5C65" w:rsidRPr="00CB4F87" w:rsidRDefault="002D5C65" w:rsidP="002D5C65">
            <w:pPr>
              <w:jc w:val="center"/>
              <w:rPr>
                <w:rFonts w:ascii="Times New Roman" w:eastAsia="Times New Roman" w:hAnsi="Times New Roman" w:cs="Times New Roman"/>
                <w:sz w:val="24"/>
                <w:szCs w:val="24"/>
                <w:lang w:eastAsia="uk-UA"/>
              </w:rPr>
            </w:pPr>
            <w:r w:rsidRPr="00CB4F87">
              <w:rPr>
                <w:rFonts w:ascii="Times New Roman" w:hAnsi="Times New Roman" w:cs="Times New Roman"/>
                <w:sz w:val="24"/>
                <w:szCs w:val="24"/>
              </w:rPr>
              <w:lastRenderedPageBreak/>
              <w:t>міністерства</w:t>
            </w:r>
          </w:p>
          <w:p w14:paraId="41355980" w14:textId="1063A791" w:rsidR="002D5C65" w:rsidRPr="00CB4F87" w:rsidRDefault="002D5C65" w:rsidP="002D5C65">
            <w:pPr>
              <w:jc w:val="cente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 інші центральні органи виконавчої влади облдержадміністрації</w:t>
            </w:r>
          </w:p>
        </w:tc>
        <w:tc>
          <w:tcPr>
            <w:tcW w:w="753" w:type="pct"/>
            <w:gridSpan w:val="2"/>
          </w:tcPr>
          <w:p w14:paraId="36B75FF6"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щороку</w:t>
            </w:r>
          </w:p>
        </w:tc>
        <w:tc>
          <w:tcPr>
            <w:tcW w:w="712" w:type="pct"/>
            <w:gridSpan w:val="2"/>
          </w:tcPr>
          <w:p w14:paraId="33E93FC1" w14:textId="03B1243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подання щороку до 1 березня </w:t>
            </w:r>
            <w:r w:rsidRPr="00CB4F87">
              <w:rPr>
                <w:rFonts w:ascii="Times New Roman" w:eastAsia="Times New Roman" w:hAnsi="Times New Roman" w:cs="Times New Roman"/>
                <w:sz w:val="24"/>
                <w:szCs w:val="24"/>
                <w:lang w:eastAsia="uk-UA"/>
              </w:rPr>
              <w:lastRenderedPageBreak/>
              <w:t>Кабінетові Міністрів України та Міністерству економічного розвитку і торгівлі інформації про стан виконання Державної програми підвищення рівня безпеки дорожнього руху в Україні на період до 2020 року</w:t>
            </w:r>
          </w:p>
        </w:tc>
        <w:tc>
          <w:tcPr>
            <w:tcW w:w="460" w:type="pct"/>
          </w:tcPr>
          <w:p w14:paraId="163F8B5C"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 xml:space="preserve">не потребує </w:t>
            </w:r>
            <w:r w:rsidRPr="00CB4F87">
              <w:rPr>
                <w:rFonts w:ascii="Times New Roman" w:eastAsia="Times New Roman" w:hAnsi="Times New Roman" w:cs="Times New Roman"/>
                <w:sz w:val="24"/>
                <w:szCs w:val="24"/>
                <w:lang w:eastAsia="uk-UA"/>
              </w:rPr>
              <w:lastRenderedPageBreak/>
              <w:t>додаткового фінансування</w:t>
            </w:r>
          </w:p>
        </w:tc>
        <w:tc>
          <w:tcPr>
            <w:tcW w:w="610" w:type="pct"/>
          </w:tcPr>
          <w:p w14:paraId="1ED1FD66"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w:t>
            </w:r>
          </w:p>
        </w:tc>
      </w:tr>
      <w:tr w:rsidR="002D5C65" w:rsidRPr="00CB4F87" w14:paraId="3DC76FB2" w14:textId="77777777" w:rsidTr="002D5C65">
        <w:tc>
          <w:tcPr>
            <w:tcW w:w="699" w:type="pct"/>
            <w:vMerge/>
          </w:tcPr>
          <w:p w14:paraId="1BC66847" w14:textId="77777777" w:rsidR="002D5C65" w:rsidRPr="00CB4F87" w:rsidRDefault="002D5C65" w:rsidP="002D5C65">
            <w:pPr>
              <w:rPr>
                <w:rFonts w:ascii="Times New Roman" w:eastAsia="Times New Roman" w:hAnsi="Times New Roman" w:cs="Times New Roman"/>
                <w:sz w:val="24"/>
                <w:szCs w:val="24"/>
                <w:lang w:eastAsia="uk-UA"/>
              </w:rPr>
            </w:pPr>
          </w:p>
        </w:tc>
        <w:tc>
          <w:tcPr>
            <w:tcW w:w="712" w:type="pct"/>
          </w:tcPr>
          <w:p w14:paraId="259B1B39" w14:textId="2E3558CA"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2) забезпечення контролю виконання </w:t>
            </w:r>
          </w:p>
          <w:p w14:paraId="4A7032B9" w14:textId="1861784A"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плану заходів щодо реалізації Стратегії підвищення рівня безпеки дорожнього руху в Україні на період до 2020 року, затвердженого розпорядженням Кабінету Міністрів України від 28 березня 2018р. № 231</w:t>
            </w:r>
          </w:p>
        </w:tc>
        <w:tc>
          <w:tcPr>
            <w:tcW w:w="1053" w:type="pct"/>
          </w:tcPr>
          <w:p w14:paraId="4D56B4F4"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МВС</w:t>
            </w:r>
          </w:p>
          <w:p w14:paraId="1268D500"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Мінінфраструктури </w:t>
            </w:r>
          </w:p>
          <w:p w14:paraId="5AC02B1A" w14:textId="4477A0A6"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Міністерства, інші центральні органи виконавчої влади</w:t>
            </w:r>
          </w:p>
        </w:tc>
        <w:tc>
          <w:tcPr>
            <w:tcW w:w="753" w:type="pct"/>
            <w:gridSpan w:val="2"/>
          </w:tcPr>
          <w:p w14:paraId="194276F0"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щороку</w:t>
            </w:r>
          </w:p>
        </w:tc>
        <w:tc>
          <w:tcPr>
            <w:tcW w:w="712" w:type="pct"/>
            <w:gridSpan w:val="2"/>
          </w:tcPr>
          <w:p w14:paraId="25D99DA5" w14:textId="2623C5AF"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подання щорічних звітів до 20 лютого Кабінетові Міністрів України</w:t>
            </w:r>
          </w:p>
        </w:tc>
        <w:tc>
          <w:tcPr>
            <w:tcW w:w="460" w:type="pct"/>
          </w:tcPr>
          <w:p w14:paraId="28818F38" w14:textId="77777777" w:rsidR="002D5C65" w:rsidRPr="00CB4F87" w:rsidRDefault="002D5C65" w:rsidP="002D5C65">
            <w:pPr>
              <w:rPr>
                <w:rFonts w:ascii="Times New Roman" w:eastAsia="Times New Roman" w:hAnsi="Times New Roman" w:cs="Times New Roman"/>
                <w:sz w:val="24"/>
                <w:szCs w:val="24"/>
                <w:lang w:eastAsia="uk-UA"/>
              </w:rPr>
            </w:pPr>
          </w:p>
        </w:tc>
        <w:tc>
          <w:tcPr>
            <w:tcW w:w="610" w:type="pct"/>
          </w:tcPr>
          <w:p w14:paraId="0D602DBD" w14:textId="77777777" w:rsidR="002D5C65" w:rsidRPr="00CB4F87" w:rsidRDefault="002D5C65" w:rsidP="002D5C65">
            <w:pPr>
              <w:rPr>
                <w:rFonts w:ascii="Times New Roman" w:eastAsia="Times New Roman" w:hAnsi="Times New Roman" w:cs="Times New Roman"/>
                <w:sz w:val="24"/>
                <w:szCs w:val="24"/>
                <w:lang w:eastAsia="uk-UA"/>
              </w:rPr>
            </w:pPr>
          </w:p>
        </w:tc>
      </w:tr>
      <w:tr w:rsidR="002D5C65" w:rsidRPr="00CB4F87" w14:paraId="697515D4" w14:textId="77777777" w:rsidTr="002D5C65">
        <w:tc>
          <w:tcPr>
            <w:tcW w:w="699" w:type="pct"/>
          </w:tcPr>
          <w:p w14:paraId="2714D6CF" w14:textId="33A7BC44"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у</w:t>
            </w:r>
            <w:r w:rsidRPr="00CB4F87">
              <w:rPr>
                <w:rFonts w:ascii="Times New Roman" w:hAnsi="Times New Roman" w:cs="Times New Roman"/>
                <w:sz w:val="24"/>
                <w:szCs w:val="24"/>
                <w:shd w:val="clear" w:color="auto" w:fill="FFFFFF"/>
              </w:rPr>
              <w:t xml:space="preserve">творення міжвідомчого органу управління </w:t>
            </w:r>
            <w:r w:rsidRPr="00CB4F87">
              <w:rPr>
                <w:rFonts w:ascii="Times New Roman" w:hAnsi="Times New Roman" w:cs="Times New Roman"/>
                <w:sz w:val="24"/>
                <w:szCs w:val="24"/>
                <w:shd w:val="clear" w:color="auto" w:fill="FFFFFF"/>
              </w:rPr>
              <w:lastRenderedPageBreak/>
              <w:t>безпекою дорожнього руху</w:t>
            </w:r>
          </w:p>
        </w:tc>
        <w:tc>
          <w:tcPr>
            <w:tcW w:w="712" w:type="pct"/>
          </w:tcPr>
          <w:p w14:paraId="341FAC19" w14:textId="19C2EFD2" w:rsidR="002D5C65" w:rsidRPr="00CB4F87" w:rsidRDefault="002D5C65" w:rsidP="002D5C65">
            <w:pPr>
              <w:pStyle w:val="a4"/>
              <w:ind w:left="34"/>
              <w:jc w:val="both"/>
              <w:textAlignment w:val="baseline"/>
              <w:rPr>
                <w:rFonts w:ascii="Times New Roman" w:hAnsi="Times New Roman" w:cs="Times New Roman"/>
                <w:i/>
                <w:color w:val="000000" w:themeColor="text1"/>
                <w:sz w:val="24"/>
                <w:szCs w:val="24"/>
                <w:shd w:val="clear" w:color="auto" w:fill="FFFFFF"/>
              </w:rPr>
            </w:pPr>
            <w:r w:rsidRPr="00CB4F87">
              <w:rPr>
                <w:rFonts w:ascii="Times New Roman" w:hAnsi="Times New Roman" w:cs="Times New Roman"/>
                <w:i/>
                <w:sz w:val="24"/>
                <w:szCs w:val="24"/>
              </w:rPr>
              <w:lastRenderedPageBreak/>
              <w:t>Захід передбачений в рамках завдання «</w:t>
            </w:r>
            <w:r w:rsidRPr="00CB4F87">
              <w:rPr>
                <w:rFonts w:ascii="Times New Roman" w:hAnsi="Times New Roman" w:cs="Times New Roman"/>
                <w:i/>
                <w:color w:val="000000" w:themeColor="text1"/>
                <w:sz w:val="24"/>
                <w:szCs w:val="24"/>
                <w:shd w:val="clear" w:color="auto" w:fill="FFFFFF"/>
              </w:rPr>
              <w:t xml:space="preserve"> </w:t>
            </w:r>
            <w:r w:rsidRPr="00CB4F87">
              <w:rPr>
                <w:rFonts w:ascii="Times New Roman" w:hAnsi="Times New Roman" w:cs="Times New Roman"/>
                <w:i/>
                <w:color w:val="000000" w:themeColor="text1"/>
                <w:sz w:val="24"/>
                <w:szCs w:val="24"/>
                <w:shd w:val="clear" w:color="auto" w:fill="FFFFFF"/>
              </w:rPr>
              <w:lastRenderedPageBreak/>
              <w:t>Розмежування регуляторних та управлінських функцій»</w:t>
            </w:r>
          </w:p>
        </w:tc>
        <w:tc>
          <w:tcPr>
            <w:tcW w:w="1053" w:type="pct"/>
          </w:tcPr>
          <w:p w14:paraId="3E19FBD2" w14:textId="77777777" w:rsidR="002D5C65" w:rsidRPr="00CB4F87" w:rsidRDefault="002D5C65" w:rsidP="002D5C65">
            <w:pPr>
              <w:rPr>
                <w:rFonts w:ascii="Times New Roman" w:hAnsi="Times New Roman" w:cs="Times New Roman"/>
                <w:sz w:val="24"/>
                <w:szCs w:val="24"/>
              </w:rPr>
            </w:pPr>
          </w:p>
        </w:tc>
        <w:tc>
          <w:tcPr>
            <w:tcW w:w="753" w:type="pct"/>
            <w:gridSpan w:val="2"/>
          </w:tcPr>
          <w:p w14:paraId="05DE7EBC" w14:textId="77777777" w:rsidR="002D5C65" w:rsidRPr="00CB4F87" w:rsidRDefault="002D5C65" w:rsidP="002D5C65">
            <w:pPr>
              <w:rPr>
                <w:rFonts w:ascii="Times New Roman" w:hAnsi="Times New Roman" w:cs="Times New Roman"/>
                <w:sz w:val="24"/>
                <w:szCs w:val="24"/>
              </w:rPr>
            </w:pPr>
          </w:p>
        </w:tc>
        <w:tc>
          <w:tcPr>
            <w:tcW w:w="712" w:type="pct"/>
            <w:gridSpan w:val="2"/>
          </w:tcPr>
          <w:p w14:paraId="43B0A4CC" w14:textId="77777777" w:rsidR="002D5C65" w:rsidRPr="00CB4F87" w:rsidRDefault="002D5C65" w:rsidP="002D5C65">
            <w:pPr>
              <w:rPr>
                <w:rFonts w:ascii="Times New Roman" w:hAnsi="Times New Roman" w:cs="Times New Roman"/>
                <w:sz w:val="24"/>
                <w:szCs w:val="24"/>
              </w:rPr>
            </w:pPr>
          </w:p>
        </w:tc>
        <w:tc>
          <w:tcPr>
            <w:tcW w:w="460" w:type="pct"/>
          </w:tcPr>
          <w:p w14:paraId="6AAF1048" w14:textId="77777777" w:rsidR="002D5C65" w:rsidRPr="00CB4F87" w:rsidRDefault="002D5C65" w:rsidP="002D5C65">
            <w:pPr>
              <w:rPr>
                <w:rFonts w:ascii="Times New Roman" w:hAnsi="Times New Roman" w:cs="Times New Roman"/>
                <w:sz w:val="24"/>
                <w:szCs w:val="24"/>
              </w:rPr>
            </w:pPr>
          </w:p>
        </w:tc>
        <w:tc>
          <w:tcPr>
            <w:tcW w:w="610" w:type="pct"/>
          </w:tcPr>
          <w:p w14:paraId="591082C1" w14:textId="77777777" w:rsidR="002D5C65" w:rsidRPr="00CB4F87" w:rsidRDefault="002D5C65" w:rsidP="002D5C65">
            <w:pPr>
              <w:rPr>
                <w:rFonts w:ascii="Times New Roman" w:hAnsi="Times New Roman" w:cs="Times New Roman"/>
                <w:sz w:val="24"/>
                <w:szCs w:val="24"/>
              </w:rPr>
            </w:pPr>
          </w:p>
        </w:tc>
      </w:tr>
      <w:tr w:rsidR="002D5C65" w:rsidRPr="00CB4F87" w14:paraId="497E8238" w14:textId="77777777" w:rsidTr="002D5C65">
        <w:tc>
          <w:tcPr>
            <w:tcW w:w="699" w:type="pct"/>
            <w:vMerge w:val="restart"/>
          </w:tcPr>
          <w:p w14:paraId="4BD35F8D" w14:textId="3636C37C"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р</w:t>
            </w:r>
            <w:r w:rsidRPr="00CB4F87">
              <w:rPr>
                <w:rFonts w:ascii="Times New Roman" w:hAnsi="Times New Roman" w:cs="Times New Roman"/>
                <w:sz w:val="24"/>
                <w:szCs w:val="24"/>
                <w:shd w:val="clear" w:color="auto" w:fill="FFFFFF"/>
              </w:rPr>
              <w:t>озроблення ефективних процедур для виділення коштів з Державного дорожнього фонду та інших джерел на заходи, спрямовані на підвищення безпеки дорожнього руху</w:t>
            </w:r>
          </w:p>
        </w:tc>
        <w:tc>
          <w:tcPr>
            <w:tcW w:w="712" w:type="pct"/>
          </w:tcPr>
          <w:p w14:paraId="07056F88" w14:textId="23009EE4" w:rsidR="002D5C65" w:rsidRPr="00CB4F87" w:rsidRDefault="002D5C65" w:rsidP="002D5C65">
            <w:pPr>
              <w:pStyle w:val="a4"/>
              <w:numPr>
                <w:ilvl w:val="0"/>
                <w:numId w:val="85"/>
              </w:numPr>
              <w:ind w:left="0" w:firstLine="32"/>
              <w:jc w:val="both"/>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розроблення проекту Порядку використання коштів, передбачених у державному бюджеті для виконання Державної програми підвищення рівня безпеки дорожнього руху в Україні на період до 2020 року</w:t>
            </w:r>
          </w:p>
        </w:tc>
        <w:tc>
          <w:tcPr>
            <w:tcW w:w="1053" w:type="pct"/>
          </w:tcPr>
          <w:p w14:paraId="76945692"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w:t>
            </w:r>
          </w:p>
          <w:p w14:paraId="33CA18A6"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Укрінфрапроект</w:t>
            </w:r>
          </w:p>
          <w:p w14:paraId="6B206AA6"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МВС </w:t>
            </w:r>
          </w:p>
          <w:p w14:paraId="55A8540B"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Укравтодор</w:t>
            </w:r>
          </w:p>
          <w:p w14:paraId="35AD2002"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Укртрансбезпека</w:t>
            </w:r>
          </w:p>
          <w:p w14:paraId="4DB1C9C9" w14:textId="77777777" w:rsidR="002D5C65" w:rsidRPr="00CB4F87" w:rsidRDefault="002D5C65" w:rsidP="002D5C65">
            <w:pPr>
              <w:jc w:val="both"/>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Національна поліція</w:t>
            </w:r>
          </w:p>
        </w:tc>
        <w:tc>
          <w:tcPr>
            <w:tcW w:w="753" w:type="pct"/>
            <w:gridSpan w:val="2"/>
          </w:tcPr>
          <w:p w14:paraId="389714CA" w14:textId="77777777" w:rsidR="002D5C65" w:rsidRPr="00CB4F87" w:rsidRDefault="002D5C65" w:rsidP="002D5C65">
            <w:pPr>
              <w:jc w:val="cente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2019</w:t>
            </w:r>
          </w:p>
        </w:tc>
        <w:tc>
          <w:tcPr>
            <w:tcW w:w="712" w:type="pct"/>
            <w:gridSpan w:val="2"/>
          </w:tcPr>
          <w:p w14:paraId="17054B06" w14:textId="1CF0E60F" w:rsidR="002D5C65" w:rsidRPr="00CB4F87" w:rsidRDefault="002D5C65" w:rsidP="002D5C65">
            <w:pPr>
              <w:jc w:val="both"/>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подання на розгляд Кабінету Міністрів України проекту нормативно-правового акта щодо затвердження Порядку використання коштів, передбачених у державному бюджеті для виконання Державної програми підвищення рівня безпеки дорожнього руху в Україні на період до 2020 року</w:t>
            </w:r>
          </w:p>
        </w:tc>
        <w:tc>
          <w:tcPr>
            <w:tcW w:w="460" w:type="pct"/>
          </w:tcPr>
          <w:p w14:paraId="411BDD27"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64FFEEF1" w14:textId="02BF3AAF" w:rsidR="002D5C65" w:rsidRPr="00CB4F87" w:rsidRDefault="002D5C65" w:rsidP="002D5C65">
            <w:pPr>
              <w:rPr>
                <w:rFonts w:ascii="Times New Roman" w:hAnsi="Times New Roman" w:cs="Times New Roman"/>
                <w:sz w:val="24"/>
                <w:szCs w:val="24"/>
              </w:rPr>
            </w:pPr>
          </w:p>
        </w:tc>
      </w:tr>
      <w:tr w:rsidR="002D5C65" w:rsidRPr="00CB4F87" w14:paraId="20E82BC0" w14:textId="77777777" w:rsidTr="002D5C65">
        <w:tc>
          <w:tcPr>
            <w:tcW w:w="699" w:type="pct"/>
            <w:vMerge/>
          </w:tcPr>
          <w:p w14:paraId="1556830D" w14:textId="77777777" w:rsidR="002D5C65" w:rsidRPr="00CB4F87" w:rsidRDefault="002D5C65" w:rsidP="002D5C65">
            <w:pPr>
              <w:rPr>
                <w:rFonts w:ascii="Times New Roman" w:hAnsi="Times New Roman" w:cs="Times New Roman"/>
                <w:sz w:val="24"/>
                <w:szCs w:val="24"/>
              </w:rPr>
            </w:pPr>
          </w:p>
        </w:tc>
        <w:tc>
          <w:tcPr>
            <w:tcW w:w="712" w:type="pct"/>
          </w:tcPr>
          <w:p w14:paraId="32EE41FF" w14:textId="6091F87D" w:rsidR="002D5C65" w:rsidRPr="00CB4F87" w:rsidRDefault="002D5C65" w:rsidP="002D5C65">
            <w:pPr>
              <w:pStyle w:val="a4"/>
              <w:numPr>
                <w:ilvl w:val="0"/>
                <w:numId w:val="85"/>
              </w:numPr>
              <w:ind w:left="0" w:firstLine="0"/>
              <w:jc w:val="both"/>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забезпечення роботи відповідно до прийнятого Порядку використання коштів, передбачених у державному </w:t>
            </w:r>
            <w:r w:rsidRPr="00CB4F87">
              <w:rPr>
                <w:rFonts w:ascii="Times New Roman" w:eastAsia="Times New Roman" w:hAnsi="Times New Roman" w:cs="Times New Roman"/>
                <w:sz w:val="24"/>
                <w:szCs w:val="24"/>
                <w:lang w:eastAsia="uk-UA"/>
              </w:rPr>
              <w:lastRenderedPageBreak/>
              <w:t>бюджеті для виконання Державної програми підвищення рівня безпеки дорожнього руху в Україні на період до 2020 року</w:t>
            </w:r>
          </w:p>
        </w:tc>
        <w:tc>
          <w:tcPr>
            <w:tcW w:w="1053" w:type="pct"/>
          </w:tcPr>
          <w:p w14:paraId="796696EB"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Мінінфраструктури</w:t>
            </w:r>
          </w:p>
          <w:p w14:paraId="6FB8B9EB"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Укрінфрапроект</w:t>
            </w:r>
          </w:p>
          <w:p w14:paraId="1CC152A7"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МВС </w:t>
            </w:r>
          </w:p>
          <w:p w14:paraId="3F8C81E5"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Укравтодор</w:t>
            </w:r>
          </w:p>
          <w:p w14:paraId="0C6014FF"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Укртрансбезпека</w:t>
            </w:r>
          </w:p>
          <w:p w14:paraId="5D123634"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Національна поліція</w:t>
            </w:r>
          </w:p>
        </w:tc>
        <w:tc>
          <w:tcPr>
            <w:tcW w:w="753" w:type="pct"/>
            <w:gridSpan w:val="2"/>
          </w:tcPr>
          <w:p w14:paraId="1EB6523E" w14:textId="77777777" w:rsidR="002D5C65" w:rsidRPr="00CB4F87" w:rsidRDefault="002D5C65" w:rsidP="002D5C65">
            <w:pPr>
              <w:jc w:val="cente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2020</w:t>
            </w:r>
          </w:p>
        </w:tc>
        <w:tc>
          <w:tcPr>
            <w:tcW w:w="712" w:type="pct"/>
            <w:gridSpan w:val="2"/>
          </w:tcPr>
          <w:p w14:paraId="537DD6D6" w14:textId="6EC6006A" w:rsidR="002D5C65" w:rsidRPr="00CB4F87" w:rsidRDefault="002D5C65" w:rsidP="002D5C65">
            <w:pPr>
              <w:jc w:val="both"/>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забезпечення сталого фінансування заходів щодо підвищення рівня безпеки дорожнього руху</w:t>
            </w:r>
          </w:p>
        </w:tc>
        <w:tc>
          <w:tcPr>
            <w:tcW w:w="460" w:type="pct"/>
          </w:tcPr>
          <w:p w14:paraId="1DA7A011" w14:textId="77777777" w:rsidR="002D5C65" w:rsidRPr="00CB4F87" w:rsidRDefault="002D5C65" w:rsidP="002D5C65">
            <w:pPr>
              <w:rPr>
                <w:rFonts w:ascii="Times New Roman" w:eastAsia="Times New Roman" w:hAnsi="Times New Roman" w:cs="Times New Roman"/>
                <w:sz w:val="24"/>
                <w:szCs w:val="24"/>
                <w:lang w:eastAsia="uk-UA"/>
              </w:rPr>
            </w:pPr>
          </w:p>
        </w:tc>
        <w:tc>
          <w:tcPr>
            <w:tcW w:w="610" w:type="pct"/>
          </w:tcPr>
          <w:p w14:paraId="42B47B3A" w14:textId="77777777" w:rsidR="002D5C65" w:rsidRPr="00CB4F87" w:rsidRDefault="002D5C65" w:rsidP="002D5C65">
            <w:pPr>
              <w:rPr>
                <w:rFonts w:ascii="Times New Roman" w:hAnsi="Times New Roman" w:cs="Times New Roman"/>
                <w:sz w:val="24"/>
                <w:szCs w:val="24"/>
              </w:rPr>
            </w:pPr>
          </w:p>
        </w:tc>
      </w:tr>
      <w:tr w:rsidR="002D5C65" w:rsidRPr="00CB4F87" w14:paraId="5BB0B5E7" w14:textId="77777777" w:rsidTr="002D5C65">
        <w:tc>
          <w:tcPr>
            <w:tcW w:w="699" w:type="pct"/>
            <w:vMerge w:val="restart"/>
          </w:tcPr>
          <w:p w14:paraId="05E329C3" w14:textId="03F1AA89"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інтеграція модулів з безпеки дорожнього руху до системи освіти</w:t>
            </w:r>
          </w:p>
          <w:p w14:paraId="76C5DC7A" w14:textId="77777777" w:rsidR="002D5C65" w:rsidRPr="00CB4F87" w:rsidRDefault="002D5C65" w:rsidP="002D5C65">
            <w:pPr>
              <w:rPr>
                <w:rFonts w:ascii="Times New Roman" w:eastAsia="Times New Roman" w:hAnsi="Times New Roman" w:cs="Times New Roman"/>
                <w:sz w:val="24"/>
                <w:szCs w:val="24"/>
                <w:lang w:eastAsia="uk-UA"/>
              </w:rPr>
            </w:pPr>
          </w:p>
        </w:tc>
        <w:tc>
          <w:tcPr>
            <w:tcW w:w="712" w:type="pct"/>
          </w:tcPr>
          <w:p w14:paraId="1FA82ED5" w14:textId="510CF34A" w:rsidR="002D5C65" w:rsidRPr="00CB4F87" w:rsidRDefault="002D5C65" w:rsidP="002D5C65">
            <w:pPr>
              <w:pStyle w:val="a4"/>
              <w:numPr>
                <w:ilvl w:val="0"/>
                <w:numId w:val="86"/>
              </w:numPr>
              <w:ind w:left="32" w:firstLine="0"/>
              <w:jc w:val="both"/>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перегляд навчальних програм з вивчення Правил дорожнього руху та правил безпечної поведінки на дорозі в системі дошкільної, загальної середньої освіти та професійно-технічної освіти та підготовка пропозицій</w:t>
            </w:r>
          </w:p>
        </w:tc>
        <w:tc>
          <w:tcPr>
            <w:tcW w:w="1053" w:type="pct"/>
          </w:tcPr>
          <w:p w14:paraId="12195442"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МОН </w:t>
            </w:r>
          </w:p>
          <w:p w14:paraId="70C22843"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МВС </w:t>
            </w:r>
          </w:p>
          <w:p w14:paraId="638F8CB2"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Національна поліція </w:t>
            </w:r>
          </w:p>
          <w:p w14:paraId="15157A55" w14:textId="4193E758"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Мінінфраструктури </w:t>
            </w:r>
          </w:p>
          <w:p w14:paraId="621EE106" w14:textId="37847B31"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Укрінфрапроект</w:t>
            </w:r>
          </w:p>
          <w:p w14:paraId="7402D768"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МОЗ </w:t>
            </w:r>
          </w:p>
          <w:p w14:paraId="2C0EAA64"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Мінсоцполітики</w:t>
            </w:r>
          </w:p>
        </w:tc>
        <w:tc>
          <w:tcPr>
            <w:tcW w:w="753" w:type="pct"/>
            <w:gridSpan w:val="2"/>
          </w:tcPr>
          <w:p w14:paraId="49AB90AD"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щорічно </w:t>
            </w:r>
          </w:p>
        </w:tc>
        <w:tc>
          <w:tcPr>
            <w:tcW w:w="712" w:type="pct"/>
            <w:gridSpan w:val="2"/>
          </w:tcPr>
          <w:p w14:paraId="55DA0839" w14:textId="4F9BA375"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внесення змін до відповідних навчальних програм</w:t>
            </w:r>
          </w:p>
        </w:tc>
        <w:tc>
          <w:tcPr>
            <w:tcW w:w="460" w:type="pct"/>
          </w:tcPr>
          <w:p w14:paraId="287A6892"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7B0A7829" w14:textId="77777777" w:rsidR="002D5C65" w:rsidRPr="00CB4F87" w:rsidRDefault="002D5C65" w:rsidP="002D5C65">
            <w:pPr>
              <w:rPr>
                <w:rFonts w:ascii="Times New Roman" w:eastAsia="Times New Roman" w:hAnsi="Times New Roman" w:cs="Times New Roman"/>
                <w:sz w:val="24"/>
                <w:szCs w:val="24"/>
                <w:lang w:eastAsia="uk-UA"/>
              </w:rPr>
            </w:pPr>
          </w:p>
        </w:tc>
      </w:tr>
      <w:tr w:rsidR="002D5C65" w:rsidRPr="00CB4F87" w14:paraId="48A4AE62" w14:textId="77777777" w:rsidTr="002D5C65">
        <w:tc>
          <w:tcPr>
            <w:tcW w:w="699" w:type="pct"/>
            <w:vMerge/>
          </w:tcPr>
          <w:p w14:paraId="253F463F" w14:textId="77777777" w:rsidR="002D5C65" w:rsidRPr="00CB4F87" w:rsidRDefault="002D5C65" w:rsidP="002D5C65">
            <w:pPr>
              <w:rPr>
                <w:rFonts w:ascii="Times New Roman" w:eastAsia="Times New Roman" w:hAnsi="Times New Roman" w:cs="Times New Roman"/>
                <w:sz w:val="24"/>
                <w:szCs w:val="24"/>
                <w:lang w:eastAsia="uk-UA"/>
              </w:rPr>
            </w:pPr>
          </w:p>
        </w:tc>
        <w:tc>
          <w:tcPr>
            <w:tcW w:w="712" w:type="pct"/>
          </w:tcPr>
          <w:p w14:paraId="0776A4E0" w14:textId="6D83965A" w:rsidR="002D5C65" w:rsidRPr="00CB4F87" w:rsidRDefault="002D5C65" w:rsidP="002D5C65">
            <w:pPr>
              <w:pStyle w:val="a4"/>
              <w:numPr>
                <w:ilvl w:val="0"/>
                <w:numId w:val="86"/>
              </w:numPr>
              <w:ind w:left="0" w:firstLine="0"/>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розробка та видання навчально-методичних посібників та навчальних фільмів з проблем безпеки дорожнього руху </w:t>
            </w:r>
          </w:p>
        </w:tc>
        <w:tc>
          <w:tcPr>
            <w:tcW w:w="1053" w:type="pct"/>
          </w:tcPr>
          <w:p w14:paraId="445C1F06"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МІП</w:t>
            </w:r>
          </w:p>
          <w:p w14:paraId="21E5B3CD"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МВС</w:t>
            </w:r>
          </w:p>
          <w:p w14:paraId="541CC9E1"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МОН </w:t>
            </w:r>
          </w:p>
          <w:p w14:paraId="4B1F2180" w14:textId="52EB5AF3"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Національна поліція </w:t>
            </w:r>
          </w:p>
          <w:p w14:paraId="045503C5" w14:textId="0E62F23C"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Мінінфраструктури </w:t>
            </w:r>
          </w:p>
          <w:p w14:paraId="04F3B32E" w14:textId="14A71E38"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Укрінфрапроект</w:t>
            </w:r>
          </w:p>
          <w:p w14:paraId="4C7E4EFE"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МОЗ </w:t>
            </w:r>
          </w:p>
          <w:p w14:paraId="24A9497B"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Мінсоцполітики</w:t>
            </w:r>
          </w:p>
        </w:tc>
        <w:tc>
          <w:tcPr>
            <w:tcW w:w="753" w:type="pct"/>
            <w:gridSpan w:val="2"/>
          </w:tcPr>
          <w:p w14:paraId="0D74BA0B"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2020 (далі постійно)</w:t>
            </w:r>
          </w:p>
        </w:tc>
        <w:tc>
          <w:tcPr>
            <w:tcW w:w="712" w:type="pct"/>
            <w:gridSpan w:val="2"/>
          </w:tcPr>
          <w:p w14:paraId="521200FA" w14:textId="754F5E63"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виготовлено навчально-методичні посібники та навчальні фільми з проблем безпеки дорожнього руху</w:t>
            </w:r>
          </w:p>
        </w:tc>
        <w:tc>
          <w:tcPr>
            <w:tcW w:w="460" w:type="pct"/>
          </w:tcPr>
          <w:p w14:paraId="17BC4D84"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Державний бюджет, інші джерела</w:t>
            </w:r>
          </w:p>
          <w:p w14:paraId="2DF67A80" w14:textId="77777777" w:rsidR="002D5C65" w:rsidRPr="00CB4F87" w:rsidRDefault="002D5C65" w:rsidP="002D5C65">
            <w:pPr>
              <w:rPr>
                <w:rFonts w:ascii="Times New Roman" w:eastAsia="Times New Roman" w:hAnsi="Times New Roman" w:cs="Times New Roman"/>
                <w:sz w:val="24"/>
                <w:szCs w:val="24"/>
                <w:lang w:eastAsia="uk-UA"/>
              </w:rPr>
            </w:pPr>
          </w:p>
        </w:tc>
        <w:tc>
          <w:tcPr>
            <w:tcW w:w="610" w:type="pct"/>
          </w:tcPr>
          <w:p w14:paraId="63C64728"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0,1 млн. грн.</w:t>
            </w:r>
          </w:p>
        </w:tc>
      </w:tr>
      <w:tr w:rsidR="002D5C65" w:rsidRPr="00CB4F87" w14:paraId="696130AF" w14:textId="77777777" w:rsidTr="002D5C65">
        <w:tc>
          <w:tcPr>
            <w:tcW w:w="699" w:type="pct"/>
            <w:vMerge/>
          </w:tcPr>
          <w:p w14:paraId="70C2D22C" w14:textId="77777777" w:rsidR="002D5C65" w:rsidRPr="00CB4F87" w:rsidRDefault="002D5C65" w:rsidP="002D5C65">
            <w:pPr>
              <w:rPr>
                <w:rFonts w:ascii="Times New Roman" w:eastAsia="Times New Roman" w:hAnsi="Times New Roman" w:cs="Times New Roman"/>
                <w:sz w:val="24"/>
                <w:szCs w:val="24"/>
                <w:lang w:eastAsia="uk-UA"/>
              </w:rPr>
            </w:pPr>
          </w:p>
        </w:tc>
        <w:tc>
          <w:tcPr>
            <w:tcW w:w="712" w:type="pct"/>
          </w:tcPr>
          <w:p w14:paraId="7D05C363" w14:textId="1F4F7FF3" w:rsidR="002D5C65" w:rsidRPr="00CB4F87" w:rsidRDefault="002D5C65" w:rsidP="002D5C65">
            <w:pPr>
              <w:pStyle w:val="a4"/>
              <w:numPr>
                <w:ilvl w:val="0"/>
                <w:numId w:val="86"/>
              </w:numPr>
              <w:ind w:left="32" w:firstLine="0"/>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проведення загальнонаціональної просвітницької компанії з метою інформування населення щодо ризиків на дорогах та необхідності дотримання правил дорожнього руху</w:t>
            </w:r>
          </w:p>
        </w:tc>
        <w:tc>
          <w:tcPr>
            <w:tcW w:w="1053" w:type="pct"/>
          </w:tcPr>
          <w:p w14:paraId="751A9148"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 Укрінфрапроект,</w:t>
            </w:r>
          </w:p>
          <w:p w14:paraId="6BE11216" w14:textId="3E341B3A"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МВС,</w:t>
            </w:r>
          </w:p>
          <w:p w14:paraId="1E6D61E6"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Національна поліція,</w:t>
            </w:r>
          </w:p>
          <w:p w14:paraId="116C8C96" w14:textId="02AB785A"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МІП,</w:t>
            </w:r>
          </w:p>
          <w:p w14:paraId="21AE40D7" w14:textId="4ACB935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МОН</w:t>
            </w:r>
          </w:p>
        </w:tc>
        <w:tc>
          <w:tcPr>
            <w:tcW w:w="753" w:type="pct"/>
            <w:gridSpan w:val="2"/>
          </w:tcPr>
          <w:p w14:paraId="34FA4A9A"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2020 (далі постійно)</w:t>
            </w:r>
          </w:p>
        </w:tc>
        <w:tc>
          <w:tcPr>
            <w:tcW w:w="712" w:type="pct"/>
            <w:gridSpan w:val="2"/>
          </w:tcPr>
          <w:p w14:paraId="63780498" w14:textId="68AE7E20" w:rsidR="002D5C65" w:rsidRPr="00CB4F87" w:rsidRDefault="002D5C65" w:rsidP="002D5C65">
            <w:pPr>
              <w:jc w:val="both"/>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t xml:space="preserve">проведення соціальних кампаній </w:t>
            </w:r>
            <w:r w:rsidRPr="00CB4F87">
              <w:rPr>
                <w:rFonts w:ascii="Times New Roman" w:hAnsi="Times New Roman" w:cs="Times New Roman"/>
                <w:sz w:val="24"/>
                <w:szCs w:val="24"/>
              </w:rPr>
              <w:t>з метою інформування населення про ризики на дорогах та необхідності дотримання правил дорожнього руху – місячники безпеки руху, рекламні ролики на телебаченні, зовнішня реклама тощо</w:t>
            </w:r>
          </w:p>
        </w:tc>
        <w:tc>
          <w:tcPr>
            <w:tcW w:w="460" w:type="pct"/>
          </w:tcPr>
          <w:p w14:paraId="0E553176"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Державний бюджет </w:t>
            </w:r>
          </w:p>
        </w:tc>
        <w:tc>
          <w:tcPr>
            <w:tcW w:w="610" w:type="pct"/>
          </w:tcPr>
          <w:p w14:paraId="75572C91"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4,3 млн. грн.</w:t>
            </w:r>
          </w:p>
          <w:p w14:paraId="2C55B96D" w14:textId="77777777" w:rsidR="002D5C65" w:rsidRPr="00CB4F87" w:rsidRDefault="002D5C65" w:rsidP="002D5C65">
            <w:pPr>
              <w:rPr>
                <w:rFonts w:ascii="Times New Roman" w:eastAsia="Times New Roman" w:hAnsi="Times New Roman" w:cs="Times New Roman"/>
                <w:sz w:val="24"/>
                <w:szCs w:val="24"/>
                <w:lang w:eastAsia="uk-UA"/>
              </w:rPr>
            </w:pPr>
          </w:p>
          <w:p w14:paraId="6FB76316" w14:textId="77777777" w:rsidR="002D5C65" w:rsidRPr="00CB4F87" w:rsidRDefault="002D5C65" w:rsidP="002D5C65">
            <w:pPr>
              <w:jc w:val="center"/>
              <w:rPr>
                <w:rFonts w:ascii="Times New Roman" w:eastAsia="Times New Roman" w:hAnsi="Times New Roman" w:cs="Times New Roman"/>
                <w:sz w:val="24"/>
                <w:szCs w:val="24"/>
                <w:lang w:eastAsia="uk-UA"/>
              </w:rPr>
            </w:pPr>
          </w:p>
        </w:tc>
      </w:tr>
      <w:tr w:rsidR="002D5C65" w:rsidRPr="00CB4F87" w14:paraId="4079D4CA" w14:textId="77777777" w:rsidTr="002D5C65">
        <w:tc>
          <w:tcPr>
            <w:tcW w:w="699" w:type="pct"/>
            <w:vMerge/>
          </w:tcPr>
          <w:p w14:paraId="5095A6C7" w14:textId="77777777" w:rsidR="002D5C65" w:rsidRPr="00CB4F87" w:rsidRDefault="002D5C65" w:rsidP="002D5C65">
            <w:pPr>
              <w:rPr>
                <w:rFonts w:ascii="Times New Roman" w:eastAsia="Times New Roman" w:hAnsi="Times New Roman" w:cs="Times New Roman"/>
                <w:sz w:val="24"/>
                <w:szCs w:val="24"/>
                <w:lang w:eastAsia="uk-UA"/>
              </w:rPr>
            </w:pPr>
          </w:p>
        </w:tc>
        <w:tc>
          <w:tcPr>
            <w:tcW w:w="712" w:type="pct"/>
          </w:tcPr>
          <w:p w14:paraId="182C0E24" w14:textId="125BDA14" w:rsidR="002D5C65" w:rsidRPr="00CB4F87" w:rsidRDefault="002D5C65" w:rsidP="002D5C65">
            <w:pPr>
              <w:jc w:val="both"/>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4) проведення загальнонаціональних та регіональних досліджень щодо обізнаності учасників дорожнього руху про правила дорожнього руху та їх дотримання</w:t>
            </w:r>
          </w:p>
        </w:tc>
        <w:tc>
          <w:tcPr>
            <w:tcW w:w="1053" w:type="pct"/>
          </w:tcPr>
          <w:p w14:paraId="0A98532C" w14:textId="06868DBC"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Мінінфраструктури Укрінфрапроект</w:t>
            </w:r>
          </w:p>
          <w:p w14:paraId="6D27397E" w14:textId="1AC17453"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МВС </w:t>
            </w:r>
          </w:p>
          <w:p w14:paraId="14D57C61"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МОН </w:t>
            </w:r>
          </w:p>
          <w:p w14:paraId="5D115467"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Національна поліція </w:t>
            </w:r>
          </w:p>
          <w:p w14:paraId="31874681"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Мінсоцполітики</w:t>
            </w:r>
          </w:p>
        </w:tc>
        <w:tc>
          <w:tcPr>
            <w:tcW w:w="753" w:type="pct"/>
            <w:gridSpan w:val="2"/>
          </w:tcPr>
          <w:p w14:paraId="2DA87EE2" w14:textId="115A6B2C"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2020 (далі постійно)</w:t>
            </w:r>
          </w:p>
        </w:tc>
        <w:tc>
          <w:tcPr>
            <w:tcW w:w="712" w:type="pct"/>
            <w:gridSpan w:val="2"/>
          </w:tcPr>
          <w:p w14:paraId="34186A89" w14:textId="61412D33"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проведено щорічні дослідження</w:t>
            </w:r>
          </w:p>
        </w:tc>
        <w:tc>
          <w:tcPr>
            <w:tcW w:w="460" w:type="pct"/>
          </w:tcPr>
          <w:p w14:paraId="27BBD9B8"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Державний бюджет</w:t>
            </w:r>
          </w:p>
        </w:tc>
        <w:tc>
          <w:tcPr>
            <w:tcW w:w="610" w:type="pct"/>
          </w:tcPr>
          <w:p w14:paraId="6C9C3A6A" w14:textId="6FB93A40" w:rsidR="002D5C65" w:rsidRPr="00CB4F87" w:rsidRDefault="002D5C65" w:rsidP="002D5C65">
            <w:pPr>
              <w:pStyle w:val="a4"/>
              <w:numPr>
                <w:ilvl w:val="0"/>
                <w:numId w:val="112"/>
              </w:num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 тис. грн.</w:t>
            </w:r>
          </w:p>
        </w:tc>
      </w:tr>
      <w:tr w:rsidR="002D5C65" w:rsidRPr="00CB4F87" w14:paraId="7782E1FA" w14:textId="77777777" w:rsidTr="002D5C65">
        <w:tc>
          <w:tcPr>
            <w:tcW w:w="699" w:type="pct"/>
            <w:vMerge/>
          </w:tcPr>
          <w:p w14:paraId="1CE532F6" w14:textId="77777777" w:rsidR="002D5C65" w:rsidRPr="00CB4F87" w:rsidRDefault="002D5C65" w:rsidP="002D5C65">
            <w:pPr>
              <w:rPr>
                <w:rFonts w:ascii="Times New Roman" w:eastAsia="Times New Roman" w:hAnsi="Times New Roman" w:cs="Times New Roman"/>
                <w:sz w:val="24"/>
                <w:szCs w:val="24"/>
                <w:lang w:eastAsia="uk-UA"/>
              </w:rPr>
            </w:pPr>
          </w:p>
        </w:tc>
        <w:tc>
          <w:tcPr>
            <w:tcW w:w="712" w:type="pct"/>
          </w:tcPr>
          <w:p w14:paraId="1FE0B839" w14:textId="2FDFF6ED" w:rsidR="002D5C65" w:rsidRPr="00CB4F87" w:rsidRDefault="002D5C65" w:rsidP="002D5C65">
            <w:pPr>
              <w:jc w:val="both"/>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5) популяризація необхідності об'єктів транспортної інфраструктури для людей з </w:t>
            </w:r>
            <w:r w:rsidRPr="00CB4F87">
              <w:rPr>
                <w:rFonts w:ascii="Times New Roman" w:eastAsia="Times New Roman" w:hAnsi="Times New Roman" w:cs="Times New Roman"/>
                <w:sz w:val="24"/>
                <w:szCs w:val="24"/>
                <w:lang w:eastAsia="uk-UA"/>
              </w:rPr>
              <w:lastRenderedPageBreak/>
              <w:t>обмеженими можливостями</w:t>
            </w:r>
          </w:p>
        </w:tc>
        <w:tc>
          <w:tcPr>
            <w:tcW w:w="1053" w:type="pct"/>
          </w:tcPr>
          <w:p w14:paraId="72F05359" w14:textId="05CEF311"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Мінінфраструктури Укрінфрапроект</w:t>
            </w:r>
          </w:p>
          <w:p w14:paraId="52C03E4B"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Мінсоцполітики </w:t>
            </w:r>
          </w:p>
          <w:p w14:paraId="3422AAB9"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МОН </w:t>
            </w:r>
          </w:p>
          <w:p w14:paraId="30FC4F21"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МВС </w:t>
            </w:r>
          </w:p>
          <w:p w14:paraId="5A74693F"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Національна поліція </w:t>
            </w:r>
          </w:p>
          <w:p w14:paraId="3EF681EF"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МОЗ </w:t>
            </w:r>
          </w:p>
          <w:p w14:paraId="11E384D2"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p>
        </w:tc>
        <w:tc>
          <w:tcPr>
            <w:tcW w:w="753" w:type="pct"/>
            <w:gridSpan w:val="2"/>
          </w:tcPr>
          <w:p w14:paraId="606B1B58"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2020 (далі постійно)</w:t>
            </w:r>
          </w:p>
        </w:tc>
        <w:tc>
          <w:tcPr>
            <w:tcW w:w="712" w:type="pct"/>
            <w:gridSpan w:val="2"/>
          </w:tcPr>
          <w:p w14:paraId="0804DB82" w14:textId="0E76F27A"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проведено інформаційно-роз’яснювальні заходи щодо </w:t>
            </w:r>
            <w:r w:rsidRPr="00CB4F87">
              <w:rPr>
                <w:rFonts w:ascii="Times New Roman" w:eastAsia="Times New Roman" w:hAnsi="Times New Roman" w:cs="Times New Roman"/>
                <w:sz w:val="24"/>
                <w:szCs w:val="24"/>
                <w:lang w:eastAsia="uk-UA"/>
              </w:rPr>
              <w:t xml:space="preserve">необхідності об'єктів транспортної </w:t>
            </w:r>
            <w:r w:rsidRPr="00CB4F87">
              <w:rPr>
                <w:rFonts w:ascii="Times New Roman" w:eastAsia="Times New Roman" w:hAnsi="Times New Roman" w:cs="Times New Roman"/>
                <w:sz w:val="24"/>
                <w:szCs w:val="24"/>
                <w:lang w:eastAsia="uk-UA"/>
              </w:rPr>
              <w:lastRenderedPageBreak/>
              <w:t>інфраструктури для людей з обмеженими можливостями,</w:t>
            </w:r>
          </w:p>
          <w:p w14:paraId="3D65CA37" w14:textId="77777777" w:rsidR="002D5C65" w:rsidRPr="00CB4F87" w:rsidRDefault="002D5C65" w:rsidP="002D5C65">
            <w:pPr>
              <w:jc w:val="both"/>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затверджено оновлені навчальні програми в системі професійної підготовки з безпеки дорожнього руху з урахуванням потреб осіб з обмеженими можливостями</w:t>
            </w:r>
          </w:p>
        </w:tc>
        <w:tc>
          <w:tcPr>
            <w:tcW w:w="460" w:type="pct"/>
          </w:tcPr>
          <w:p w14:paraId="050B7E78"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не потребує додаткового фінансування</w:t>
            </w:r>
          </w:p>
        </w:tc>
        <w:tc>
          <w:tcPr>
            <w:tcW w:w="610" w:type="pct"/>
          </w:tcPr>
          <w:p w14:paraId="24FF76F2" w14:textId="77777777" w:rsidR="002D5C65" w:rsidRPr="00CB4F87" w:rsidRDefault="002D5C65" w:rsidP="002D5C65">
            <w:pPr>
              <w:rPr>
                <w:rFonts w:ascii="Times New Roman" w:eastAsia="Times New Roman" w:hAnsi="Times New Roman" w:cs="Times New Roman"/>
                <w:sz w:val="24"/>
                <w:szCs w:val="24"/>
                <w:lang w:eastAsia="uk-UA"/>
              </w:rPr>
            </w:pPr>
          </w:p>
        </w:tc>
      </w:tr>
      <w:tr w:rsidR="002D5C65" w:rsidRPr="00CB4F87" w14:paraId="1537BAE4" w14:textId="77777777" w:rsidTr="002D5C65">
        <w:tc>
          <w:tcPr>
            <w:tcW w:w="699" w:type="pct"/>
            <w:vMerge/>
          </w:tcPr>
          <w:p w14:paraId="73241945" w14:textId="77777777" w:rsidR="002D5C65" w:rsidRPr="00CB4F87" w:rsidRDefault="002D5C65" w:rsidP="002D5C65">
            <w:pPr>
              <w:rPr>
                <w:rFonts w:ascii="Times New Roman" w:eastAsia="Times New Roman" w:hAnsi="Times New Roman" w:cs="Times New Roman"/>
                <w:sz w:val="24"/>
                <w:szCs w:val="24"/>
                <w:lang w:eastAsia="uk-UA"/>
              </w:rPr>
            </w:pPr>
          </w:p>
        </w:tc>
        <w:tc>
          <w:tcPr>
            <w:tcW w:w="712" w:type="pct"/>
          </w:tcPr>
          <w:p w14:paraId="4AEA6A2C" w14:textId="04C34080" w:rsidR="002D5C65" w:rsidRPr="00CB4F87" w:rsidRDefault="002D5C65" w:rsidP="002D5C65">
            <w:pPr>
              <w:jc w:val="both"/>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4) встановлення медійної квоти на розміщення соціальної реклами з питань безпеки дорожнього руху</w:t>
            </w:r>
          </w:p>
        </w:tc>
        <w:tc>
          <w:tcPr>
            <w:tcW w:w="1053" w:type="pct"/>
          </w:tcPr>
          <w:p w14:paraId="5C23FA43"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МІП</w:t>
            </w:r>
          </w:p>
          <w:p w14:paraId="22D3146C"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Укрінфрапроект</w:t>
            </w:r>
          </w:p>
          <w:p w14:paraId="4A9CCAFB"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МВС</w:t>
            </w:r>
          </w:p>
          <w:p w14:paraId="7C23E528"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Мінінфраструктури </w:t>
            </w:r>
          </w:p>
          <w:p w14:paraId="081B37E8"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p>
          <w:p w14:paraId="173C62E0"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p>
        </w:tc>
        <w:tc>
          <w:tcPr>
            <w:tcW w:w="753" w:type="pct"/>
            <w:gridSpan w:val="2"/>
          </w:tcPr>
          <w:p w14:paraId="02A9E992"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2020</w:t>
            </w:r>
          </w:p>
        </w:tc>
        <w:tc>
          <w:tcPr>
            <w:tcW w:w="712" w:type="pct"/>
            <w:gridSpan w:val="2"/>
          </w:tcPr>
          <w:p w14:paraId="4B723060" w14:textId="7CBEED99"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ru-RU"/>
              </w:rPr>
              <w:t>забезпечено виділення 10-15% часу/місця у ЗМІ питанням безпеки дорожнього руху</w:t>
            </w:r>
          </w:p>
        </w:tc>
        <w:tc>
          <w:tcPr>
            <w:tcW w:w="460" w:type="pct"/>
          </w:tcPr>
          <w:p w14:paraId="76B69E67"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Державний бюджет, інші джерела</w:t>
            </w:r>
          </w:p>
        </w:tc>
        <w:tc>
          <w:tcPr>
            <w:tcW w:w="610" w:type="pct"/>
          </w:tcPr>
          <w:p w14:paraId="56E7C9DB" w14:textId="77777777" w:rsidR="002D5C65" w:rsidRPr="00CB4F87" w:rsidRDefault="002D5C65" w:rsidP="002D5C65">
            <w:pPr>
              <w:rPr>
                <w:rFonts w:ascii="Times New Roman" w:eastAsia="Times New Roman" w:hAnsi="Times New Roman" w:cs="Times New Roman"/>
                <w:sz w:val="24"/>
                <w:szCs w:val="24"/>
                <w:lang w:eastAsia="uk-UA"/>
              </w:rPr>
            </w:pPr>
          </w:p>
        </w:tc>
      </w:tr>
      <w:tr w:rsidR="002D5C65" w:rsidRPr="00CB4F87" w14:paraId="4BAFFC83" w14:textId="77777777" w:rsidTr="002D5C65">
        <w:tc>
          <w:tcPr>
            <w:tcW w:w="699" w:type="pct"/>
            <w:vMerge w:val="restart"/>
          </w:tcPr>
          <w:p w14:paraId="160978A0" w14:textId="7F1BD1F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р</w:t>
            </w:r>
            <w:r w:rsidRPr="00CB4F87">
              <w:rPr>
                <w:rFonts w:ascii="Times New Roman" w:hAnsi="Times New Roman" w:cs="Times New Roman"/>
                <w:sz w:val="24"/>
                <w:szCs w:val="24"/>
                <w:shd w:val="clear" w:color="auto" w:fill="FFFFFF"/>
              </w:rPr>
              <w:t xml:space="preserve">еформування системи здійснення контролю за технічним станом транспортних засобів та запровадження механізму проведення перевірки технічного стану </w:t>
            </w:r>
            <w:r w:rsidRPr="00CB4F87">
              <w:rPr>
                <w:rFonts w:ascii="Times New Roman" w:hAnsi="Times New Roman" w:cs="Times New Roman"/>
                <w:sz w:val="24"/>
                <w:szCs w:val="24"/>
                <w:shd w:val="clear" w:color="auto" w:fill="FFFFFF"/>
              </w:rPr>
              <w:lastRenderedPageBreak/>
              <w:t>транспортних засобів під час їх експлуатації на дорозі</w:t>
            </w:r>
          </w:p>
        </w:tc>
        <w:tc>
          <w:tcPr>
            <w:tcW w:w="712" w:type="pct"/>
          </w:tcPr>
          <w:p w14:paraId="046543A8" w14:textId="008625E8"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 xml:space="preserve">1) розроблення законопроекту щодо внесення змін до деяких законодавчих актів України у сфері убезпечення експлуатації колісних транспортних засобів відповідно до вимог Угоди </w:t>
            </w:r>
            <w:r w:rsidRPr="00CB4F87">
              <w:rPr>
                <w:rFonts w:ascii="Times New Roman" w:hAnsi="Times New Roman" w:cs="Times New Roman"/>
                <w:sz w:val="24"/>
                <w:szCs w:val="24"/>
                <w:shd w:val="clear" w:color="auto" w:fill="FFFFFF"/>
              </w:rPr>
              <w:lastRenderedPageBreak/>
              <w:t>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tc>
        <w:tc>
          <w:tcPr>
            <w:tcW w:w="1053" w:type="pct"/>
          </w:tcPr>
          <w:p w14:paraId="3BE139FB"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 xml:space="preserve">Мінінфраструктури </w:t>
            </w:r>
          </w:p>
          <w:p w14:paraId="4A7A23A1"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МВС </w:t>
            </w:r>
          </w:p>
          <w:p w14:paraId="4AB5C256"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Національна поліція </w:t>
            </w:r>
          </w:p>
          <w:p w14:paraId="39ED37D5"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Укртрансбезпека</w:t>
            </w:r>
          </w:p>
        </w:tc>
        <w:tc>
          <w:tcPr>
            <w:tcW w:w="753" w:type="pct"/>
            <w:gridSpan w:val="2"/>
          </w:tcPr>
          <w:p w14:paraId="5C83B102"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712" w:type="pct"/>
            <w:gridSpan w:val="2"/>
          </w:tcPr>
          <w:p w14:paraId="432A7045" w14:textId="6F92E888"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подання на розгляд Кабінету Міністрів України законопроекту щодо внесення змін до деяких законодавчих актів України у сфері убезпечення експлуатації колісних транспортних </w:t>
            </w:r>
            <w:r w:rsidRPr="00CB4F87">
              <w:rPr>
                <w:rFonts w:ascii="Times New Roman" w:hAnsi="Times New Roman" w:cs="Times New Roman"/>
                <w:sz w:val="24"/>
                <w:szCs w:val="24"/>
                <w:shd w:val="clear" w:color="auto" w:fill="FFFFFF"/>
              </w:rPr>
              <w:lastRenderedPageBreak/>
              <w:t>засобів відповідно до вимог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tc>
        <w:tc>
          <w:tcPr>
            <w:tcW w:w="460" w:type="pct"/>
          </w:tcPr>
          <w:p w14:paraId="4E21D90A"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Не потребує додаткового фінансування</w:t>
            </w:r>
          </w:p>
        </w:tc>
        <w:tc>
          <w:tcPr>
            <w:tcW w:w="610" w:type="pct"/>
          </w:tcPr>
          <w:p w14:paraId="03902389" w14:textId="77777777" w:rsidR="002D5C65" w:rsidRPr="00CB4F87" w:rsidRDefault="002D5C65" w:rsidP="002D5C65">
            <w:pPr>
              <w:rPr>
                <w:rFonts w:ascii="Times New Roman" w:hAnsi="Times New Roman" w:cs="Times New Roman"/>
                <w:sz w:val="24"/>
                <w:szCs w:val="24"/>
                <w:shd w:val="clear" w:color="auto" w:fill="FFFFFF"/>
              </w:rPr>
            </w:pPr>
          </w:p>
        </w:tc>
      </w:tr>
      <w:tr w:rsidR="002D5C65" w:rsidRPr="00CB4F87" w14:paraId="3F6CA820" w14:textId="77777777" w:rsidTr="002D5C65">
        <w:tc>
          <w:tcPr>
            <w:tcW w:w="699" w:type="pct"/>
            <w:vMerge/>
          </w:tcPr>
          <w:p w14:paraId="3976FAD7" w14:textId="77777777" w:rsidR="002D5C65" w:rsidRPr="00CB4F87" w:rsidRDefault="002D5C65" w:rsidP="002D5C65">
            <w:pPr>
              <w:rPr>
                <w:rFonts w:ascii="Times New Roman" w:hAnsi="Times New Roman" w:cs="Times New Roman"/>
                <w:sz w:val="24"/>
                <w:szCs w:val="24"/>
              </w:rPr>
            </w:pPr>
          </w:p>
        </w:tc>
        <w:tc>
          <w:tcPr>
            <w:tcW w:w="712" w:type="pct"/>
          </w:tcPr>
          <w:p w14:paraId="60DF24DC" w14:textId="3182E0D9" w:rsidR="002D5C65" w:rsidRPr="00CB4F87" w:rsidRDefault="002D5C65" w:rsidP="002D5C65">
            <w:pPr>
              <w:spacing w:before="6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2) розроблення проектів нормативно-правових актів реформування системи контролю за технічним станом колісних транспортних засобів відповідно до положень Директиви 2014/45/ЄС Європейського Парламенту та Ради від 3 квітня 2014 р. про періодичні тестування на придатність до експлуатації для </w:t>
            </w:r>
            <w:r w:rsidRPr="00CB4F87">
              <w:rPr>
                <w:rFonts w:ascii="Times New Roman" w:hAnsi="Times New Roman" w:cs="Times New Roman"/>
                <w:sz w:val="24"/>
                <w:szCs w:val="24"/>
                <w:shd w:val="clear" w:color="auto" w:fill="FFFFFF"/>
              </w:rPr>
              <w:lastRenderedPageBreak/>
              <w:t>моторних транспортних засобів та їх причепів і припиняє дію Директиви 2009/40/ЄС</w:t>
            </w:r>
          </w:p>
          <w:p w14:paraId="2481EE5D" w14:textId="58636DD0" w:rsidR="002D5C65" w:rsidRPr="00CB4F87" w:rsidRDefault="002D5C65" w:rsidP="002D5C65">
            <w:pPr>
              <w:rPr>
                <w:rFonts w:ascii="Times New Roman" w:hAnsi="Times New Roman" w:cs="Times New Roman"/>
                <w:sz w:val="24"/>
                <w:szCs w:val="24"/>
                <w:shd w:val="clear" w:color="auto" w:fill="FFFFFF"/>
              </w:rPr>
            </w:pPr>
          </w:p>
        </w:tc>
        <w:tc>
          <w:tcPr>
            <w:tcW w:w="1053" w:type="pct"/>
          </w:tcPr>
          <w:p w14:paraId="27A21A9D"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 xml:space="preserve">Мінінфраструктури </w:t>
            </w:r>
          </w:p>
          <w:p w14:paraId="10E3AEB0"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МВС </w:t>
            </w:r>
          </w:p>
          <w:p w14:paraId="09B14B84"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Національна поліція </w:t>
            </w:r>
          </w:p>
          <w:p w14:paraId="71AAB58E"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Укртрансбезпека</w:t>
            </w:r>
          </w:p>
        </w:tc>
        <w:tc>
          <w:tcPr>
            <w:tcW w:w="753" w:type="pct"/>
            <w:gridSpan w:val="2"/>
          </w:tcPr>
          <w:p w14:paraId="3D04080A"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712" w:type="pct"/>
            <w:gridSpan w:val="2"/>
          </w:tcPr>
          <w:p w14:paraId="5EB5406C" w14:textId="27CC1FB7" w:rsidR="002D5C65" w:rsidRPr="00CB4F87" w:rsidRDefault="002D5C65" w:rsidP="002D5C65">
            <w:pPr>
              <w:spacing w:before="6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подання на розгляд Кабінету Міністрів України проектів нормативно-правових актів реформування системи контролю за технічним станом колісних транспортних засобів відповідно до положень Директиви 2014/45/ЄС Європейського Парламенту та Ради від 3 квітня 2014 р. про періодичні тестування на придатність до </w:t>
            </w:r>
            <w:r w:rsidRPr="00CB4F87">
              <w:rPr>
                <w:rFonts w:ascii="Times New Roman" w:hAnsi="Times New Roman" w:cs="Times New Roman"/>
                <w:sz w:val="24"/>
                <w:szCs w:val="24"/>
                <w:shd w:val="clear" w:color="auto" w:fill="FFFFFF"/>
              </w:rPr>
              <w:lastRenderedPageBreak/>
              <w:t>експлуатації для моторних транспортних засобів та їх причепів і припиняє дію Директиви 2009/40/ЄС</w:t>
            </w:r>
          </w:p>
        </w:tc>
        <w:tc>
          <w:tcPr>
            <w:tcW w:w="460" w:type="pct"/>
          </w:tcPr>
          <w:p w14:paraId="6A755270"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Не потребує додаткового фінансування</w:t>
            </w:r>
          </w:p>
        </w:tc>
        <w:tc>
          <w:tcPr>
            <w:tcW w:w="610" w:type="pct"/>
          </w:tcPr>
          <w:p w14:paraId="31E87F69" w14:textId="77777777" w:rsidR="002D5C65" w:rsidRPr="00CB4F87" w:rsidRDefault="002D5C65" w:rsidP="002D5C65">
            <w:pPr>
              <w:rPr>
                <w:rFonts w:ascii="Times New Roman" w:hAnsi="Times New Roman" w:cs="Times New Roman"/>
                <w:sz w:val="24"/>
                <w:szCs w:val="24"/>
                <w:shd w:val="clear" w:color="auto" w:fill="FFFFFF"/>
              </w:rPr>
            </w:pPr>
          </w:p>
        </w:tc>
      </w:tr>
      <w:tr w:rsidR="002D5C65" w:rsidRPr="00CB4F87" w14:paraId="7E16B0C4" w14:textId="77777777" w:rsidTr="002D5C65">
        <w:trPr>
          <w:trHeight w:val="5520"/>
        </w:trPr>
        <w:tc>
          <w:tcPr>
            <w:tcW w:w="699" w:type="pct"/>
            <w:vMerge w:val="restart"/>
          </w:tcPr>
          <w:p w14:paraId="467AAA51" w14:textId="760FD386"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визначення інфраструктурних факторів у місцях концентрації дорожньо-транспортних пригод, проведення оцінки безпеки наявної дорожньої інфраструктури та запровадження інженерних дій щодо поліпшення показників безпеки, проектування доріг з урахуванням швидкісних режимів</w:t>
            </w:r>
          </w:p>
        </w:tc>
        <w:tc>
          <w:tcPr>
            <w:tcW w:w="712" w:type="pct"/>
          </w:tcPr>
          <w:p w14:paraId="6AE4C555" w14:textId="2E2DD65B" w:rsidR="002D5C65" w:rsidRPr="00CB4F87" w:rsidRDefault="002D5C65" w:rsidP="002D5C65">
            <w:pPr>
              <w:pStyle w:val="a4"/>
              <w:numPr>
                <w:ilvl w:val="0"/>
                <w:numId w:val="87"/>
              </w:numPr>
              <w:ind w:left="0" w:firstLine="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розроблення нормативно-правових актів щодо порядку визначення та обліку місць (ділянок) концентрації дорожньо-транспортних пригод на автомобільних дорогах загального користування та </w:t>
            </w:r>
            <w:proofErr w:type="spellStart"/>
            <w:r w:rsidRPr="00CB4F87">
              <w:rPr>
                <w:rFonts w:ascii="Times New Roman" w:hAnsi="Times New Roman" w:cs="Times New Roman"/>
                <w:sz w:val="24"/>
                <w:szCs w:val="24"/>
                <w:shd w:val="clear" w:color="auto" w:fill="FFFFFF"/>
              </w:rPr>
              <w:t>вулично</w:t>
            </w:r>
            <w:proofErr w:type="spellEnd"/>
            <w:r w:rsidRPr="00CB4F87">
              <w:rPr>
                <w:rFonts w:ascii="Times New Roman" w:hAnsi="Times New Roman" w:cs="Times New Roman"/>
                <w:sz w:val="24"/>
                <w:szCs w:val="24"/>
                <w:shd w:val="clear" w:color="auto" w:fill="FFFFFF"/>
              </w:rPr>
              <w:t>-дорожній мережі  населених пунктів</w:t>
            </w:r>
          </w:p>
        </w:tc>
        <w:tc>
          <w:tcPr>
            <w:tcW w:w="1053" w:type="pct"/>
          </w:tcPr>
          <w:p w14:paraId="390AC060"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6C830601"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Укравтодор</w:t>
            </w:r>
          </w:p>
          <w:p w14:paraId="798A3A1D"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Мінрегіон</w:t>
            </w:r>
          </w:p>
          <w:p w14:paraId="46E45E26"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МВС </w:t>
            </w:r>
          </w:p>
          <w:p w14:paraId="41FCBC22"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Національна поліція</w:t>
            </w:r>
          </w:p>
          <w:p w14:paraId="65733AE6" w14:textId="1A08F7AD" w:rsidR="002D5C65" w:rsidRPr="00CB4F87" w:rsidRDefault="002D5C65" w:rsidP="002D5C65">
            <w:pPr>
              <w:rPr>
                <w:rFonts w:ascii="Times New Roman" w:hAnsi="Times New Roman" w:cs="Times New Roman"/>
                <w:strike/>
                <w:sz w:val="24"/>
                <w:szCs w:val="24"/>
                <w:shd w:val="clear" w:color="auto" w:fill="FFFFFF"/>
              </w:rPr>
            </w:pPr>
          </w:p>
        </w:tc>
        <w:tc>
          <w:tcPr>
            <w:tcW w:w="753" w:type="pct"/>
            <w:gridSpan w:val="2"/>
          </w:tcPr>
          <w:p w14:paraId="10A76E7C" w14:textId="7E366751" w:rsidR="002D5C65" w:rsidRPr="00CB4F87" w:rsidRDefault="002D5C65" w:rsidP="002D5C65">
            <w:pPr>
              <w:jc w:val="center"/>
              <w:rPr>
                <w:rFonts w:ascii="Times New Roman" w:hAnsi="Times New Roman" w:cs="Times New Roman"/>
                <w:strike/>
                <w:sz w:val="24"/>
                <w:szCs w:val="24"/>
                <w:shd w:val="clear" w:color="auto" w:fill="FFFFFF"/>
              </w:rPr>
            </w:pPr>
            <w:r w:rsidRPr="00CB4F87">
              <w:rPr>
                <w:rFonts w:ascii="Times New Roman" w:hAnsi="Times New Roman" w:cs="Times New Roman"/>
                <w:sz w:val="24"/>
                <w:szCs w:val="24"/>
                <w:shd w:val="clear" w:color="auto" w:fill="FFFFFF"/>
              </w:rPr>
              <w:t>2019</w:t>
            </w:r>
          </w:p>
        </w:tc>
        <w:tc>
          <w:tcPr>
            <w:tcW w:w="712" w:type="pct"/>
            <w:gridSpan w:val="2"/>
          </w:tcPr>
          <w:p w14:paraId="0246583A" w14:textId="441E35E0" w:rsidR="002D5C65" w:rsidRPr="00CB4F87" w:rsidRDefault="002D5C65" w:rsidP="002D5C65">
            <w:pPr>
              <w:jc w:val="both"/>
              <w:textAlignment w:val="baseline"/>
              <w:rPr>
                <w:rFonts w:ascii="Times New Roman" w:hAnsi="Times New Roman" w:cs="Times New Roman"/>
                <w:strike/>
                <w:sz w:val="24"/>
                <w:szCs w:val="24"/>
                <w:shd w:val="clear" w:color="auto" w:fill="FFFFFF"/>
              </w:rPr>
            </w:pPr>
            <w:r w:rsidRPr="00CB4F87">
              <w:rPr>
                <w:rFonts w:ascii="Times New Roman" w:hAnsi="Times New Roman" w:cs="Times New Roman"/>
                <w:sz w:val="24"/>
                <w:szCs w:val="24"/>
                <w:shd w:val="clear" w:color="auto" w:fill="FFFFFF"/>
              </w:rPr>
              <w:t xml:space="preserve">розроблені та прийняті нормативно-правові акти, що визначають порядку визначення та обліку місць (ділянок) концентрації дорожньо-транспортних пригод на автомобільних дорогах загального користування та </w:t>
            </w:r>
            <w:proofErr w:type="spellStart"/>
            <w:r w:rsidRPr="00CB4F87">
              <w:rPr>
                <w:rFonts w:ascii="Times New Roman" w:hAnsi="Times New Roman" w:cs="Times New Roman"/>
                <w:sz w:val="24"/>
                <w:szCs w:val="24"/>
                <w:shd w:val="clear" w:color="auto" w:fill="FFFFFF"/>
              </w:rPr>
              <w:t>вулично</w:t>
            </w:r>
            <w:proofErr w:type="spellEnd"/>
            <w:r w:rsidRPr="00CB4F87">
              <w:rPr>
                <w:rFonts w:ascii="Times New Roman" w:hAnsi="Times New Roman" w:cs="Times New Roman"/>
                <w:sz w:val="24"/>
                <w:szCs w:val="24"/>
                <w:shd w:val="clear" w:color="auto" w:fill="FFFFFF"/>
              </w:rPr>
              <w:t>-дорожній мережі  населених пунктів</w:t>
            </w:r>
          </w:p>
        </w:tc>
        <w:tc>
          <w:tcPr>
            <w:tcW w:w="460" w:type="pct"/>
          </w:tcPr>
          <w:p w14:paraId="5FB35FFE" w14:textId="6A49F170" w:rsidR="002D5C65" w:rsidRPr="00CB4F87" w:rsidRDefault="002D5C65" w:rsidP="002D5C65">
            <w:pPr>
              <w:rPr>
                <w:rFonts w:ascii="Times New Roman" w:hAnsi="Times New Roman" w:cs="Times New Roman"/>
                <w:strike/>
                <w:sz w:val="24"/>
                <w:szCs w:val="24"/>
                <w:shd w:val="clear" w:color="auto" w:fill="FFFFFF"/>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7F767295" w14:textId="77777777" w:rsidR="002D5C65" w:rsidRPr="00CB4F87" w:rsidRDefault="002D5C65" w:rsidP="002D5C65">
            <w:pPr>
              <w:rPr>
                <w:rFonts w:ascii="Times New Roman" w:hAnsi="Times New Roman" w:cs="Times New Roman"/>
                <w:strike/>
                <w:sz w:val="24"/>
                <w:szCs w:val="24"/>
                <w:shd w:val="clear" w:color="auto" w:fill="FFFFFF"/>
              </w:rPr>
            </w:pPr>
          </w:p>
        </w:tc>
      </w:tr>
      <w:tr w:rsidR="002D5C65" w:rsidRPr="00CB4F87" w14:paraId="59C0E186" w14:textId="77777777" w:rsidTr="002D5C65">
        <w:tc>
          <w:tcPr>
            <w:tcW w:w="699" w:type="pct"/>
            <w:vMerge/>
          </w:tcPr>
          <w:p w14:paraId="7A9A738B" w14:textId="77777777" w:rsidR="002D5C65" w:rsidRPr="00CB4F87" w:rsidRDefault="002D5C65" w:rsidP="002D5C65">
            <w:pPr>
              <w:rPr>
                <w:rFonts w:ascii="Times New Roman" w:hAnsi="Times New Roman" w:cs="Times New Roman"/>
                <w:sz w:val="24"/>
                <w:szCs w:val="24"/>
              </w:rPr>
            </w:pPr>
          </w:p>
        </w:tc>
        <w:tc>
          <w:tcPr>
            <w:tcW w:w="712" w:type="pct"/>
          </w:tcPr>
          <w:p w14:paraId="124F8B38" w14:textId="5A7975C8"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2) оновлення етапів проектування автомобільних доріг на основі передових практик </w:t>
            </w:r>
            <w:r w:rsidRPr="00CB4F87">
              <w:rPr>
                <w:rFonts w:ascii="Times New Roman" w:hAnsi="Times New Roman" w:cs="Times New Roman"/>
                <w:sz w:val="24"/>
                <w:szCs w:val="24"/>
                <w:shd w:val="clear" w:color="auto" w:fill="FFFFFF"/>
              </w:rPr>
              <w:lastRenderedPageBreak/>
              <w:t>та вимог ЄС щодо безпеки дорожнього руху</w:t>
            </w:r>
          </w:p>
        </w:tc>
        <w:tc>
          <w:tcPr>
            <w:tcW w:w="1053" w:type="pct"/>
          </w:tcPr>
          <w:p w14:paraId="109C903B"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Мінекономрозвитку</w:t>
            </w:r>
          </w:p>
          <w:p w14:paraId="6155D357"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34999B61"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Укравтодор</w:t>
            </w:r>
          </w:p>
          <w:p w14:paraId="03EAABDD" w14:textId="0AC439AF"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Мінрегіон</w:t>
            </w:r>
          </w:p>
          <w:p w14:paraId="5CCFE5AC" w14:textId="0735CC5E"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ДП «Укрдержбудекспертиза»</w:t>
            </w:r>
          </w:p>
          <w:p w14:paraId="35EDF788" w14:textId="3F7E09C8"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(за згодою)</w:t>
            </w:r>
          </w:p>
          <w:p w14:paraId="2EAACDA7"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Національна поліція</w:t>
            </w:r>
          </w:p>
        </w:tc>
        <w:tc>
          <w:tcPr>
            <w:tcW w:w="753" w:type="pct"/>
            <w:gridSpan w:val="2"/>
          </w:tcPr>
          <w:p w14:paraId="69A05529"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2019</w:t>
            </w:r>
          </w:p>
        </w:tc>
        <w:tc>
          <w:tcPr>
            <w:tcW w:w="712" w:type="pct"/>
            <w:gridSpan w:val="2"/>
          </w:tcPr>
          <w:p w14:paraId="46EFE966" w14:textId="3F41FDAB"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розроблення оновлених національних стандартів проектування </w:t>
            </w:r>
            <w:r w:rsidRPr="00CB4F87">
              <w:rPr>
                <w:rFonts w:ascii="Times New Roman" w:hAnsi="Times New Roman" w:cs="Times New Roman"/>
                <w:sz w:val="24"/>
                <w:szCs w:val="24"/>
                <w:shd w:val="clear" w:color="auto" w:fill="FFFFFF"/>
              </w:rPr>
              <w:lastRenderedPageBreak/>
              <w:t>автомобільних доріг</w:t>
            </w:r>
          </w:p>
        </w:tc>
        <w:tc>
          <w:tcPr>
            <w:tcW w:w="460" w:type="pct"/>
          </w:tcPr>
          <w:p w14:paraId="7CD9D048"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Не потребує додаткового фінансування</w:t>
            </w:r>
          </w:p>
          <w:p w14:paraId="4B185F61" w14:textId="77777777" w:rsidR="002D5C65" w:rsidRPr="00CB4F87" w:rsidRDefault="002D5C65" w:rsidP="002D5C65">
            <w:pPr>
              <w:jc w:val="center"/>
              <w:rPr>
                <w:rFonts w:ascii="Times New Roman" w:hAnsi="Times New Roman" w:cs="Times New Roman"/>
                <w:sz w:val="24"/>
                <w:szCs w:val="24"/>
              </w:rPr>
            </w:pPr>
          </w:p>
        </w:tc>
        <w:tc>
          <w:tcPr>
            <w:tcW w:w="610" w:type="pct"/>
          </w:tcPr>
          <w:p w14:paraId="010FE495" w14:textId="77777777" w:rsidR="002D5C65" w:rsidRPr="00CB4F87" w:rsidRDefault="002D5C65" w:rsidP="002D5C65">
            <w:pPr>
              <w:rPr>
                <w:rFonts w:ascii="Times New Roman" w:hAnsi="Times New Roman" w:cs="Times New Roman"/>
                <w:sz w:val="24"/>
                <w:szCs w:val="24"/>
                <w:shd w:val="clear" w:color="auto" w:fill="FFFFFF"/>
              </w:rPr>
            </w:pPr>
          </w:p>
        </w:tc>
      </w:tr>
      <w:tr w:rsidR="002D5C65" w:rsidRPr="00CB4F87" w14:paraId="45706E8E" w14:textId="77777777" w:rsidTr="002D5C65">
        <w:tc>
          <w:tcPr>
            <w:tcW w:w="699" w:type="pct"/>
            <w:vMerge/>
          </w:tcPr>
          <w:p w14:paraId="5798B0C4" w14:textId="77777777" w:rsidR="002D5C65" w:rsidRPr="00CB4F87" w:rsidRDefault="002D5C65" w:rsidP="002D5C65">
            <w:pPr>
              <w:rPr>
                <w:rFonts w:ascii="Times New Roman" w:hAnsi="Times New Roman" w:cs="Times New Roman"/>
                <w:sz w:val="24"/>
                <w:szCs w:val="24"/>
              </w:rPr>
            </w:pPr>
          </w:p>
        </w:tc>
        <w:tc>
          <w:tcPr>
            <w:tcW w:w="712" w:type="pct"/>
          </w:tcPr>
          <w:p w14:paraId="17C22167" w14:textId="6533E430" w:rsidR="002D5C65" w:rsidRPr="00CB4F87" w:rsidRDefault="002D5C65" w:rsidP="002D5C65">
            <w:pPr>
              <w:pStyle w:val="a4"/>
              <w:numPr>
                <w:ilvl w:val="0"/>
                <w:numId w:val="87"/>
              </w:numPr>
              <w:ind w:left="32" w:firstLine="0"/>
              <w:jc w:val="both"/>
              <w:rPr>
                <w:rFonts w:ascii="Times New Roman" w:eastAsia="Times New Roman" w:hAnsi="Times New Roman" w:cs="Times New Roman"/>
                <w:sz w:val="24"/>
                <w:szCs w:val="24"/>
                <w:lang w:eastAsia="uk-UA"/>
              </w:rPr>
            </w:pPr>
            <w:r w:rsidRPr="00CB4F87">
              <w:rPr>
                <w:rFonts w:ascii="Times New Roman" w:hAnsi="Times New Roman" w:cs="Times New Roman"/>
                <w:sz w:val="24"/>
                <w:szCs w:val="24"/>
                <w:shd w:val="clear" w:color="auto" w:fill="FFFFFF"/>
              </w:rPr>
              <w:t>розроблення системи аудиту та перевірки безпеки автомобільних доріг на національному та регіональному рівні</w:t>
            </w:r>
          </w:p>
        </w:tc>
        <w:tc>
          <w:tcPr>
            <w:tcW w:w="1053" w:type="pct"/>
          </w:tcPr>
          <w:p w14:paraId="0D8829DD" w14:textId="136A0555"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655B4540" w14:textId="05A6306A"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Укрінфрапроект</w:t>
            </w:r>
          </w:p>
          <w:p w14:paraId="3BBAB4AA"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Укравтодор</w:t>
            </w:r>
          </w:p>
          <w:p w14:paraId="04B1AC23" w14:textId="630833AD"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Національна поліція місцеві органи виконавчої влади органи місцевого самоврядування (за згодою)</w:t>
            </w:r>
          </w:p>
        </w:tc>
        <w:tc>
          <w:tcPr>
            <w:tcW w:w="753" w:type="pct"/>
            <w:gridSpan w:val="2"/>
          </w:tcPr>
          <w:p w14:paraId="2F256E0B"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712" w:type="pct"/>
            <w:gridSpan w:val="2"/>
          </w:tcPr>
          <w:p w14:paraId="49FB5FBB" w14:textId="59C6B50B"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подання на розгляд Кабінету Міністрів України відповідного нормативно-правового акта, яким передбачається запровадження обов’язкового аудиту безпеки автомобільних доріг під час планування. будівництва та експлуатації автомобільних доріг </w:t>
            </w:r>
          </w:p>
          <w:p w14:paraId="4B946A91" w14:textId="49A1E3E9" w:rsidR="002D5C65" w:rsidRPr="00CB4F87" w:rsidRDefault="002D5C65" w:rsidP="002D5C65">
            <w:pPr>
              <w:jc w:val="both"/>
              <w:textAlignment w:val="baseline"/>
              <w:rPr>
                <w:rFonts w:ascii="Times New Roman" w:hAnsi="Times New Roman" w:cs="Times New Roman"/>
                <w:sz w:val="24"/>
                <w:szCs w:val="24"/>
                <w:shd w:val="clear" w:color="auto" w:fill="FFFFFF"/>
              </w:rPr>
            </w:pPr>
          </w:p>
        </w:tc>
        <w:tc>
          <w:tcPr>
            <w:tcW w:w="460" w:type="pct"/>
          </w:tcPr>
          <w:p w14:paraId="17C90A28"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16974CF7" w14:textId="77777777" w:rsidR="002D5C65" w:rsidRPr="00CB4F87" w:rsidRDefault="002D5C65" w:rsidP="002D5C65">
            <w:pPr>
              <w:rPr>
                <w:rFonts w:ascii="Times New Roman" w:hAnsi="Times New Roman" w:cs="Times New Roman"/>
                <w:sz w:val="24"/>
                <w:szCs w:val="24"/>
                <w:shd w:val="clear" w:color="auto" w:fill="FFFFFF"/>
              </w:rPr>
            </w:pPr>
          </w:p>
        </w:tc>
      </w:tr>
      <w:tr w:rsidR="002D5C65" w:rsidRPr="00CB4F87" w14:paraId="2BFF7930" w14:textId="77777777" w:rsidTr="002D5C65">
        <w:tc>
          <w:tcPr>
            <w:tcW w:w="699" w:type="pct"/>
            <w:vMerge/>
          </w:tcPr>
          <w:p w14:paraId="054E1ABA" w14:textId="77777777" w:rsidR="002D5C65" w:rsidRPr="00CB4F87" w:rsidRDefault="002D5C65" w:rsidP="002D5C65">
            <w:pPr>
              <w:rPr>
                <w:rFonts w:ascii="Times New Roman" w:hAnsi="Times New Roman" w:cs="Times New Roman"/>
                <w:sz w:val="24"/>
                <w:szCs w:val="24"/>
              </w:rPr>
            </w:pPr>
          </w:p>
        </w:tc>
        <w:tc>
          <w:tcPr>
            <w:tcW w:w="712" w:type="pct"/>
          </w:tcPr>
          <w:p w14:paraId="31388372" w14:textId="7CFFA550"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3) розроблення системи навчання аудиторів безпеки автомобільних доріг відповідно до Директиви 2008/96/ЄС Європейського Парламенту та Ради від 19 листопада 2008 р. про управління </w:t>
            </w:r>
            <w:r w:rsidRPr="00CB4F87">
              <w:rPr>
                <w:rFonts w:ascii="Times New Roman" w:hAnsi="Times New Roman" w:cs="Times New Roman"/>
                <w:sz w:val="24"/>
                <w:szCs w:val="24"/>
                <w:shd w:val="clear" w:color="auto" w:fill="FFFFFF"/>
              </w:rPr>
              <w:lastRenderedPageBreak/>
              <w:t xml:space="preserve">безпекою дорожньої інфраструктури </w:t>
            </w:r>
          </w:p>
          <w:p w14:paraId="2063FC95" w14:textId="60177EC2"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запровадження обов’язкового аудиту та інспекції безпеки дорожнього руху під час планування, проектування, будівництва та експлуатації автомобільних доріг, вулиць та об’єктів дорожньої інфраструктури</w:t>
            </w:r>
          </w:p>
        </w:tc>
        <w:tc>
          <w:tcPr>
            <w:tcW w:w="1053" w:type="pct"/>
          </w:tcPr>
          <w:p w14:paraId="36DD9DA5"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Мінінфраструктури</w:t>
            </w:r>
          </w:p>
          <w:p w14:paraId="6EF5A1A6"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Укравтодор</w:t>
            </w:r>
          </w:p>
          <w:p w14:paraId="60474DEC"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Національна поліція</w:t>
            </w:r>
          </w:p>
        </w:tc>
        <w:tc>
          <w:tcPr>
            <w:tcW w:w="753" w:type="pct"/>
            <w:gridSpan w:val="2"/>
          </w:tcPr>
          <w:p w14:paraId="2A8530E0"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712" w:type="pct"/>
            <w:gridSpan w:val="2"/>
          </w:tcPr>
          <w:p w14:paraId="52B0C88E" w14:textId="2E6FDB7F"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розроблення та прийняття нормативно-правових актів щодо порядку проведення спеціального навчання аудиторів безпеки автомобільних доріг, порядку визначення </w:t>
            </w:r>
            <w:r w:rsidRPr="00CB4F87">
              <w:rPr>
                <w:rFonts w:ascii="Times New Roman" w:hAnsi="Times New Roman" w:cs="Times New Roman"/>
                <w:sz w:val="24"/>
                <w:szCs w:val="24"/>
                <w:shd w:val="clear" w:color="auto" w:fill="FFFFFF"/>
              </w:rPr>
              <w:lastRenderedPageBreak/>
              <w:t>центрів спеціального навчання аудиторів безпеки автомобільних доріг</w:t>
            </w:r>
          </w:p>
        </w:tc>
        <w:tc>
          <w:tcPr>
            <w:tcW w:w="460" w:type="pct"/>
          </w:tcPr>
          <w:p w14:paraId="630ADEDA"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Не потребує додаткового фінансування</w:t>
            </w:r>
          </w:p>
        </w:tc>
        <w:tc>
          <w:tcPr>
            <w:tcW w:w="610" w:type="pct"/>
          </w:tcPr>
          <w:p w14:paraId="33144749" w14:textId="77777777" w:rsidR="002D5C65" w:rsidRPr="00CB4F87" w:rsidRDefault="002D5C65" w:rsidP="002D5C65">
            <w:pPr>
              <w:rPr>
                <w:rFonts w:ascii="Times New Roman" w:hAnsi="Times New Roman" w:cs="Times New Roman"/>
                <w:sz w:val="24"/>
                <w:szCs w:val="24"/>
                <w:shd w:val="clear" w:color="auto" w:fill="FFFFFF"/>
              </w:rPr>
            </w:pPr>
          </w:p>
        </w:tc>
      </w:tr>
      <w:tr w:rsidR="002D5C65" w:rsidRPr="00CB4F87" w14:paraId="109494CC" w14:textId="77777777" w:rsidTr="002D5C65">
        <w:tc>
          <w:tcPr>
            <w:tcW w:w="699" w:type="pct"/>
          </w:tcPr>
          <w:p w14:paraId="02D8ECB9" w14:textId="6DA090F9"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з</w:t>
            </w:r>
            <w:r w:rsidRPr="00CB4F87">
              <w:rPr>
                <w:rFonts w:ascii="Times New Roman" w:hAnsi="Times New Roman" w:cs="Times New Roman"/>
                <w:sz w:val="24"/>
                <w:szCs w:val="24"/>
                <w:shd w:val="clear" w:color="auto" w:fill="FFFFFF"/>
              </w:rPr>
              <w:t>абезпечення здійснення контролю за впровадженням системи безпеки дорожнього руху, включаючи просвітницькі компанії та штрафи за порушення правил дорожнього руху, посилення контролю за дотриманням правил дорожнього руху</w:t>
            </w:r>
          </w:p>
        </w:tc>
        <w:tc>
          <w:tcPr>
            <w:tcW w:w="712" w:type="pct"/>
          </w:tcPr>
          <w:p w14:paraId="56FE3738" w14:textId="365B6871" w:rsidR="002D5C65" w:rsidRPr="00CB4F87" w:rsidRDefault="002D5C65" w:rsidP="002D5C65">
            <w:pPr>
              <w:pStyle w:val="a4"/>
              <w:numPr>
                <w:ilvl w:val="0"/>
                <w:numId w:val="88"/>
              </w:numPr>
              <w:ind w:left="0" w:firstLine="0"/>
              <w:jc w:val="both"/>
              <w:rPr>
                <w:rFonts w:ascii="Times New Roman" w:hAnsi="Times New Roman" w:cs="Times New Roman"/>
                <w:sz w:val="24"/>
                <w:szCs w:val="24"/>
              </w:rPr>
            </w:pPr>
            <w:r w:rsidRPr="00CB4F87">
              <w:rPr>
                <w:rFonts w:ascii="Times New Roman" w:hAnsi="Times New Roman" w:cs="Times New Roman"/>
                <w:sz w:val="24"/>
                <w:szCs w:val="24"/>
              </w:rPr>
              <w:t xml:space="preserve">сприяння впровадженню правил ISO, що стосуються управління безпекою дорожнього руху державних підприємств, відповідно до вимог міжнародного стандарту ДСТУ ISO 39001: 2015 «Системи управління безпекою </w:t>
            </w:r>
            <w:r w:rsidRPr="00CB4F87">
              <w:rPr>
                <w:rFonts w:ascii="Times New Roman" w:hAnsi="Times New Roman" w:cs="Times New Roman"/>
                <w:sz w:val="24"/>
                <w:szCs w:val="24"/>
              </w:rPr>
              <w:lastRenderedPageBreak/>
              <w:t>дорожнього руху». Вимоги та інструкції щодо застосування (ISO 39001: 2012, IDT)</w:t>
            </w:r>
          </w:p>
        </w:tc>
        <w:tc>
          <w:tcPr>
            <w:tcW w:w="1053" w:type="pct"/>
          </w:tcPr>
          <w:p w14:paraId="71993A28"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Мінінфраструктури</w:t>
            </w:r>
          </w:p>
          <w:p w14:paraId="1E590712" w14:textId="77777777" w:rsidR="002D5C65" w:rsidRPr="00CB4F87" w:rsidRDefault="002D5C65" w:rsidP="002D5C65">
            <w:pPr>
              <w:jc w:val="center"/>
              <w:rPr>
                <w:rFonts w:ascii="Times New Roman" w:hAnsi="Times New Roman" w:cs="Times New Roman"/>
                <w:sz w:val="24"/>
                <w:szCs w:val="24"/>
              </w:rPr>
            </w:pPr>
          </w:p>
          <w:p w14:paraId="5870FECD" w14:textId="77777777" w:rsidR="002D5C65" w:rsidRPr="00CB4F87" w:rsidRDefault="002D5C65" w:rsidP="002D5C65">
            <w:pPr>
              <w:jc w:val="center"/>
              <w:rPr>
                <w:rFonts w:ascii="Times New Roman" w:hAnsi="Times New Roman" w:cs="Times New Roman"/>
                <w:sz w:val="24"/>
                <w:szCs w:val="24"/>
              </w:rPr>
            </w:pPr>
          </w:p>
        </w:tc>
        <w:tc>
          <w:tcPr>
            <w:tcW w:w="753" w:type="pct"/>
            <w:gridSpan w:val="2"/>
          </w:tcPr>
          <w:p w14:paraId="01EBE055" w14:textId="23F32CB0"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712" w:type="pct"/>
            <w:gridSpan w:val="2"/>
          </w:tcPr>
          <w:p w14:paraId="5109D8E5" w14:textId="5F820F6E"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створення систем управління безпекою руху на підприємствах (суб’єктах господарювання) відповідно до ISO 39001: 2015</w:t>
            </w:r>
          </w:p>
        </w:tc>
        <w:tc>
          <w:tcPr>
            <w:tcW w:w="460" w:type="pct"/>
          </w:tcPr>
          <w:p w14:paraId="01D2B5FE"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0B9C91DD" w14:textId="77777777" w:rsidR="002D5C65" w:rsidRPr="00CB4F87" w:rsidRDefault="002D5C65" w:rsidP="002D5C65">
            <w:pPr>
              <w:rPr>
                <w:rFonts w:ascii="Times New Roman" w:hAnsi="Times New Roman" w:cs="Times New Roman"/>
                <w:sz w:val="24"/>
                <w:szCs w:val="24"/>
              </w:rPr>
            </w:pPr>
          </w:p>
        </w:tc>
      </w:tr>
      <w:tr w:rsidR="002D5C65" w:rsidRPr="00CB4F87" w14:paraId="0C1BE5FD" w14:textId="77777777" w:rsidTr="002D5C65">
        <w:tc>
          <w:tcPr>
            <w:tcW w:w="699" w:type="pct"/>
            <w:vMerge w:val="restart"/>
          </w:tcPr>
          <w:p w14:paraId="2F1D017C" w14:textId="0F023C60"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ш</w:t>
            </w:r>
            <w:r w:rsidRPr="00CB4F87">
              <w:rPr>
                <w:rFonts w:ascii="Times New Roman" w:hAnsi="Times New Roman" w:cs="Times New Roman"/>
                <w:sz w:val="24"/>
                <w:szCs w:val="24"/>
                <w:shd w:val="clear" w:color="auto" w:fill="FFFFFF"/>
              </w:rPr>
              <w:t>ироке використання інноваційних технологій щодо забезпечення безпеки дорожнього руху</w:t>
            </w:r>
          </w:p>
        </w:tc>
        <w:tc>
          <w:tcPr>
            <w:tcW w:w="712" w:type="pct"/>
          </w:tcPr>
          <w:p w14:paraId="06CEC329" w14:textId="5BEC1CE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1) запровадження інноваційних систем (дистанційного моніторингу руху транспортних засобів з використанням системи GPS, </w:t>
            </w:r>
            <w:r w:rsidRPr="00CB4F87">
              <w:rPr>
                <w:rFonts w:ascii="Times New Roman" w:hAnsi="Times New Roman" w:cs="Times New Roman"/>
                <w:sz w:val="24"/>
                <w:szCs w:val="24"/>
              </w:rPr>
              <w:t xml:space="preserve">впровадження системи фотофіксації та відеофіксації правопорушень, </w:t>
            </w:r>
            <w:r w:rsidRPr="00CB4F87">
              <w:rPr>
                <w:rFonts w:ascii="Times New Roman" w:hAnsi="Times New Roman" w:cs="Times New Roman"/>
                <w:sz w:val="24"/>
                <w:szCs w:val="24"/>
                <w:shd w:val="clear" w:color="auto" w:fill="FFFFFF"/>
              </w:rPr>
              <w:t>оповіщення про дорожньо-транспортні пригоди на автомобільному транспорті загального користування, запобігання аваріям (ADAS)</w:t>
            </w:r>
          </w:p>
        </w:tc>
        <w:tc>
          <w:tcPr>
            <w:tcW w:w="1053" w:type="pct"/>
          </w:tcPr>
          <w:p w14:paraId="47C03F5F"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4521B434" w14:textId="044B6650"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Укрінфрапроект Укртрансбезпека</w:t>
            </w:r>
          </w:p>
          <w:p w14:paraId="390B08D8"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МОЗ </w:t>
            </w:r>
          </w:p>
          <w:p w14:paraId="775F0F72"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МВС </w:t>
            </w:r>
          </w:p>
          <w:p w14:paraId="14E08579"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ДСНС </w:t>
            </w:r>
          </w:p>
          <w:p w14:paraId="046D2C95"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Національна поліція</w:t>
            </w:r>
          </w:p>
        </w:tc>
        <w:tc>
          <w:tcPr>
            <w:tcW w:w="753" w:type="pct"/>
            <w:gridSpan w:val="2"/>
          </w:tcPr>
          <w:p w14:paraId="6B53F764"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712" w:type="pct"/>
            <w:gridSpan w:val="2"/>
          </w:tcPr>
          <w:p w14:paraId="0F469810" w14:textId="453AF3E1"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подання на розгляд Кабінету Міністрів України відповідного законопроекту</w:t>
            </w:r>
          </w:p>
        </w:tc>
        <w:tc>
          <w:tcPr>
            <w:tcW w:w="460" w:type="pct"/>
          </w:tcPr>
          <w:p w14:paraId="22446479"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34CF3473" w14:textId="77777777" w:rsidR="002D5C65" w:rsidRPr="00CB4F87" w:rsidRDefault="002D5C65" w:rsidP="002D5C65">
            <w:pPr>
              <w:jc w:val="both"/>
              <w:rPr>
                <w:rFonts w:ascii="Times New Roman" w:hAnsi="Times New Roman" w:cs="Times New Roman"/>
                <w:sz w:val="24"/>
                <w:szCs w:val="24"/>
                <w:shd w:val="clear" w:color="auto" w:fill="FFFFFF"/>
              </w:rPr>
            </w:pPr>
          </w:p>
        </w:tc>
      </w:tr>
      <w:tr w:rsidR="002D5C65" w:rsidRPr="00CB4F87" w14:paraId="1D3901B4" w14:textId="77777777" w:rsidTr="002D5C65">
        <w:tc>
          <w:tcPr>
            <w:tcW w:w="699" w:type="pct"/>
            <w:vMerge/>
          </w:tcPr>
          <w:p w14:paraId="26B5C148" w14:textId="77777777" w:rsidR="002D5C65" w:rsidRPr="00CB4F87" w:rsidRDefault="002D5C65" w:rsidP="002D5C65">
            <w:pPr>
              <w:jc w:val="both"/>
              <w:rPr>
                <w:rFonts w:ascii="Times New Roman" w:hAnsi="Times New Roman" w:cs="Times New Roman"/>
                <w:sz w:val="24"/>
                <w:szCs w:val="24"/>
              </w:rPr>
            </w:pPr>
          </w:p>
        </w:tc>
        <w:tc>
          <w:tcPr>
            <w:tcW w:w="712" w:type="pct"/>
          </w:tcPr>
          <w:p w14:paraId="25C4B981" w14:textId="2361AE15" w:rsidR="002D5C65" w:rsidRPr="00CB4F87" w:rsidRDefault="002D5C65" w:rsidP="002D5C65">
            <w:pPr>
              <w:pStyle w:val="a4"/>
              <w:numPr>
                <w:ilvl w:val="0"/>
                <w:numId w:val="88"/>
              </w:numPr>
              <w:ind w:left="24" w:firstLine="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впровадження експериментального проекту щодо запровадження </w:t>
            </w:r>
            <w:r w:rsidRPr="00CB4F87">
              <w:rPr>
                <w:rFonts w:ascii="Times New Roman" w:hAnsi="Times New Roman" w:cs="Times New Roman"/>
                <w:sz w:val="24"/>
                <w:szCs w:val="24"/>
                <w:shd w:val="clear" w:color="auto" w:fill="FFFFFF"/>
              </w:rPr>
              <w:lastRenderedPageBreak/>
              <w:t>системи автоматичної фіксації порушень правил дорожнього руху на автомобільних дорогах загального користування державного значення</w:t>
            </w:r>
          </w:p>
        </w:tc>
        <w:tc>
          <w:tcPr>
            <w:tcW w:w="1053" w:type="pct"/>
          </w:tcPr>
          <w:p w14:paraId="2394C5B2" w14:textId="40A958A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МВС</w:t>
            </w:r>
          </w:p>
          <w:p w14:paraId="45D0D73B"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Мінінфраструткури </w:t>
            </w:r>
          </w:p>
          <w:p w14:paraId="29AE54D3"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Національна поліція</w:t>
            </w:r>
          </w:p>
          <w:p w14:paraId="070D553F" w14:textId="400C21BC"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Укрінфрапроект</w:t>
            </w:r>
          </w:p>
        </w:tc>
        <w:tc>
          <w:tcPr>
            <w:tcW w:w="753" w:type="pct"/>
            <w:gridSpan w:val="2"/>
          </w:tcPr>
          <w:p w14:paraId="258BFB06" w14:textId="3B02F68E"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712" w:type="pct"/>
            <w:gridSpan w:val="2"/>
          </w:tcPr>
          <w:p w14:paraId="0629E44F" w14:textId="066B73A6"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Подання на розгляд Кабінету Міністрів України проекту відповідного акта</w:t>
            </w:r>
          </w:p>
        </w:tc>
        <w:tc>
          <w:tcPr>
            <w:tcW w:w="460" w:type="pct"/>
          </w:tcPr>
          <w:p w14:paraId="102856FC" w14:textId="342BF0D6"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Не потребує додаткового </w:t>
            </w:r>
            <w:r w:rsidRPr="00CB4F87">
              <w:rPr>
                <w:rFonts w:ascii="Times New Roman" w:hAnsi="Times New Roman" w:cs="Times New Roman"/>
                <w:sz w:val="24"/>
                <w:szCs w:val="24"/>
                <w:shd w:val="clear" w:color="auto" w:fill="FFFFFF"/>
              </w:rPr>
              <w:lastRenderedPageBreak/>
              <w:t>фінансування</w:t>
            </w:r>
          </w:p>
        </w:tc>
        <w:tc>
          <w:tcPr>
            <w:tcW w:w="610" w:type="pct"/>
          </w:tcPr>
          <w:p w14:paraId="769DC26F" w14:textId="77777777" w:rsidR="002D5C65" w:rsidRPr="00CB4F87" w:rsidRDefault="002D5C65" w:rsidP="002D5C65">
            <w:pPr>
              <w:jc w:val="both"/>
              <w:rPr>
                <w:rFonts w:ascii="Times New Roman" w:hAnsi="Times New Roman" w:cs="Times New Roman"/>
                <w:sz w:val="24"/>
                <w:szCs w:val="24"/>
                <w:shd w:val="clear" w:color="auto" w:fill="FFFFFF"/>
              </w:rPr>
            </w:pPr>
          </w:p>
        </w:tc>
      </w:tr>
      <w:tr w:rsidR="002D5C65" w:rsidRPr="00CB4F87" w14:paraId="0B5E773A" w14:textId="77777777" w:rsidTr="002D5C65">
        <w:tc>
          <w:tcPr>
            <w:tcW w:w="699" w:type="pct"/>
            <w:vMerge/>
          </w:tcPr>
          <w:p w14:paraId="2552D5F5" w14:textId="77777777" w:rsidR="002D5C65" w:rsidRPr="00CB4F87" w:rsidRDefault="002D5C65" w:rsidP="002D5C65">
            <w:pPr>
              <w:rPr>
                <w:rFonts w:ascii="Times New Roman" w:hAnsi="Times New Roman" w:cs="Times New Roman"/>
                <w:sz w:val="24"/>
                <w:szCs w:val="24"/>
              </w:rPr>
            </w:pPr>
          </w:p>
        </w:tc>
        <w:tc>
          <w:tcPr>
            <w:tcW w:w="712" w:type="pct"/>
          </w:tcPr>
          <w:p w14:paraId="75E6D092" w14:textId="03894EA3" w:rsidR="002D5C65" w:rsidRPr="00CB4F87" w:rsidRDefault="002D5C65" w:rsidP="002D5C65">
            <w:pPr>
              <w:pStyle w:val="a4"/>
              <w:numPr>
                <w:ilvl w:val="0"/>
                <w:numId w:val="88"/>
              </w:numPr>
              <w:ind w:left="32" w:hanging="32"/>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гармонізація українського</w:t>
            </w:r>
          </w:p>
          <w:p w14:paraId="32DC7690"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законодавства з законодавством ЄС, що</w:t>
            </w:r>
          </w:p>
          <w:p w14:paraId="4EBD402A"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передбачає встановлення та використання</w:t>
            </w:r>
          </w:p>
          <w:p w14:paraId="4D535A88"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пристроїв обмеження швидкості в транспортних</w:t>
            </w:r>
          </w:p>
          <w:p w14:paraId="11C4F3FE"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засобах, що належать до категорій M2, M3, N2,</w:t>
            </w:r>
          </w:p>
          <w:p w14:paraId="4BD10FEB" w14:textId="5FF3D04E"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N3 (вантажні автомобілі та автобуси)</w:t>
            </w:r>
          </w:p>
        </w:tc>
        <w:tc>
          <w:tcPr>
            <w:tcW w:w="1053" w:type="pct"/>
          </w:tcPr>
          <w:p w14:paraId="2E5C9080"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 Укртрансбезпека</w:t>
            </w:r>
          </w:p>
          <w:p w14:paraId="30204815" w14:textId="77777777"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МВС </w:t>
            </w:r>
          </w:p>
          <w:p w14:paraId="617A0F57" w14:textId="0A1BBF4A" w:rsidR="002D5C65" w:rsidRPr="00CB4F87" w:rsidRDefault="002D5C65" w:rsidP="002D5C65">
            <w:pPr>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Національна поліція</w:t>
            </w:r>
          </w:p>
        </w:tc>
        <w:tc>
          <w:tcPr>
            <w:tcW w:w="753" w:type="pct"/>
            <w:gridSpan w:val="2"/>
          </w:tcPr>
          <w:p w14:paraId="22AB61E9"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712" w:type="pct"/>
            <w:gridSpan w:val="2"/>
          </w:tcPr>
          <w:p w14:paraId="23D7F14D" w14:textId="140D53D1"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подання на розгляд Кабінету Міністрів України відповідного законопроекту</w:t>
            </w:r>
          </w:p>
        </w:tc>
        <w:tc>
          <w:tcPr>
            <w:tcW w:w="460" w:type="pct"/>
          </w:tcPr>
          <w:p w14:paraId="2E50DFA8"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6FA0EAD9" w14:textId="77777777" w:rsidR="002D5C65" w:rsidRPr="00CB4F87" w:rsidRDefault="002D5C65" w:rsidP="002D5C65">
            <w:pPr>
              <w:jc w:val="both"/>
              <w:rPr>
                <w:rFonts w:ascii="Times New Roman" w:hAnsi="Times New Roman" w:cs="Times New Roman"/>
                <w:sz w:val="24"/>
                <w:szCs w:val="24"/>
                <w:shd w:val="clear" w:color="auto" w:fill="FFFFFF"/>
              </w:rPr>
            </w:pPr>
          </w:p>
        </w:tc>
      </w:tr>
      <w:tr w:rsidR="002D5C65" w:rsidRPr="00CB4F87" w14:paraId="626FF3A1" w14:textId="77777777" w:rsidTr="002D5C65">
        <w:tc>
          <w:tcPr>
            <w:tcW w:w="699" w:type="pct"/>
            <w:vMerge w:val="restart"/>
          </w:tcPr>
          <w:p w14:paraId="4210B13B" w14:textId="5D9C097E"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покращення пішохідної інфраструктури, паркувальних зон, </w:t>
            </w:r>
            <w:r w:rsidRPr="00CB4F87">
              <w:rPr>
                <w:rFonts w:ascii="Times New Roman" w:hAnsi="Times New Roman" w:cs="Times New Roman"/>
                <w:sz w:val="24"/>
                <w:szCs w:val="24"/>
                <w:shd w:val="clear" w:color="auto" w:fill="FFFFFF"/>
              </w:rPr>
              <w:lastRenderedPageBreak/>
              <w:t>обмеження швидкості руху транспортних засобів та розвиток інфраструктури для руху велосипедів</w:t>
            </w:r>
          </w:p>
        </w:tc>
        <w:tc>
          <w:tcPr>
            <w:tcW w:w="712" w:type="pct"/>
          </w:tcPr>
          <w:p w14:paraId="156BF103" w14:textId="58789FB6" w:rsidR="002D5C65" w:rsidRPr="00CB4F87" w:rsidRDefault="002D5C65" w:rsidP="002D5C65">
            <w:pPr>
              <w:pStyle w:val="a4"/>
              <w:numPr>
                <w:ilvl w:val="0"/>
                <w:numId w:val="89"/>
              </w:numPr>
              <w:ind w:left="0" w:firstLine="32"/>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rPr>
              <w:lastRenderedPageBreak/>
              <w:t xml:space="preserve">розроблення секторальної стратегії розвитку велосипедного </w:t>
            </w:r>
            <w:r w:rsidRPr="00CB4F87">
              <w:rPr>
                <w:rFonts w:ascii="Times New Roman" w:hAnsi="Times New Roman" w:cs="Times New Roman"/>
                <w:sz w:val="24"/>
                <w:szCs w:val="24"/>
              </w:rPr>
              <w:lastRenderedPageBreak/>
              <w:t>транспорту з обов’язковим залученням профільних громадських організацій, експертів та громад населених пунктів, на яких впливають рішення стратегії</w:t>
            </w:r>
          </w:p>
        </w:tc>
        <w:tc>
          <w:tcPr>
            <w:tcW w:w="1053" w:type="pct"/>
          </w:tcPr>
          <w:p w14:paraId="6909CBFD"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Мінінфраструктури</w:t>
            </w:r>
          </w:p>
          <w:p w14:paraId="37E3A930" w14:textId="2A9D5D8A"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Облдержадміністрації</w:t>
            </w:r>
          </w:p>
        </w:tc>
        <w:tc>
          <w:tcPr>
            <w:tcW w:w="753" w:type="pct"/>
            <w:gridSpan w:val="2"/>
          </w:tcPr>
          <w:p w14:paraId="33DE6F14"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712" w:type="pct"/>
            <w:gridSpan w:val="2"/>
          </w:tcPr>
          <w:p w14:paraId="77582788" w14:textId="27DD0556"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подання на розгляд Кабінету Міністрів України проекту секторальної </w:t>
            </w:r>
            <w:r w:rsidRPr="00CB4F87">
              <w:rPr>
                <w:rFonts w:ascii="Times New Roman" w:hAnsi="Times New Roman" w:cs="Times New Roman"/>
                <w:sz w:val="24"/>
                <w:szCs w:val="24"/>
                <w:shd w:val="clear" w:color="auto" w:fill="FFFFFF"/>
              </w:rPr>
              <w:lastRenderedPageBreak/>
              <w:t>стратегії розвитку велосипедного транспорту, що дозволить визначити місця велосипедного транспорту в системі міської мобільності та чіткі орієнтири розвитку галузі для виконавчих органів влади на локальному рівні</w:t>
            </w:r>
          </w:p>
        </w:tc>
        <w:tc>
          <w:tcPr>
            <w:tcW w:w="460" w:type="pct"/>
          </w:tcPr>
          <w:p w14:paraId="0BF1815F"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lastRenderedPageBreak/>
              <w:t xml:space="preserve">не потребує додаткового </w:t>
            </w:r>
            <w:r w:rsidRPr="00CB4F87">
              <w:rPr>
                <w:rFonts w:ascii="Times New Roman" w:hAnsi="Times New Roman" w:cs="Times New Roman"/>
                <w:sz w:val="24"/>
                <w:szCs w:val="24"/>
                <w:shd w:val="clear" w:color="auto" w:fill="FFFFFF"/>
              </w:rPr>
              <w:lastRenderedPageBreak/>
              <w:t>фінансування</w:t>
            </w:r>
          </w:p>
        </w:tc>
        <w:tc>
          <w:tcPr>
            <w:tcW w:w="610" w:type="pct"/>
          </w:tcPr>
          <w:p w14:paraId="4AFCE1D1" w14:textId="77777777" w:rsidR="002D5C65" w:rsidRPr="00CB4F87" w:rsidRDefault="002D5C65" w:rsidP="002D5C65">
            <w:pPr>
              <w:rPr>
                <w:rFonts w:ascii="Times New Roman" w:hAnsi="Times New Roman" w:cs="Times New Roman"/>
                <w:sz w:val="24"/>
                <w:szCs w:val="24"/>
              </w:rPr>
            </w:pPr>
          </w:p>
        </w:tc>
      </w:tr>
      <w:tr w:rsidR="002D5C65" w:rsidRPr="00CB4F87" w14:paraId="71762DBF" w14:textId="77777777" w:rsidTr="002D5C65">
        <w:tc>
          <w:tcPr>
            <w:tcW w:w="699" w:type="pct"/>
            <w:vMerge/>
          </w:tcPr>
          <w:p w14:paraId="7BE2461F" w14:textId="77777777" w:rsidR="002D5C65" w:rsidRPr="00CB4F87" w:rsidRDefault="002D5C65" w:rsidP="002D5C65">
            <w:pPr>
              <w:jc w:val="both"/>
              <w:rPr>
                <w:rFonts w:ascii="Times New Roman" w:hAnsi="Times New Roman" w:cs="Times New Roman"/>
                <w:sz w:val="24"/>
                <w:szCs w:val="24"/>
                <w:shd w:val="clear" w:color="auto" w:fill="FFFFFF"/>
              </w:rPr>
            </w:pPr>
          </w:p>
        </w:tc>
        <w:tc>
          <w:tcPr>
            <w:tcW w:w="712" w:type="pct"/>
          </w:tcPr>
          <w:p w14:paraId="32A8FCE9" w14:textId="2AB92D8B" w:rsidR="002D5C65" w:rsidRPr="00CB4F87" w:rsidRDefault="002D5C65" w:rsidP="002D5C65">
            <w:pPr>
              <w:pStyle w:val="a4"/>
              <w:numPr>
                <w:ilvl w:val="0"/>
                <w:numId w:val="89"/>
              </w:numPr>
              <w:ind w:left="0" w:firstLine="32"/>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rPr>
              <w:t xml:space="preserve">облаштування наземних пішохідних переходів (оновлення дорожніх знаків, розмітки, пішохідних огороджень, альтернативних засобів освітлення, установка світлофорів, в т. ч. озвучених для потреб незрячих та оснащених для потреб осіб з вадами зору, острівців безпеки, засобів </w:t>
            </w:r>
            <w:r w:rsidRPr="00CB4F87">
              <w:rPr>
                <w:rFonts w:ascii="Times New Roman" w:hAnsi="Times New Roman" w:cs="Times New Roman"/>
                <w:sz w:val="24"/>
                <w:szCs w:val="24"/>
              </w:rPr>
              <w:lastRenderedPageBreak/>
              <w:t xml:space="preserve">примусового зниження швидкості, антикармани перед пішохідними переходами та підвищені безбар’єрні наземні переходи); влаштування (проектування та будівництво) в містах та на позаміських дорогах відокремлених велосипедних доріжок та велосипедних смуг; виділення смуг для маршрутних транспортних засобів та створення належних умов для безперешкодного проїзду і відповідності графіку руху; популяризація використання пішоходами та велосипедистами </w:t>
            </w:r>
            <w:proofErr w:type="spellStart"/>
            <w:r w:rsidRPr="00CB4F87">
              <w:rPr>
                <w:rFonts w:ascii="Times New Roman" w:hAnsi="Times New Roman" w:cs="Times New Roman"/>
                <w:sz w:val="24"/>
                <w:szCs w:val="24"/>
              </w:rPr>
              <w:lastRenderedPageBreak/>
              <w:t>світловідбивних</w:t>
            </w:r>
            <w:proofErr w:type="spellEnd"/>
            <w:r w:rsidRPr="00CB4F87">
              <w:rPr>
                <w:rFonts w:ascii="Times New Roman" w:hAnsi="Times New Roman" w:cs="Times New Roman"/>
                <w:sz w:val="24"/>
                <w:szCs w:val="24"/>
              </w:rPr>
              <w:t xml:space="preserve"> засобів, в рамках виконання Державної програми підвищення рівня безпеки дорожнього руху в Україні на період до 2020 року</w:t>
            </w:r>
          </w:p>
        </w:tc>
        <w:tc>
          <w:tcPr>
            <w:tcW w:w="1053" w:type="pct"/>
          </w:tcPr>
          <w:p w14:paraId="46929E1B" w14:textId="2096A42D"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Облдержадміністрації</w:t>
            </w:r>
          </w:p>
          <w:p w14:paraId="17FB54FB" w14:textId="04C2B97D"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3D52AA1B" w14:textId="51FF6016"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Укрінфрапроект</w:t>
            </w:r>
          </w:p>
          <w:p w14:paraId="1FF7EEF6"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МВС</w:t>
            </w:r>
          </w:p>
          <w:p w14:paraId="05971BAD"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Укравтодор</w:t>
            </w:r>
          </w:p>
          <w:p w14:paraId="110D7A31"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Національна поліція</w:t>
            </w:r>
          </w:p>
          <w:p w14:paraId="4D156212" w14:textId="27E56967" w:rsidR="002D5C65" w:rsidRPr="00CB4F87" w:rsidRDefault="002D5C65" w:rsidP="002D5C65">
            <w:pPr>
              <w:jc w:val="both"/>
              <w:rPr>
                <w:rFonts w:ascii="Times New Roman" w:hAnsi="Times New Roman" w:cs="Times New Roman"/>
                <w:sz w:val="24"/>
                <w:szCs w:val="24"/>
                <w:shd w:val="clear" w:color="auto" w:fill="FFFFFF"/>
              </w:rPr>
            </w:pPr>
          </w:p>
        </w:tc>
        <w:tc>
          <w:tcPr>
            <w:tcW w:w="753" w:type="pct"/>
            <w:gridSpan w:val="2"/>
          </w:tcPr>
          <w:p w14:paraId="48603630"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 та надалі постійно</w:t>
            </w:r>
          </w:p>
        </w:tc>
        <w:tc>
          <w:tcPr>
            <w:tcW w:w="712" w:type="pct"/>
            <w:gridSpan w:val="2"/>
          </w:tcPr>
          <w:p w14:paraId="2E0BADA0" w14:textId="660BE80D"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облаштована та  безпечна пішохідна інфраструктура, паркувальні зони, встановлено обмеження швидкості руху транспортних засобів та створена безпечна інфраструктура для руху велосипедів</w:t>
            </w:r>
          </w:p>
        </w:tc>
        <w:tc>
          <w:tcPr>
            <w:tcW w:w="460" w:type="pct"/>
          </w:tcPr>
          <w:p w14:paraId="2C45269E" w14:textId="203F8F84" w:rsidR="002D5C65" w:rsidRPr="00CB4F87" w:rsidRDefault="002D5C65" w:rsidP="002D5C65">
            <w:pPr>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t xml:space="preserve">Відповідно  до Державної програми підвищення рівня безпеки дорожнього руху в Україні на період до 2020 року, затвердженої постановою Кабінету Міністрів України від 25 </w:t>
            </w:r>
            <w:r w:rsidRPr="00CB4F87">
              <w:rPr>
                <w:rFonts w:ascii="Times New Roman" w:hAnsi="Times New Roman" w:cs="Times New Roman"/>
                <w:color w:val="000000" w:themeColor="text1"/>
                <w:sz w:val="24"/>
                <w:szCs w:val="24"/>
                <w:shd w:val="clear" w:color="auto" w:fill="FFFFFF"/>
              </w:rPr>
              <w:lastRenderedPageBreak/>
              <w:t>квітня 2018 р.</w:t>
            </w:r>
          </w:p>
          <w:p w14:paraId="1BD2EDA7" w14:textId="180C55D2" w:rsidR="002D5C65" w:rsidRPr="00CB4F87" w:rsidRDefault="002D5C65" w:rsidP="002D5C65">
            <w:pPr>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t>№ 435</w:t>
            </w:r>
          </w:p>
          <w:p w14:paraId="111092F8" w14:textId="44F23B1F" w:rsidR="002D5C65" w:rsidRPr="00CB4F87" w:rsidRDefault="002D5C65" w:rsidP="002D5C65">
            <w:pPr>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t>місцеві бюджети</w:t>
            </w:r>
          </w:p>
        </w:tc>
        <w:tc>
          <w:tcPr>
            <w:tcW w:w="610" w:type="pct"/>
          </w:tcPr>
          <w:p w14:paraId="43E2DE47" w14:textId="77777777" w:rsidR="002D5C65" w:rsidRPr="00CB4F87" w:rsidRDefault="002D5C65" w:rsidP="002D5C65">
            <w:pPr>
              <w:rPr>
                <w:rFonts w:ascii="Times New Roman" w:hAnsi="Times New Roman" w:cs="Times New Roman"/>
                <w:sz w:val="24"/>
                <w:szCs w:val="24"/>
              </w:rPr>
            </w:pPr>
          </w:p>
        </w:tc>
      </w:tr>
      <w:tr w:rsidR="002D5C65" w:rsidRPr="00CB4F87" w14:paraId="1ECFECDF" w14:textId="77777777" w:rsidTr="002D5C65">
        <w:trPr>
          <w:trHeight w:val="9107"/>
        </w:trPr>
        <w:tc>
          <w:tcPr>
            <w:tcW w:w="699" w:type="pct"/>
          </w:tcPr>
          <w:p w14:paraId="5DC5DE10" w14:textId="6582C536"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shd w:val="clear" w:color="auto" w:fill="FFFFFF"/>
              </w:rPr>
              <w:lastRenderedPageBreak/>
              <w:t>вдосконалення системи підготовки водіїв та інших учасників дорожнього руху щодо надання домедичної допомоги потерпілим</w:t>
            </w:r>
          </w:p>
        </w:tc>
        <w:tc>
          <w:tcPr>
            <w:tcW w:w="712" w:type="pct"/>
          </w:tcPr>
          <w:p w14:paraId="787C08DD" w14:textId="5B0F45F5"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1) розробка плану освітніх заходів щодо надання першої допомоги постраждавшим внаслідок дорожньо-транспортних пригод, що включатиме:</w:t>
            </w:r>
          </w:p>
          <w:p w14:paraId="496CF601"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удосконалення системи підготовки персоналу національної поліції ДСНС для отримання навичок надання першої невідкладної допомоги постраждалим внаслідок  дорожньо-транспортних пригод;</w:t>
            </w:r>
          </w:p>
          <w:p w14:paraId="7426579B"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 навчання водіїв транспортних засобів та інших учасників дорожнього руху щодо практичних навичок надання першої допомоги </w:t>
            </w:r>
            <w:r w:rsidRPr="00CB4F87">
              <w:rPr>
                <w:rFonts w:ascii="Times New Roman" w:hAnsi="Times New Roman" w:cs="Times New Roman"/>
                <w:sz w:val="24"/>
                <w:szCs w:val="24"/>
                <w:shd w:val="clear" w:color="auto" w:fill="FFFFFF"/>
              </w:rPr>
              <w:lastRenderedPageBreak/>
              <w:t>постражалим внаслідок  дорожньо-транспортних пригод;</w:t>
            </w:r>
          </w:p>
          <w:p w14:paraId="0AE4F863" w14:textId="7DFBCDF1"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введення модулів безпеки в національну систему шкільної та дошкільної освіти</w:t>
            </w:r>
          </w:p>
        </w:tc>
        <w:tc>
          <w:tcPr>
            <w:tcW w:w="1053" w:type="pct"/>
          </w:tcPr>
          <w:p w14:paraId="7C89DF48" w14:textId="77777777" w:rsidR="002D5C65" w:rsidRPr="00CB4F87" w:rsidRDefault="002D5C65" w:rsidP="002D5C65">
            <w:pPr>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МОН</w:t>
            </w:r>
          </w:p>
          <w:p w14:paraId="5047B5D5" w14:textId="77777777" w:rsidR="002D5C65" w:rsidRPr="00CB4F87" w:rsidRDefault="002D5C65" w:rsidP="002D5C65">
            <w:pPr>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МВС</w:t>
            </w:r>
          </w:p>
          <w:p w14:paraId="6A177CC6" w14:textId="77777777" w:rsidR="002D5C65" w:rsidRPr="00CB4F87" w:rsidRDefault="002D5C65" w:rsidP="002D5C65">
            <w:pPr>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МОЗ</w:t>
            </w:r>
          </w:p>
          <w:p w14:paraId="113DADE5" w14:textId="77777777" w:rsidR="002D5C65" w:rsidRPr="00CB4F87" w:rsidRDefault="002D5C65" w:rsidP="002D5C65">
            <w:pPr>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3D064F6F" w14:textId="77777777" w:rsidR="002D5C65" w:rsidRPr="00CB4F87" w:rsidRDefault="002D5C65" w:rsidP="002D5C65">
            <w:pPr>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ДСНС</w:t>
            </w:r>
          </w:p>
          <w:p w14:paraId="470C4F49" w14:textId="33EEBA47" w:rsidR="002D5C65" w:rsidRPr="00CB4F87" w:rsidRDefault="002D5C65" w:rsidP="002D5C65">
            <w:pPr>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Національна поліція</w:t>
            </w:r>
          </w:p>
        </w:tc>
        <w:tc>
          <w:tcPr>
            <w:tcW w:w="753" w:type="pct"/>
            <w:gridSpan w:val="2"/>
          </w:tcPr>
          <w:p w14:paraId="3E4A8B39" w14:textId="360D022C"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712" w:type="pct"/>
            <w:gridSpan w:val="2"/>
          </w:tcPr>
          <w:p w14:paraId="41646BE2" w14:textId="0A698D93"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затверджений план освітніх заходів щодо надання першої допомоги постраждалим внаслідок  дорожньо-транспортних пригод</w:t>
            </w:r>
          </w:p>
        </w:tc>
        <w:tc>
          <w:tcPr>
            <w:tcW w:w="460" w:type="pct"/>
          </w:tcPr>
          <w:p w14:paraId="448B83E9" w14:textId="4A637FC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37504E12" w14:textId="77777777" w:rsidR="002D5C65" w:rsidRPr="00CB4F87" w:rsidRDefault="002D5C65" w:rsidP="002D5C65">
            <w:pPr>
              <w:rPr>
                <w:rFonts w:ascii="Times New Roman" w:hAnsi="Times New Roman" w:cs="Times New Roman"/>
                <w:sz w:val="24"/>
                <w:szCs w:val="24"/>
                <w:shd w:val="clear" w:color="auto" w:fill="FFFFFF"/>
              </w:rPr>
            </w:pPr>
          </w:p>
        </w:tc>
      </w:tr>
      <w:tr w:rsidR="002D5C65" w:rsidRPr="00CB4F87" w14:paraId="6E5ACB22" w14:textId="77777777" w:rsidTr="002D5C65">
        <w:trPr>
          <w:trHeight w:val="4416"/>
        </w:trPr>
        <w:tc>
          <w:tcPr>
            <w:tcW w:w="699" w:type="pct"/>
            <w:vMerge w:val="restart"/>
          </w:tcPr>
          <w:p w14:paraId="08404977" w14:textId="0F0E9A49"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lastRenderedPageBreak/>
              <w:t>з</w:t>
            </w:r>
            <w:r w:rsidRPr="00CB4F87">
              <w:rPr>
                <w:rFonts w:ascii="Times New Roman" w:hAnsi="Times New Roman" w:cs="Times New Roman"/>
                <w:sz w:val="24"/>
                <w:szCs w:val="24"/>
                <w:shd w:val="clear" w:color="auto" w:fill="FFFFFF"/>
              </w:rPr>
              <w:t>апровадження системи підготовки та підтвердження професійної компетентності водіїв та менеджерів з перевезень відповідно до законодавства ЄС</w:t>
            </w:r>
          </w:p>
        </w:tc>
        <w:tc>
          <w:tcPr>
            <w:tcW w:w="712" w:type="pct"/>
          </w:tcPr>
          <w:p w14:paraId="254F138D" w14:textId="6840082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1) нормативне врегулювання запровадження  системи підготовки та підтвердження професійної компетентності водіїв та менеджерів з перевезень</w:t>
            </w:r>
          </w:p>
        </w:tc>
        <w:tc>
          <w:tcPr>
            <w:tcW w:w="1053" w:type="pct"/>
          </w:tcPr>
          <w:p w14:paraId="06F84E92" w14:textId="77777777" w:rsidR="002D5C65" w:rsidRPr="00CB4F87" w:rsidRDefault="002D5C65" w:rsidP="002D5C65">
            <w:pPr>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7EEAF17B" w14:textId="77777777" w:rsidR="002D5C65" w:rsidRPr="00CB4F87" w:rsidRDefault="002D5C65" w:rsidP="002D5C65">
            <w:pPr>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МВС </w:t>
            </w:r>
          </w:p>
          <w:p w14:paraId="163EEF9A" w14:textId="77777777" w:rsidR="002D5C65" w:rsidRPr="00CB4F87" w:rsidRDefault="002D5C65" w:rsidP="002D5C65">
            <w:pPr>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МОН </w:t>
            </w:r>
          </w:p>
          <w:p w14:paraId="1CDD57F4" w14:textId="5AF31DE5" w:rsidR="002D5C65" w:rsidRPr="00CB4F87" w:rsidRDefault="002D5C65" w:rsidP="002D5C65">
            <w:pPr>
              <w:jc w:val="center"/>
              <w:textAlignment w:val="baseline"/>
              <w:rPr>
                <w:rFonts w:ascii="Times New Roman" w:hAnsi="Times New Roman" w:cs="Times New Roman"/>
                <w:sz w:val="24"/>
                <w:szCs w:val="24"/>
              </w:rPr>
            </w:pPr>
          </w:p>
        </w:tc>
        <w:tc>
          <w:tcPr>
            <w:tcW w:w="753" w:type="pct"/>
            <w:gridSpan w:val="2"/>
          </w:tcPr>
          <w:p w14:paraId="7283F13F" w14:textId="02592BED"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2019</w:t>
            </w:r>
          </w:p>
        </w:tc>
        <w:tc>
          <w:tcPr>
            <w:tcW w:w="712" w:type="pct"/>
            <w:gridSpan w:val="2"/>
          </w:tcPr>
          <w:p w14:paraId="6709FAF8" w14:textId="124CBAB3"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подання на розгляд Кабінету Міністрів України проектів нормативно-правових актів щодо запровадження </w:t>
            </w:r>
            <w:r w:rsidRPr="00CB4F87">
              <w:rPr>
                <w:rFonts w:ascii="Times New Roman" w:hAnsi="Times New Roman" w:cs="Times New Roman"/>
                <w:sz w:val="24"/>
                <w:szCs w:val="24"/>
                <w:shd w:val="clear" w:color="auto" w:fill="FFFFFF"/>
              </w:rPr>
              <w:t>системи підготовки та підтвердження професійної компетентності водіїв та менеджерів з перевезень</w:t>
            </w:r>
          </w:p>
        </w:tc>
        <w:tc>
          <w:tcPr>
            <w:tcW w:w="460" w:type="pct"/>
          </w:tcPr>
          <w:p w14:paraId="04EDD842" w14:textId="061E22E9"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338E1F7D" w14:textId="77777777" w:rsidR="002D5C65" w:rsidRPr="00CB4F87" w:rsidRDefault="002D5C65" w:rsidP="002D5C65">
            <w:pPr>
              <w:rPr>
                <w:rFonts w:ascii="Times New Roman" w:hAnsi="Times New Roman" w:cs="Times New Roman"/>
                <w:sz w:val="24"/>
                <w:szCs w:val="24"/>
              </w:rPr>
            </w:pPr>
          </w:p>
        </w:tc>
      </w:tr>
      <w:tr w:rsidR="002D5C65" w:rsidRPr="00CB4F87" w14:paraId="5F147B34" w14:textId="77777777" w:rsidTr="002D5C65">
        <w:tc>
          <w:tcPr>
            <w:tcW w:w="699" w:type="pct"/>
            <w:vMerge/>
          </w:tcPr>
          <w:p w14:paraId="0A1288E5" w14:textId="77777777" w:rsidR="002D5C65" w:rsidRPr="00CB4F87" w:rsidRDefault="002D5C65" w:rsidP="002D5C65">
            <w:pPr>
              <w:rPr>
                <w:rFonts w:ascii="Times New Roman" w:hAnsi="Times New Roman" w:cs="Times New Roman"/>
                <w:sz w:val="24"/>
                <w:szCs w:val="24"/>
              </w:rPr>
            </w:pPr>
          </w:p>
        </w:tc>
        <w:tc>
          <w:tcPr>
            <w:tcW w:w="712" w:type="pct"/>
          </w:tcPr>
          <w:p w14:paraId="041A779C" w14:textId="5AF76AC7" w:rsidR="002D5C65" w:rsidRPr="00CB4F87" w:rsidRDefault="002D5C65" w:rsidP="002D5C65">
            <w:pPr>
              <w:contextualSpacing/>
              <w:jc w:val="both"/>
              <w:rPr>
                <w:rFonts w:ascii="Times New Roman" w:eastAsia="Times New Roman" w:hAnsi="Times New Roman" w:cs="Times New Roman"/>
                <w:sz w:val="24"/>
                <w:szCs w:val="24"/>
                <w:shd w:val="clear" w:color="auto" w:fill="FFFFFF"/>
                <w:lang w:eastAsia="ru-RU"/>
              </w:rPr>
            </w:pPr>
            <w:r w:rsidRPr="00CB4F87">
              <w:rPr>
                <w:rFonts w:ascii="Times New Roman" w:eastAsia="Times New Roman" w:hAnsi="Times New Roman" w:cs="Times New Roman"/>
                <w:sz w:val="24"/>
                <w:szCs w:val="24"/>
                <w:shd w:val="clear" w:color="auto" w:fill="FFFFFF"/>
                <w:lang w:eastAsia="ru-RU"/>
              </w:rPr>
              <w:t>2) нормативне врегулювання питання використання інформаційних та онлайн систем, а також віртуальних тренажерів для підготовки та підтвердження професійної компетентності водіїв</w:t>
            </w:r>
          </w:p>
          <w:p w14:paraId="066B5AEA" w14:textId="77777777" w:rsidR="002D5C65" w:rsidRPr="00CB4F87" w:rsidRDefault="002D5C65" w:rsidP="002D5C65">
            <w:pPr>
              <w:pStyle w:val="a4"/>
              <w:ind w:left="0"/>
              <w:rPr>
                <w:rFonts w:ascii="Times New Roman" w:hAnsi="Times New Roman" w:cs="Times New Roman"/>
                <w:sz w:val="24"/>
                <w:szCs w:val="24"/>
                <w:shd w:val="clear" w:color="auto" w:fill="FFFFFF"/>
              </w:rPr>
            </w:pPr>
          </w:p>
        </w:tc>
        <w:tc>
          <w:tcPr>
            <w:tcW w:w="1053" w:type="pct"/>
          </w:tcPr>
          <w:p w14:paraId="67D5C806" w14:textId="69175E79" w:rsidR="002D5C65" w:rsidRPr="00CB4F87" w:rsidRDefault="002D5C65" w:rsidP="002D5C65">
            <w:pPr>
              <w:jc w:val="center"/>
              <w:textAlignment w:val="baseline"/>
              <w:rPr>
                <w:rFonts w:ascii="Times New Roman" w:eastAsia="Times New Roman" w:hAnsi="Times New Roman" w:cs="Times New Roman"/>
                <w:sz w:val="24"/>
                <w:szCs w:val="24"/>
                <w:shd w:val="clear" w:color="auto" w:fill="FFFFFF"/>
                <w:lang w:eastAsia="ru-RU"/>
              </w:rPr>
            </w:pPr>
            <w:r w:rsidRPr="00CB4F87">
              <w:rPr>
                <w:rFonts w:ascii="Times New Roman" w:eastAsia="Times New Roman" w:hAnsi="Times New Roman" w:cs="Times New Roman"/>
                <w:sz w:val="24"/>
                <w:szCs w:val="24"/>
                <w:shd w:val="clear" w:color="auto" w:fill="FFFFFF"/>
                <w:lang w:eastAsia="ru-RU"/>
              </w:rPr>
              <w:t>Мінінфраструктури</w:t>
            </w:r>
          </w:p>
          <w:p w14:paraId="7C6FC19B" w14:textId="77777777" w:rsidR="002D5C65" w:rsidRPr="00CB4F87" w:rsidRDefault="002D5C65" w:rsidP="002D5C65">
            <w:pPr>
              <w:jc w:val="center"/>
              <w:textAlignment w:val="baseline"/>
              <w:rPr>
                <w:rFonts w:ascii="Times New Roman" w:eastAsia="Times New Roman" w:hAnsi="Times New Roman" w:cs="Times New Roman"/>
                <w:sz w:val="24"/>
                <w:szCs w:val="24"/>
                <w:shd w:val="clear" w:color="auto" w:fill="FFFFFF"/>
                <w:lang w:eastAsia="ru-RU"/>
              </w:rPr>
            </w:pPr>
            <w:r w:rsidRPr="00CB4F87">
              <w:rPr>
                <w:rFonts w:ascii="Times New Roman" w:eastAsia="Times New Roman" w:hAnsi="Times New Roman" w:cs="Times New Roman"/>
                <w:sz w:val="24"/>
                <w:szCs w:val="24"/>
                <w:shd w:val="clear" w:color="auto" w:fill="FFFFFF"/>
                <w:lang w:eastAsia="ru-RU"/>
              </w:rPr>
              <w:t>Укртрансбезпека</w:t>
            </w:r>
          </w:p>
          <w:p w14:paraId="5F8B822C" w14:textId="295EC625" w:rsidR="002D5C65" w:rsidRPr="00CB4F87" w:rsidRDefault="002D5C65" w:rsidP="002D5C65">
            <w:pPr>
              <w:jc w:val="center"/>
              <w:textAlignment w:val="baseline"/>
              <w:rPr>
                <w:rFonts w:ascii="Times New Roman" w:hAnsi="Times New Roman" w:cs="Times New Roman"/>
                <w:sz w:val="24"/>
                <w:szCs w:val="24"/>
                <w:shd w:val="clear" w:color="auto" w:fill="FFFFFF"/>
              </w:rPr>
            </w:pPr>
            <w:r w:rsidRPr="00CB4F87">
              <w:rPr>
                <w:rFonts w:ascii="Times New Roman" w:eastAsia="Times New Roman" w:hAnsi="Times New Roman" w:cs="Times New Roman"/>
                <w:sz w:val="24"/>
                <w:szCs w:val="24"/>
                <w:shd w:val="clear" w:color="auto" w:fill="FFFFFF"/>
                <w:lang w:eastAsia="ru-RU"/>
              </w:rPr>
              <w:t>МВС</w:t>
            </w:r>
          </w:p>
        </w:tc>
        <w:tc>
          <w:tcPr>
            <w:tcW w:w="753" w:type="pct"/>
            <w:gridSpan w:val="2"/>
          </w:tcPr>
          <w:p w14:paraId="060DB08C"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eastAsia="Times New Roman" w:hAnsi="Times New Roman" w:cs="Times New Roman"/>
                <w:sz w:val="24"/>
                <w:szCs w:val="24"/>
                <w:shd w:val="clear" w:color="auto" w:fill="FFFFFF"/>
                <w:lang w:eastAsia="ru-RU"/>
              </w:rPr>
              <w:t>2019</w:t>
            </w:r>
          </w:p>
        </w:tc>
        <w:tc>
          <w:tcPr>
            <w:tcW w:w="712" w:type="pct"/>
            <w:gridSpan w:val="2"/>
          </w:tcPr>
          <w:p w14:paraId="563AA72D" w14:textId="1805758F" w:rsidR="002D5C65" w:rsidRPr="00CB4F87" w:rsidRDefault="002D5C65" w:rsidP="002D5C65">
            <w:pPr>
              <w:rPr>
                <w:rFonts w:ascii="Times New Roman" w:hAnsi="Times New Roman" w:cs="Times New Roman"/>
                <w:sz w:val="24"/>
                <w:szCs w:val="24"/>
                <w:shd w:val="clear" w:color="auto" w:fill="FFFFFF"/>
              </w:rPr>
            </w:pPr>
            <w:r w:rsidRPr="00CB4F87">
              <w:rPr>
                <w:rFonts w:ascii="Times New Roman" w:eastAsia="Times New Roman" w:hAnsi="Times New Roman" w:cs="Times New Roman"/>
                <w:sz w:val="24"/>
                <w:szCs w:val="24"/>
                <w:lang w:eastAsia="ru-RU"/>
              </w:rPr>
              <w:t xml:space="preserve">подання на розгляд Кабінету Міністрів України проекту постанови Кабінету Міністрів України щодо запровадження сучасних інформаційних </w:t>
            </w:r>
            <w:r w:rsidRPr="00CB4F87">
              <w:rPr>
                <w:rFonts w:ascii="Times New Roman" w:eastAsia="Times New Roman" w:hAnsi="Times New Roman" w:cs="Times New Roman"/>
                <w:sz w:val="24"/>
                <w:szCs w:val="24"/>
                <w:shd w:val="clear" w:color="auto" w:fill="FFFFFF"/>
                <w:lang w:eastAsia="ru-RU"/>
              </w:rPr>
              <w:t>систем підготовки та підтвердження професійної компетентності водіїв</w:t>
            </w:r>
          </w:p>
        </w:tc>
        <w:tc>
          <w:tcPr>
            <w:tcW w:w="460" w:type="pct"/>
          </w:tcPr>
          <w:p w14:paraId="232C4BA8"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eastAsia="Times New Roman" w:hAnsi="Times New Roman" w:cs="Times New Roman"/>
                <w:sz w:val="24"/>
                <w:szCs w:val="24"/>
                <w:shd w:val="clear" w:color="auto" w:fill="FFFFFF"/>
                <w:lang w:eastAsia="ru-RU"/>
              </w:rPr>
              <w:t>Не потребує додаткового фінансування</w:t>
            </w:r>
          </w:p>
        </w:tc>
        <w:tc>
          <w:tcPr>
            <w:tcW w:w="610" w:type="pct"/>
          </w:tcPr>
          <w:p w14:paraId="755F2B7E" w14:textId="77777777" w:rsidR="002D5C65" w:rsidRPr="00CB4F87" w:rsidRDefault="002D5C65" w:rsidP="002D5C65">
            <w:pPr>
              <w:rPr>
                <w:rFonts w:ascii="Times New Roman" w:hAnsi="Times New Roman" w:cs="Times New Roman"/>
                <w:sz w:val="24"/>
                <w:szCs w:val="24"/>
              </w:rPr>
            </w:pPr>
          </w:p>
        </w:tc>
      </w:tr>
      <w:tr w:rsidR="002D5C65" w:rsidRPr="00CB4F87" w14:paraId="65DB0D10" w14:textId="77777777" w:rsidTr="002D5C65">
        <w:tc>
          <w:tcPr>
            <w:tcW w:w="699" w:type="pct"/>
            <w:vMerge/>
          </w:tcPr>
          <w:p w14:paraId="2FC7729A" w14:textId="77777777" w:rsidR="002D5C65" w:rsidRPr="00CB4F87" w:rsidRDefault="002D5C65" w:rsidP="002D5C65">
            <w:pPr>
              <w:rPr>
                <w:rFonts w:ascii="Times New Roman" w:hAnsi="Times New Roman" w:cs="Times New Roman"/>
                <w:sz w:val="24"/>
                <w:szCs w:val="24"/>
              </w:rPr>
            </w:pPr>
          </w:p>
        </w:tc>
        <w:tc>
          <w:tcPr>
            <w:tcW w:w="712" w:type="pct"/>
          </w:tcPr>
          <w:p w14:paraId="11844954" w14:textId="268EC4B5" w:rsidR="002D5C65" w:rsidRPr="00CB4F87" w:rsidRDefault="002D5C65" w:rsidP="002D5C65">
            <w:pPr>
              <w:pStyle w:val="a4"/>
              <w:ind w:left="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3) створення мережі навчальних та екзаменаційних </w:t>
            </w:r>
            <w:r w:rsidRPr="00CB4F87">
              <w:rPr>
                <w:rFonts w:ascii="Times New Roman" w:hAnsi="Times New Roman" w:cs="Times New Roman"/>
                <w:sz w:val="24"/>
                <w:szCs w:val="24"/>
                <w:shd w:val="clear" w:color="auto" w:fill="FFFFFF"/>
              </w:rPr>
              <w:lastRenderedPageBreak/>
              <w:t>центрів підготовки та підтвердження професійної компетентності водіїв та менеджерів з перевезень</w:t>
            </w:r>
          </w:p>
        </w:tc>
        <w:tc>
          <w:tcPr>
            <w:tcW w:w="1053" w:type="pct"/>
          </w:tcPr>
          <w:p w14:paraId="3A8F074E" w14:textId="77777777" w:rsidR="002D5C65" w:rsidRPr="00CB4F87" w:rsidRDefault="002D5C65" w:rsidP="002D5C65">
            <w:pPr>
              <w:jc w:val="center"/>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Мінінфраструктури</w:t>
            </w:r>
          </w:p>
          <w:p w14:paraId="1AFDC4A7" w14:textId="32A720A2" w:rsidR="002D5C65" w:rsidRPr="00CB4F87" w:rsidRDefault="002D5C65" w:rsidP="002D5C65">
            <w:pPr>
              <w:jc w:val="center"/>
              <w:textAlignment w:val="baseline"/>
              <w:rPr>
                <w:rFonts w:ascii="Times New Roman" w:hAnsi="Times New Roman" w:cs="Times New Roman"/>
                <w:sz w:val="24"/>
                <w:szCs w:val="24"/>
                <w:shd w:val="clear" w:color="auto" w:fill="FFFFFF"/>
              </w:rPr>
            </w:pPr>
          </w:p>
        </w:tc>
        <w:tc>
          <w:tcPr>
            <w:tcW w:w="753" w:type="pct"/>
            <w:gridSpan w:val="2"/>
          </w:tcPr>
          <w:p w14:paraId="146E09CC"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712" w:type="pct"/>
            <w:gridSpan w:val="2"/>
          </w:tcPr>
          <w:p w14:paraId="5C7A8364" w14:textId="446A0482"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 xml:space="preserve">створено мережу навчальних та екзаменаційних </w:t>
            </w:r>
            <w:r w:rsidRPr="00CB4F87">
              <w:rPr>
                <w:rFonts w:ascii="Times New Roman" w:hAnsi="Times New Roman" w:cs="Times New Roman"/>
                <w:sz w:val="24"/>
                <w:szCs w:val="24"/>
                <w:shd w:val="clear" w:color="auto" w:fill="FFFFFF"/>
              </w:rPr>
              <w:lastRenderedPageBreak/>
              <w:t>центрів підготовки та підтвердження професійної компетентності водіїв та менеджерів з перевезень</w:t>
            </w:r>
          </w:p>
        </w:tc>
        <w:tc>
          <w:tcPr>
            <w:tcW w:w="460" w:type="pct"/>
          </w:tcPr>
          <w:p w14:paraId="630F7A94" w14:textId="6697444B" w:rsidR="002D5C65" w:rsidRPr="00CB4F87" w:rsidRDefault="002D5C65" w:rsidP="002D5C65">
            <w:pPr>
              <w:rPr>
                <w:rFonts w:ascii="Times New Roman" w:hAnsi="Times New Roman" w:cs="Times New Roman"/>
                <w:sz w:val="24"/>
                <w:szCs w:val="24"/>
              </w:rPr>
            </w:pPr>
          </w:p>
        </w:tc>
        <w:tc>
          <w:tcPr>
            <w:tcW w:w="610" w:type="pct"/>
          </w:tcPr>
          <w:p w14:paraId="63DE6524" w14:textId="77777777" w:rsidR="002D5C65" w:rsidRPr="00CB4F87" w:rsidRDefault="002D5C65" w:rsidP="002D5C65">
            <w:pPr>
              <w:rPr>
                <w:rFonts w:ascii="Times New Roman" w:hAnsi="Times New Roman" w:cs="Times New Roman"/>
                <w:sz w:val="24"/>
                <w:szCs w:val="24"/>
              </w:rPr>
            </w:pPr>
          </w:p>
        </w:tc>
      </w:tr>
      <w:tr w:rsidR="002D5C65" w:rsidRPr="00CB4F87" w14:paraId="715B31A3" w14:textId="77777777" w:rsidTr="002D5C65">
        <w:tc>
          <w:tcPr>
            <w:tcW w:w="699" w:type="pct"/>
            <w:vMerge/>
          </w:tcPr>
          <w:p w14:paraId="1F9109BD" w14:textId="77777777" w:rsidR="002D5C65" w:rsidRPr="00CB4F87" w:rsidRDefault="002D5C65" w:rsidP="002D5C65">
            <w:pPr>
              <w:rPr>
                <w:rFonts w:ascii="Times New Roman" w:hAnsi="Times New Roman" w:cs="Times New Roman"/>
                <w:sz w:val="24"/>
                <w:szCs w:val="24"/>
              </w:rPr>
            </w:pPr>
          </w:p>
        </w:tc>
        <w:tc>
          <w:tcPr>
            <w:tcW w:w="712" w:type="pct"/>
          </w:tcPr>
          <w:p w14:paraId="1A2F52DB" w14:textId="50BB34D4" w:rsidR="002D5C65" w:rsidRPr="00CB4F87" w:rsidRDefault="002D5C65" w:rsidP="002D5C65">
            <w:pPr>
              <w:pStyle w:val="a4"/>
              <w:numPr>
                <w:ilvl w:val="0"/>
                <w:numId w:val="89"/>
              </w:numPr>
              <w:ind w:left="0" w:firstLine="0"/>
              <w:jc w:val="both"/>
              <w:rPr>
                <w:rFonts w:ascii="Times New Roman" w:hAnsi="Times New Roman" w:cs="Times New Roman"/>
                <w:sz w:val="24"/>
                <w:szCs w:val="24"/>
              </w:rPr>
            </w:pPr>
            <w:r w:rsidRPr="00CB4F87">
              <w:rPr>
                <w:rFonts w:ascii="Times New Roman" w:hAnsi="Times New Roman" w:cs="Times New Roman"/>
                <w:sz w:val="24"/>
                <w:szCs w:val="24"/>
                <w:shd w:val="clear" w:color="auto" w:fill="FFFFFF"/>
              </w:rPr>
              <w:t>впровадження вимог Хартії Якості міжнародних автомобільних вантажних перевезень у системі багатосторонньої квоти Європейської Комісії Міністрів транспорту, прийнятої міністрами транспорту країн - членів Міжнародного транспортного форуму 28 травня 2015 р. у м. Лейпцигу</w:t>
            </w:r>
          </w:p>
        </w:tc>
        <w:tc>
          <w:tcPr>
            <w:tcW w:w="1053" w:type="pct"/>
          </w:tcPr>
          <w:p w14:paraId="09C2E5BD" w14:textId="77777777" w:rsidR="008B1A21" w:rsidRPr="00CB4F87" w:rsidRDefault="002D5C65" w:rsidP="002D5C65">
            <w:pPr>
              <w:rPr>
                <w:rFonts w:ascii="Times New Roman" w:eastAsia="Times New Roman" w:hAnsi="Times New Roman" w:cs="Times New Roman"/>
                <w:sz w:val="24"/>
                <w:szCs w:val="24"/>
                <w:shd w:val="clear" w:color="auto" w:fill="FFFFFF"/>
                <w:lang w:eastAsia="ru-RU"/>
              </w:rPr>
            </w:pPr>
            <w:r w:rsidRPr="00CB4F87">
              <w:rPr>
                <w:rFonts w:ascii="Times New Roman" w:eastAsia="Times New Roman" w:hAnsi="Times New Roman" w:cs="Times New Roman"/>
                <w:sz w:val="24"/>
                <w:szCs w:val="24"/>
                <w:shd w:val="clear" w:color="auto" w:fill="FFFFFF"/>
                <w:lang w:eastAsia="ru-RU"/>
              </w:rPr>
              <w:t>Мінінфраструктури</w:t>
            </w:r>
          </w:p>
          <w:p w14:paraId="248A6211" w14:textId="21064CF4" w:rsidR="002D5C65" w:rsidRPr="00CB4F87" w:rsidRDefault="002D5C65" w:rsidP="002D5C65">
            <w:pPr>
              <w:rPr>
                <w:rFonts w:ascii="Times New Roman" w:eastAsia="Times New Roman" w:hAnsi="Times New Roman" w:cs="Times New Roman"/>
                <w:sz w:val="24"/>
                <w:szCs w:val="24"/>
                <w:shd w:val="clear" w:color="auto" w:fill="FFFFFF"/>
                <w:lang w:eastAsia="ru-RU"/>
              </w:rPr>
            </w:pPr>
            <w:r w:rsidRPr="00CB4F87">
              <w:rPr>
                <w:rFonts w:ascii="Times New Roman" w:eastAsia="Times New Roman" w:hAnsi="Times New Roman" w:cs="Times New Roman"/>
                <w:sz w:val="24"/>
                <w:szCs w:val="24"/>
                <w:shd w:val="clear" w:color="auto" w:fill="FFFFFF"/>
                <w:lang w:eastAsia="ru-RU"/>
              </w:rPr>
              <w:t xml:space="preserve">Укртрансбезпека </w:t>
            </w:r>
          </w:p>
          <w:p w14:paraId="6BE0FD17" w14:textId="77777777" w:rsidR="002D5C65" w:rsidRPr="00CB4F87" w:rsidRDefault="002D5C65" w:rsidP="002D5C65">
            <w:pPr>
              <w:rPr>
                <w:rFonts w:ascii="Times New Roman" w:eastAsia="Times New Roman" w:hAnsi="Times New Roman" w:cs="Times New Roman"/>
                <w:sz w:val="24"/>
                <w:szCs w:val="24"/>
                <w:shd w:val="clear" w:color="auto" w:fill="FFFFFF"/>
                <w:lang w:eastAsia="ru-RU"/>
              </w:rPr>
            </w:pPr>
            <w:r w:rsidRPr="00CB4F87">
              <w:rPr>
                <w:rFonts w:ascii="Times New Roman" w:eastAsia="Times New Roman" w:hAnsi="Times New Roman" w:cs="Times New Roman"/>
                <w:sz w:val="24"/>
                <w:szCs w:val="24"/>
                <w:shd w:val="clear" w:color="auto" w:fill="FFFFFF"/>
                <w:lang w:eastAsia="ru-RU"/>
              </w:rPr>
              <w:t>МВС</w:t>
            </w:r>
          </w:p>
          <w:p w14:paraId="315A502B" w14:textId="77777777" w:rsidR="002D5C65" w:rsidRPr="00CB4F87" w:rsidRDefault="002D5C65" w:rsidP="002D5C65">
            <w:pPr>
              <w:rPr>
                <w:rFonts w:ascii="Times New Roman" w:hAnsi="Times New Roman" w:cs="Times New Roman"/>
                <w:b/>
                <w:sz w:val="24"/>
                <w:szCs w:val="24"/>
                <w:shd w:val="clear" w:color="auto" w:fill="FFFFFF"/>
              </w:rPr>
            </w:pPr>
          </w:p>
        </w:tc>
        <w:tc>
          <w:tcPr>
            <w:tcW w:w="753" w:type="pct"/>
            <w:gridSpan w:val="2"/>
          </w:tcPr>
          <w:p w14:paraId="70C2625A" w14:textId="77777777" w:rsidR="002D5C65" w:rsidRPr="00CB4F87" w:rsidRDefault="002D5C65" w:rsidP="002D5C65">
            <w:pPr>
              <w:widowControl w:val="0"/>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712" w:type="pct"/>
            <w:gridSpan w:val="2"/>
          </w:tcPr>
          <w:p w14:paraId="2F9FAEC4" w14:textId="47EC371D"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подання на розгляд Кабінету Міністрів України проектів постанов Кабінету Міністрів України щодо:</w:t>
            </w:r>
          </w:p>
          <w:p w14:paraId="6C4403A4" w14:textId="6A6F30D3" w:rsidR="002D5C65" w:rsidRPr="00CB4F87" w:rsidRDefault="002D5C65" w:rsidP="002D5C65">
            <w:pPr>
              <w:pStyle w:val="a4"/>
              <w:numPr>
                <w:ilvl w:val="0"/>
                <w:numId w:val="10"/>
              </w:numPr>
              <w:ind w:left="0" w:firstLine="0"/>
              <w:jc w:val="both"/>
              <w:rPr>
                <w:rFonts w:ascii="Times New Roman" w:hAnsi="Times New Roman" w:cs="Times New Roman"/>
                <w:sz w:val="24"/>
                <w:szCs w:val="24"/>
              </w:rPr>
            </w:pPr>
            <w:r w:rsidRPr="00CB4F87">
              <w:rPr>
                <w:rFonts w:ascii="Times New Roman" w:hAnsi="Times New Roman" w:cs="Times New Roman"/>
                <w:sz w:val="24"/>
                <w:szCs w:val="24"/>
              </w:rPr>
              <w:t>внесення змін до Ліцензійних умов провадження діяльності з перевезення пасажирів та (або) вант</w:t>
            </w:r>
            <w:r w:rsidR="008B1A21" w:rsidRPr="00CB4F87">
              <w:rPr>
                <w:rFonts w:ascii="Times New Roman" w:hAnsi="Times New Roman" w:cs="Times New Roman"/>
                <w:sz w:val="24"/>
                <w:szCs w:val="24"/>
              </w:rPr>
              <w:t>ажів автомобільним транспортом,</w:t>
            </w:r>
          </w:p>
          <w:p w14:paraId="59EA8DA2" w14:textId="683472E9" w:rsidR="002D5C65" w:rsidRPr="00CB4F87" w:rsidRDefault="002D5C65" w:rsidP="002D5C65">
            <w:pPr>
              <w:pStyle w:val="a4"/>
              <w:numPr>
                <w:ilvl w:val="0"/>
                <w:numId w:val="10"/>
              </w:numPr>
              <w:ind w:left="0" w:firstLine="0"/>
              <w:jc w:val="both"/>
              <w:rPr>
                <w:rFonts w:ascii="Times New Roman" w:hAnsi="Times New Roman" w:cs="Times New Roman"/>
                <w:sz w:val="24"/>
                <w:szCs w:val="24"/>
              </w:rPr>
            </w:pPr>
            <w:r w:rsidRPr="00CB4F87">
              <w:rPr>
                <w:rFonts w:ascii="Times New Roman" w:hAnsi="Times New Roman" w:cs="Times New Roman"/>
                <w:sz w:val="24"/>
                <w:szCs w:val="24"/>
              </w:rPr>
              <w:t>внесення змін до Критеріїв розподілу автомобільних перевізників за ступенем ризику підстави для втрати бездоганної ділової репутації;</w:t>
            </w:r>
          </w:p>
          <w:p w14:paraId="7174A3A9" w14:textId="2DC0F9BB" w:rsidR="002D5C65" w:rsidRPr="00CB4F87" w:rsidRDefault="002D5C65" w:rsidP="002D5C65">
            <w:pPr>
              <w:pStyle w:val="a4"/>
              <w:numPr>
                <w:ilvl w:val="0"/>
                <w:numId w:val="10"/>
              </w:numPr>
              <w:ind w:left="24" w:firstLine="0"/>
              <w:jc w:val="both"/>
              <w:rPr>
                <w:rFonts w:ascii="Times New Roman" w:hAnsi="Times New Roman" w:cs="Times New Roman"/>
                <w:sz w:val="24"/>
                <w:szCs w:val="24"/>
              </w:rPr>
            </w:pPr>
            <w:r w:rsidRPr="00CB4F87">
              <w:rPr>
                <w:rFonts w:ascii="Times New Roman" w:hAnsi="Times New Roman" w:cs="Times New Roman"/>
                <w:sz w:val="24"/>
                <w:szCs w:val="24"/>
              </w:rPr>
              <w:t xml:space="preserve">внесення змін до Порядку </w:t>
            </w:r>
            <w:r w:rsidRPr="00CB4F87">
              <w:rPr>
                <w:rFonts w:ascii="Times New Roman" w:hAnsi="Times New Roman" w:cs="Times New Roman"/>
                <w:sz w:val="24"/>
                <w:szCs w:val="24"/>
              </w:rPr>
              <w:lastRenderedPageBreak/>
              <w:t>ведення Реєстру автомобільних перевізників, персональний кабінет автомобільного перевізника, обмін інформацією між компетентними органами</w:t>
            </w:r>
          </w:p>
        </w:tc>
        <w:tc>
          <w:tcPr>
            <w:tcW w:w="460" w:type="pct"/>
          </w:tcPr>
          <w:p w14:paraId="22B76DFA"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shd w:val="clear" w:color="auto" w:fill="FFFFFF"/>
              </w:rPr>
              <w:lastRenderedPageBreak/>
              <w:t>Не потребує додаткового фінансування</w:t>
            </w:r>
          </w:p>
        </w:tc>
        <w:tc>
          <w:tcPr>
            <w:tcW w:w="610" w:type="pct"/>
          </w:tcPr>
          <w:p w14:paraId="7202D2BB" w14:textId="77777777" w:rsidR="002D5C65" w:rsidRPr="00CB4F87" w:rsidRDefault="002D5C65" w:rsidP="002D5C65">
            <w:pPr>
              <w:rPr>
                <w:rFonts w:ascii="Times New Roman" w:hAnsi="Times New Roman" w:cs="Times New Roman"/>
                <w:sz w:val="24"/>
                <w:szCs w:val="24"/>
              </w:rPr>
            </w:pPr>
          </w:p>
        </w:tc>
      </w:tr>
      <w:tr w:rsidR="002D5C65" w:rsidRPr="00CB4F87" w14:paraId="5EA7D545" w14:textId="77777777" w:rsidTr="002D5C65">
        <w:tc>
          <w:tcPr>
            <w:tcW w:w="699" w:type="pct"/>
          </w:tcPr>
          <w:p w14:paraId="528C3506" w14:textId="340DDD93" w:rsidR="002D5C65" w:rsidRPr="00CB4F87" w:rsidRDefault="002D5C65" w:rsidP="002D5C65">
            <w:pPr>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с</w:t>
            </w:r>
            <w:r w:rsidRPr="00CB4F87">
              <w:rPr>
                <w:rFonts w:ascii="Times New Roman" w:hAnsi="Times New Roman" w:cs="Times New Roman"/>
                <w:color w:val="000000" w:themeColor="text1"/>
                <w:sz w:val="24"/>
                <w:szCs w:val="24"/>
                <w:shd w:val="clear" w:color="auto" w:fill="FFFFFF"/>
              </w:rPr>
              <w:t>творення Реєстру автомобільних перевізників, який включає базу даних щодо порушень вимог законодавства</w:t>
            </w:r>
          </w:p>
        </w:tc>
        <w:tc>
          <w:tcPr>
            <w:tcW w:w="712" w:type="pct"/>
          </w:tcPr>
          <w:p w14:paraId="67DAF5ED" w14:textId="295A066A" w:rsidR="002D5C65" w:rsidRPr="00CB4F87" w:rsidRDefault="002D5C65" w:rsidP="002D5C65">
            <w:pPr>
              <w:pStyle w:val="a4"/>
              <w:numPr>
                <w:ilvl w:val="0"/>
                <w:numId w:val="91"/>
              </w:numPr>
              <w:ind w:left="0" w:firstLine="0"/>
              <w:jc w:val="both"/>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 xml:space="preserve">нормативне врегулювання ведення </w:t>
            </w:r>
            <w:r w:rsidRPr="00CB4F87">
              <w:rPr>
                <w:rFonts w:ascii="Times New Roman" w:hAnsi="Times New Roman" w:cs="Times New Roman"/>
                <w:color w:val="000000" w:themeColor="text1"/>
                <w:sz w:val="24"/>
                <w:szCs w:val="24"/>
                <w:shd w:val="clear" w:color="auto" w:fill="FFFFFF"/>
              </w:rPr>
              <w:t>Реєстру автомобільних перевізників та класифікації порушень, які можуть призвести до втрати бездоганної ділової репутації автоперевізників</w:t>
            </w:r>
          </w:p>
        </w:tc>
        <w:tc>
          <w:tcPr>
            <w:tcW w:w="1053" w:type="pct"/>
          </w:tcPr>
          <w:p w14:paraId="26BFAC61" w14:textId="4123F583" w:rsidR="002D5C65" w:rsidRPr="00CB4F87" w:rsidRDefault="002D5C65" w:rsidP="002D5C65">
            <w:pPr>
              <w:jc w:val="center"/>
              <w:textAlignment w:val="baseline"/>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t>Мінінфраструктури</w:t>
            </w:r>
          </w:p>
          <w:p w14:paraId="57B5CB8A" w14:textId="77777777" w:rsidR="002D5C65" w:rsidRPr="00CB4F87" w:rsidRDefault="002D5C65" w:rsidP="002D5C65">
            <w:pPr>
              <w:jc w:val="center"/>
              <w:textAlignment w:val="baseline"/>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t>Укртрансбезпека</w:t>
            </w:r>
          </w:p>
          <w:p w14:paraId="3055B1E3" w14:textId="77777777" w:rsidR="002D5C65" w:rsidRPr="00CB4F87" w:rsidRDefault="002D5C65" w:rsidP="002D5C65">
            <w:pPr>
              <w:jc w:val="center"/>
              <w:textAlignment w:val="baseline"/>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t>МВС</w:t>
            </w:r>
          </w:p>
          <w:p w14:paraId="561981A1" w14:textId="31E92178" w:rsidR="002D5C65" w:rsidRPr="00CB4F87" w:rsidRDefault="002D5C65" w:rsidP="002D5C65">
            <w:pPr>
              <w:jc w:val="center"/>
              <w:textAlignment w:val="baseline"/>
              <w:rPr>
                <w:rFonts w:ascii="Times New Roman" w:hAnsi="Times New Roman" w:cs="Times New Roman"/>
                <w:color w:val="000000" w:themeColor="text1"/>
                <w:sz w:val="24"/>
                <w:szCs w:val="24"/>
                <w:shd w:val="clear" w:color="auto" w:fill="FFFFFF"/>
              </w:rPr>
            </w:pPr>
          </w:p>
        </w:tc>
        <w:tc>
          <w:tcPr>
            <w:tcW w:w="753" w:type="pct"/>
            <w:gridSpan w:val="2"/>
          </w:tcPr>
          <w:p w14:paraId="2B8ED2FC" w14:textId="77777777" w:rsidR="002D5C65" w:rsidRPr="00CB4F87" w:rsidRDefault="002D5C65" w:rsidP="002D5C65">
            <w:pPr>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t>2019</w:t>
            </w:r>
          </w:p>
        </w:tc>
        <w:tc>
          <w:tcPr>
            <w:tcW w:w="712" w:type="pct"/>
            <w:gridSpan w:val="2"/>
          </w:tcPr>
          <w:p w14:paraId="4DACA42B" w14:textId="771502C5" w:rsidR="002D5C65" w:rsidRPr="00CB4F87" w:rsidRDefault="002D5C65" w:rsidP="002D5C65">
            <w:pPr>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 xml:space="preserve">підготовлено пропозиції щодо нормативного врегулювання ведення </w:t>
            </w:r>
            <w:r w:rsidRPr="00CB4F87">
              <w:rPr>
                <w:rFonts w:ascii="Times New Roman" w:hAnsi="Times New Roman" w:cs="Times New Roman"/>
                <w:color w:val="000000" w:themeColor="text1"/>
                <w:sz w:val="24"/>
                <w:szCs w:val="24"/>
                <w:shd w:val="clear" w:color="auto" w:fill="FFFFFF"/>
              </w:rPr>
              <w:t>Реєстру автомобільних перевізників та класифікації порушень, які можуть призвести до втрати бездоганної ділової репутації автоперевізників</w:t>
            </w:r>
          </w:p>
        </w:tc>
        <w:tc>
          <w:tcPr>
            <w:tcW w:w="460" w:type="pct"/>
          </w:tcPr>
          <w:p w14:paraId="7322E47A" w14:textId="77777777" w:rsidR="002D5C65" w:rsidRPr="00CB4F87" w:rsidRDefault="002D5C65" w:rsidP="002D5C65">
            <w:pPr>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shd w:val="clear" w:color="auto" w:fill="FFFFFF"/>
              </w:rPr>
              <w:t>Не потребує додаткового фінансування</w:t>
            </w:r>
          </w:p>
        </w:tc>
        <w:tc>
          <w:tcPr>
            <w:tcW w:w="610" w:type="pct"/>
          </w:tcPr>
          <w:p w14:paraId="1CA41AE0" w14:textId="558059EC" w:rsidR="002D5C65" w:rsidRPr="00CB4F87" w:rsidRDefault="002D5C65" w:rsidP="002D5C65">
            <w:pPr>
              <w:rPr>
                <w:rFonts w:ascii="Times New Roman" w:hAnsi="Times New Roman" w:cs="Times New Roman"/>
                <w:color w:val="000000" w:themeColor="text1"/>
                <w:sz w:val="24"/>
                <w:szCs w:val="24"/>
              </w:rPr>
            </w:pPr>
          </w:p>
        </w:tc>
      </w:tr>
      <w:tr w:rsidR="002D5C65" w:rsidRPr="00CB4F87" w14:paraId="49B937C4" w14:textId="77777777" w:rsidTr="002D5C65">
        <w:tc>
          <w:tcPr>
            <w:tcW w:w="699" w:type="pct"/>
            <w:vMerge w:val="restart"/>
          </w:tcPr>
          <w:p w14:paraId="67ADA65C" w14:textId="30B86930"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п</w:t>
            </w:r>
            <w:r w:rsidRPr="00CB4F87">
              <w:rPr>
                <w:rFonts w:ascii="Times New Roman" w:hAnsi="Times New Roman" w:cs="Times New Roman"/>
                <w:sz w:val="24"/>
                <w:szCs w:val="24"/>
                <w:shd w:val="clear" w:color="auto" w:fill="FFFFFF"/>
              </w:rPr>
              <w:t xml:space="preserve">роведення соціальних кампаній з метою інформування населення про ризики на дорогах та необхідність дотримання правил дорожнього руху - </w:t>
            </w:r>
            <w:r w:rsidRPr="00CB4F87">
              <w:rPr>
                <w:rFonts w:ascii="Times New Roman" w:hAnsi="Times New Roman" w:cs="Times New Roman"/>
                <w:sz w:val="24"/>
                <w:szCs w:val="24"/>
                <w:shd w:val="clear" w:color="auto" w:fill="FFFFFF"/>
              </w:rPr>
              <w:lastRenderedPageBreak/>
              <w:t>місячники безпеки руху, рекламні ролики на телебаченні, зовнішня реклама тощо</w:t>
            </w:r>
          </w:p>
        </w:tc>
        <w:tc>
          <w:tcPr>
            <w:tcW w:w="712" w:type="pct"/>
          </w:tcPr>
          <w:p w14:paraId="0BD3FFA7" w14:textId="0353AFA2" w:rsidR="002D5C65" w:rsidRPr="00CB4F87" w:rsidRDefault="002D5C65" w:rsidP="002D5C65">
            <w:pPr>
              <w:pStyle w:val="a4"/>
              <w:numPr>
                <w:ilvl w:val="0"/>
                <w:numId w:val="92"/>
              </w:numPr>
              <w:ind w:left="32" w:firstLine="0"/>
              <w:rPr>
                <w:rFonts w:ascii="Times New Roman" w:hAnsi="Times New Roman" w:cs="Times New Roman"/>
                <w:sz w:val="24"/>
                <w:szCs w:val="24"/>
              </w:rPr>
            </w:pPr>
            <w:r w:rsidRPr="00CB4F87">
              <w:rPr>
                <w:rFonts w:ascii="Times New Roman" w:hAnsi="Times New Roman" w:cs="Times New Roman"/>
                <w:sz w:val="24"/>
                <w:szCs w:val="24"/>
              </w:rPr>
              <w:lastRenderedPageBreak/>
              <w:t>проведення Тижнів безпеки дорожнього руху</w:t>
            </w:r>
          </w:p>
        </w:tc>
        <w:tc>
          <w:tcPr>
            <w:tcW w:w="1053" w:type="pct"/>
          </w:tcPr>
          <w:p w14:paraId="1D27DC7D" w14:textId="2EE73415"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76C5D095" w14:textId="760B8524"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Укрінфрапроект</w:t>
            </w:r>
          </w:p>
          <w:p w14:paraId="564A2E5B"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МОЗ</w:t>
            </w:r>
          </w:p>
          <w:p w14:paraId="1D4270D8"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МВС</w:t>
            </w:r>
          </w:p>
          <w:p w14:paraId="18EFC23F"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Укртрансбезпека </w:t>
            </w:r>
          </w:p>
          <w:p w14:paraId="40FBB212"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Національна поліція</w:t>
            </w:r>
          </w:p>
          <w:p w14:paraId="12EB2573"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Укравтодор</w:t>
            </w:r>
          </w:p>
        </w:tc>
        <w:tc>
          <w:tcPr>
            <w:tcW w:w="753" w:type="pct"/>
            <w:gridSpan w:val="2"/>
          </w:tcPr>
          <w:p w14:paraId="62085623"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Постійно </w:t>
            </w:r>
          </w:p>
        </w:tc>
        <w:tc>
          <w:tcPr>
            <w:tcW w:w="712" w:type="pct"/>
            <w:gridSpan w:val="2"/>
          </w:tcPr>
          <w:p w14:paraId="74DD60BE" w14:textId="430981B8"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двічі на рік проводяться Тижні безпеки дорожнього руху</w:t>
            </w:r>
          </w:p>
        </w:tc>
        <w:tc>
          <w:tcPr>
            <w:tcW w:w="460" w:type="pct"/>
          </w:tcPr>
          <w:p w14:paraId="6BD545AB" w14:textId="77777777" w:rsidR="002D5C65" w:rsidRPr="00CB4F87" w:rsidRDefault="002D5C65" w:rsidP="002D5C65">
            <w:pPr>
              <w:rPr>
                <w:rFonts w:ascii="Times New Roman" w:hAnsi="Times New Roman" w:cs="Times New Roman"/>
                <w:sz w:val="24"/>
                <w:szCs w:val="24"/>
              </w:rPr>
            </w:pPr>
          </w:p>
        </w:tc>
        <w:tc>
          <w:tcPr>
            <w:tcW w:w="610" w:type="pct"/>
          </w:tcPr>
          <w:p w14:paraId="6FDE99A5" w14:textId="77777777" w:rsidR="002D5C65" w:rsidRPr="00CB4F87" w:rsidRDefault="002D5C65" w:rsidP="002D5C65">
            <w:pPr>
              <w:rPr>
                <w:rFonts w:ascii="Times New Roman" w:hAnsi="Times New Roman" w:cs="Times New Roman"/>
                <w:sz w:val="24"/>
                <w:szCs w:val="24"/>
              </w:rPr>
            </w:pPr>
          </w:p>
        </w:tc>
      </w:tr>
      <w:tr w:rsidR="002D5C65" w:rsidRPr="00CB4F87" w14:paraId="3F115EB2" w14:textId="77777777" w:rsidTr="002D5C65">
        <w:tc>
          <w:tcPr>
            <w:tcW w:w="699" w:type="pct"/>
            <w:vMerge/>
          </w:tcPr>
          <w:p w14:paraId="619D3889" w14:textId="77777777" w:rsidR="002D5C65" w:rsidRPr="00CB4F87" w:rsidRDefault="002D5C65" w:rsidP="002D5C65">
            <w:pPr>
              <w:rPr>
                <w:rFonts w:ascii="Times New Roman" w:hAnsi="Times New Roman" w:cs="Times New Roman"/>
                <w:sz w:val="24"/>
                <w:szCs w:val="24"/>
              </w:rPr>
            </w:pPr>
          </w:p>
        </w:tc>
        <w:tc>
          <w:tcPr>
            <w:tcW w:w="712" w:type="pct"/>
          </w:tcPr>
          <w:p w14:paraId="678ED3E8" w14:textId="1506D3FE" w:rsidR="002D5C65" w:rsidRPr="00CB4F87" w:rsidRDefault="002D5C65" w:rsidP="002D5C65">
            <w:pPr>
              <w:pStyle w:val="a4"/>
              <w:numPr>
                <w:ilvl w:val="0"/>
                <w:numId w:val="92"/>
              </w:numPr>
              <w:ind w:left="32" w:hanging="32"/>
              <w:rPr>
                <w:rFonts w:ascii="Times New Roman" w:hAnsi="Times New Roman" w:cs="Times New Roman"/>
                <w:sz w:val="24"/>
                <w:szCs w:val="24"/>
              </w:rPr>
            </w:pPr>
            <w:r w:rsidRPr="00CB4F87">
              <w:rPr>
                <w:rFonts w:ascii="Times New Roman" w:hAnsi="Times New Roman" w:cs="Times New Roman"/>
                <w:sz w:val="24"/>
                <w:szCs w:val="24"/>
              </w:rPr>
              <w:t xml:space="preserve">проведення  інформаційно- просвітницьких </w:t>
            </w:r>
            <w:r w:rsidRPr="00CB4F87">
              <w:rPr>
                <w:rFonts w:ascii="Times New Roman" w:hAnsi="Times New Roman" w:cs="Times New Roman"/>
                <w:sz w:val="24"/>
                <w:szCs w:val="24"/>
              </w:rPr>
              <w:lastRenderedPageBreak/>
              <w:t>заходів за  участі міжнародних організацій та профільних громадських організацій</w:t>
            </w:r>
          </w:p>
        </w:tc>
        <w:tc>
          <w:tcPr>
            <w:tcW w:w="1053" w:type="pct"/>
          </w:tcPr>
          <w:p w14:paraId="6D6459F3"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Мінінфраструктури</w:t>
            </w:r>
          </w:p>
        </w:tc>
        <w:tc>
          <w:tcPr>
            <w:tcW w:w="753" w:type="pct"/>
            <w:gridSpan w:val="2"/>
          </w:tcPr>
          <w:p w14:paraId="3DDBA3FB"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Постійно </w:t>
            </w:r>
          </w:p>
        </w:tc>
        <w:tc>
          <w:tcPr>
            <w:tcW w:w="712" w:type="pct"/>
            <w:gridSpan w:val="2"/>
          </w:tcPr>
          <w:p w14:paraId="2E2EB2D2"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реалізовано пілотні проекти інформаційно- </w:t>
            </w:r>
            <w:r w:rsidRPr="00CB4F87">
              <w:rPr>
                <w:rFonts w:ascii="Times New Roman" w:hAnsi="Times New Roman" w:cs="Times New Roman"/>
                <w:sz w:val="24"/>
                <w:szCs w:val="24"/>
              </w:rPr>
              <w:lastRenderedPageBreak/>
              <w:t xml:space="preserve">просвітницьких заходів у регіонах </w:t>
            </w:r>
          </w:p>
        </w:tc>
        <w:tc>
          <w:tcPr>
            <w:tcW w:w="460" w:type="pct"/>
          </w:tcPr>
          <w:p w14:paraId="508EE593" w14:textId="77777777" w:rsidR="002D5C65" w:rsidRPr="00CB4F87" w:rsidRDefault="002D5C65" w:rsidP="002D5C65">
            <w:pPr>
              <w:rPr>
                <w:rFonts w:ascii="Times New Roman" w:hAnsi="Times New Roman" w:cs="Times New Roman"/>
                <w:sz w:val="24"/>
                <w:szCs w:val="24"/>
              </w:rPr>
            </w:pPr>
          </w:p>
        </w:tc>
        <w:tc>
          <w:tcPr>
            <w:tcW w:w="610" w:type="pct"/>
          </w:tcPr>
          <w:p w14:paraId="150A1697" w14:textId="77777777" w:rsidR="002D5C65" w:rsidRPr="00CB4F87" w:rsidRDefault="002D5C65" w:rsidP="002D5C65">
            <w:pPr>
              <w:rPr>
                <w:rFonts w:ascii="Times New Roman" w:hAnsi="Times New Roman" w:cs="Times New Roman"/>
                <w:sz w:val="24"/>
                <w:szCs w:val="24"/>
              </w:rPr>
            </w:pPr>
          </w:p>
        </w:tc>
      </w:tr>
      <w:tr w:rsidR="002D5C65" w:rsidRPr="00CB4F87" w14:paraId="76603AFF" w14:textId="77777777" w:rsidTr="00F973B0">
        <w:tc>
          <w:tcPr>
            <w:tcW w:w="5000" w:type="pct"/>
            <w:gridSpan w:val="9"/>
            <w:tcBorders>
              <w:bottom w:val="single" w:sz="4" w:space="0" w:color="auto"/>
            </w:tcBorders>
          </w:tcPr>
          <w:p w14:paraId="0ABFAD18" w14:textId="1ED4E674" w:rsidR="002D5C65" w:rsidRPr="00CB4F87" w:rsidRDefault="002D5C65" w:rsidP="002D5C65">
            <w:pPr>
              <w:rPr>
                <w:rFonts w:ascii="Times New Roman" w:hAnsi="Times New Roman" w:cs="Times New Roman"/>
                <w:i/>
                <w:sz w:val="24"/>
                <w:szCs w:val="24"/>
              </w:rPr>
            </w:pPr>
            <w:r w:rsidRPr="00CB4F87">
              <w:rPr>
                <w:rFonts w:ascii="Times New Roman" w:hAnsi="Times New Roman" w:cs="Times New Roman"/>
                <w:i/>
                <w:sz w:val="24"/>
                <w:szCs w:val="24"/>
              </w:rPr>
              <w:t>43.</w:t>
            </w:r>
            <w:r w:rsidRPr="00CB4F87">
              <w:rPr>
                <w:rFonts w:ascii="Times New Roman" w:hAnsi="Times New Roman" w:cs="Times New Roman"/>
                <w:i/>
                <w:sz w:val="24"/>
                <w:szCs w:val="24"/>
                <w:shd w:val="clear" w:color="auto" w:fill="FFFFFF"/>
              </w:rPr>
              <w:t xml:space="preserve"> Підвищення рівня безпеки авіаційних перевезень, а саме:</w:t>
            </w:r>
          </w:p>
        </w:tc>
      </w:tr>
      <w:tr w:rsidR="002D5C65" w:rsidRPr="00CB4F87" w14:paraId="74C20243" w14:textId="77777777" w:rsidTr="002D5C65">
        <w:tc>
          <w:tcPr>
            <w:tcW w:w="699" w:type="pct"/>
            <w:tcBorders>
              <w:top w:val="single" w:sz="4" w:space="0" w:color="auto"/>
              <w:left w:val="single" w:sz="4" w:space="0" w:color="auto"/>
              <w:bottom w:val="single" w:sz="4" w:space="0" w:color="auto"/>
              <w:right w:val="single" w:sz="4" w:space="0" w:color="auto"/>
            </w:tcBorders>
          </w:tcPr>
          <w:p w14:paraId="64C43B33" w14:textId="0A7DF339"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в</w:t>
            </w:r>
            <w:r w:rsidRPr="00CB4F87">
              <w:rPr>
                <w:rFonts w:ascii="Times New Roman" w:hAnsi="Times New Roman" w:cs="Times New Roman"/>
                <w:sz w:val="24"/>
                <w:szCs w:val="24"/>
                <w:shd w:val="clear" w:color="auto" w:fill="FFFFFF"/>
              </w:rPr>
              <w:t xml:space="preserve">провадження заходів з безпеки польотів з метою створення ефективної системи управління безпекою польотів на державному рівні та рівні суб’єктів авіаційної діяльності відповідно до додатка 19 </w:t>
            </w:r>
            <w:r w:rsidRPr="00CB4F87">
              <w:rPr>
                <w:rFonts w:ascii="Times New Roman" w:hAnsi="Times New Roman" w:cs="Times New Roman"/>
                <w:color w:val="000000" w:themeColor="text1"/>
                <w:sz w:val="24"/>
                <w:szCs w:val="24"/>
                <w:shd w:val="clear" w:color="auto" w:fill="FFFFFF"/>
              </w:rPr>
              <w:t xml:space="preserve">до </w:t>
            </w:r>
            <w:hyperlink r:id="rId10" w:tgtFrame="_blank" w:history="1">
              <w:r w:rsidRPr="00CB4F87">
                <w:rPr>
                  <w:rStyle w:val="a7"/>
                  <w:rFonts w:ascii="Times New Roman" w:hAnsi="Times New Roman" w:cs="Times New Roman"/>
                  <w:color w:val="000000" w:themeColor="text1"/>
                  <w:sz w:val="24"/>
                  <w:szCs w:val="24"/>
                  <w:u w:val="none"/>
                  <w:bdr w:val="none" w:sz="0" w:space="0" w:color="auto" w:frame="1"/>
                  <w:shd w:val="clear" w:color="auto" w:fill="FFFFFF"/>
                </w:rPr>
                <w:t>Конвенції про міжнародну цивільну авіацію</w:t>
              </w:r>
            </w:hyperlink>
            <w:r w:rsidRPr="00CB4F87">
              <w:rPr>
                <w:rFonts w:ascii="Times New Roman" w:hAnsi="Times New Roman" w:cs="Times New Roman"/>
                <w:sz w:val="24"/>
                <w:szCs w:val="24"/>
                <w:shd w:val="clear" w:color="auto" w:fill="FFFFFF"/>
              </w:rPr>
              <w:t> та Глобального плану забезпечення безпеки польотів на 2013-2027 роки</w:t>
            </w:r>
          </w:p>
        </w:tc>
        <w:tc>
          <w:tcPr>
            <w:tcW w:w="712" w:type="pct"/>
            <w:tcBorders>
              <w:top w:val="single" w:sz="4" w:space="0" w:color="auto"/>
              <w:left w:val="single" w:sz="4" w:space="0" w:color="auto"/>
              <w:bottom w:val="single" w:sz="4" w:space="0" w:color="auto"/>
              <w:right w:val="single" w:sz="4" w:space="0" w:color="auto"/>
            </w:tcBorders>
          </w:tcPr>
          <w:p w14:paraId="03151075" w14:textId="15098944" w:rsidR="002D5C65" w:rsidRPr="00CB4F87" w:rsidRDefault="002D5C65" w:rsidP="002D5C65">
            <w:pPr>
              <w:pStyle w:val="a4"/>
              <w:numPr>
                <w:ilvl w:val="0"/>
                <w:numId w:val="93"/>
              </w:numPr>
              <w:ind w:left="32" w:firstLine="0"/>
              <w:jc w:val="both"/>
              <w:rPr>
                <w:rFonts w:ascii="Times New Roman" w:hAnsi="Times New Roman" w:cs="Times New Roman"/>
                <w:sz w:val="24"/>
                <w:szCs w:val="24"/>
              </w:rPr>
            </w:pPr>
            <w:r w:rsidRPr="00CB4F87">
              <w:rPr>
                <w:rFonts w:ascii="Times New Roman" w:hAnsi="Times New Roman" w:cs="Times New Roman"/>
                <w:sz w:val="24"/>
                <w:szCs w:val="24"/>
              </w:rPr>
              <w:t>розробка проекту Державної програми безпеки польотів для створення ефективної системи управління безпекою на державному рівні та між авіаційними підприємствами відповідно до Додатка 19 до Конвенції про міжнародну цивільну авіацію та Глобального плану забезпечення безпеки польотів на 2013-2027 роки</w:t>
            </w:r>
          </w:p>
        </w:tc>
        <w:tc>
          <w:tcPr>
            <w:tcW w:w="1053" w:type="pct"/>
            <w:tcBorders>
              <w:top w:val="single" w:sz="4" w:space="0" w:color="auto"/>
              <w:left w:val="single" w:sz="4" w:space="0" w:color="auto"/>
              <w:bottom w:val="single" w:sz="4" w:space="0" w:color="auto"/>
              <w:right w:val="single" w:sz="4" w:space="0" w:color="auto"/>
            </w:tcBorders>
          </w:tcPr>
          <w:p w14:paraId="59357A46"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Державіаслужба</w:t>
            </w:r>
          </w:p>
          <w:p w14:paraId="73A0A572"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tc>
        <w:tc>
          <w:tcPr>
            <w:tcW w:w="753" w:type="pct"/>
            <w:gridSpan w:val="2"/>
            <w:tcBorders>
              <w:top w:val="single" w:sz="4" w:space="0" w:color="auto"/>
              <w:left w:val="single" w:sz="4" w:space="0" w:color="auto"/>
              <w:bottom w:val="single" w:sz="4" w:space="0" w:color="auto"/>
              <w:right w:val="single" w:sz="4" w:space="0" w:color="auto"/>
            </w:tcBorders>
          </w:tcPr>
          <w:p w14:paraId="74F7F455"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2020</w:t>
            </w:r>
          </w:p>
        </w:tc>
        <w:tc>
          <w:tcPr>
            <w:tcW w:w="712" w:type="pct"/>
            <w:gridSpan w:val="2"/>
            <w:tcBorders>
              <w:top w:val="single" w:sz="4" w:space="0" w:color="auto"/>
              <w:left w:val="single" w:sz="4" w:space="0" w:color="auto"/>
              <w:bottom w:val="single" w:sz="4" w:space="0" w:color="auto"/>
              <w:right w:val="single" w:sz="4" w:space="0" w:color="auto"/>
            </w:tcBorders>
          </w:tcPr>
          <w:p w14:paraId="67654CB3" w14:textId="715AA75B"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подання на розгляд Кабінету Міністрів України проекту нормативно-правового акта про схвалення Державної програми безпеки польотів </w:t>
            </w:r>
          </w:p>
          <w:p w14:paraId="343C578E" w14:textId="77777777" w:rsidR="002D5C65" w:rsidRPr="00CB4F87" w:rsidRDefault="002D5C65" w:rsidP="002D5C65">
            <w:pPr>
              <w:rPr>
                <w:rFonts w:ascii="Times New Roman" w:hAnsi="Times New Roman" w:cs="Times New Roman"/>
                <w:sz w:val="24"/>
                <w:szCs w:val="24"/>
              </w:rPr>
            </w:pPr>
          </w:p>
          <w:p w14:paraId="09F7A4FA" w14:textId="77777777" w:rsidR="002D5C65" w:rsidRPr="00CB4F87" w:rsidRDefault="002D5C65" w:rsidP="002D5C65">
            <w:pPr>
              <w:rPr>
                <w:rFonts w:ascii="Times New Roman" w:hAnsi="Times New Roman" w:cs="Times New Roman"/>
                <w:sz w:val="24"/>
                <w:szCs w:val="24"/>
              </w:rPr>
            </w:pPr>
          </w:p>
        </w:tc>
        <w:tc>
          <w:tcPr>
            <w:tcW w:w="460" w:type="pct"/>
            <w:tcBorders>
              <w:top w:val="single" w:sz="4" w:space="0" w:color="auto"/>
              <w:left w:val="single" w:sz="4" w:space="0" w:color="auto"/>
              <w:bottom w:val="single" w:sz="4" w:space="0" w:color="auto"/>
              <w:right w:val="single" w:sz="4" w:space="0" w:color="auto"/>
            </w:tcBorders>
          </w:tcPr>
          <w:p w14:paraId="7C80BBBF" w14:textId="725749BF" w:rsidR="002D5C65" w:rsidRPr="00CB4F87" w:rsidRDefault="002D5C65" w:rsidP="002D5C65">
            <w:pPr>
              <w:rPr>
                <w:rFonts w:ascii="Times New Roman" w:hAnsi="Times New Roman" w:cs="Times New Roman"/>
                <w:color w:val="FF0000"/>
                <w:sz w:val="24"/>
                <w:szCs w:val="24"/>
              </w:rPr>
            </w:pPr>
            <w:r w:rsidRPr="00CB4F87">
              <w:rPr>
                <w:rFonts w:ascii="Times New Roman" w:hAnsi="Times New Roman" w:cs="Times New Roman"/>
                <w:color w:val="000000" w:themeColor="text1"/>
                <w:sz w:val="24"/>
                <w:szCs w:val="24"/>
              </w:rPr>
              <w:t>Не потребує фінансування</w:t>
            </w:r>
          </w:p>
        </w:tc>
        <w:tc>
          <w:tcPr>
            <w:tcW w:w="610" w:type="pct"/>
            <w:tcBorders>
              <w:top w:val="single" w:sz="4" w:space="0" w:color="auto"/>
              <w:left w:val="single" w:sz="4" w:space="0" w:color="auto"/>
              <w:bottom w:val="single" w:sz="4" w:space="0" w:color="auto"/>
              <w:right w:val="single" w:sz="4" w:space="0" w:color="auto"/>
            </w:tcBorders>
          </w:tcPr>
          <w:p w14:paraId="71AF7FAD" w14:textId="77777777" w:rsidR="002D5C65" w:rsidRPr="00CB4F87" w:rsidRDefault="002D5C65" w:rsidP="002D5C65">
            <w:pPr>
              <w:rPr>
                <w:rFonts w:ascii="Times New Roman" w:hAnsi="Times New Roman" w:cs="Times New Roman"/>
                <w:sz w:val="24"/>
                <w:szCs w:val="24"/>
              </w:rPr>
            </w:pPr>
          </w:p>
        </w:tc>
      </w:tr>
      <w:tr w:rsidR="002D5C65" w:rsidRPr="00CB4F87" w14:paraId="048616E2" w14:textId="77777777" w:rsidTr="002D5C65">
        <w:tc>
          <w:tcPr>
            <w:tcW w:w="699" w:type="pct"/>
            <w:tcBorders>
              <w:top w:val="single" w:sz="4" w:space="0" w:color="auto"/>
            </w:tcBorders>
          </w:tcPr>
          <w:p w14:paraId="51DDAC44" w14:textId="1CDA5B02"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п</w:t>
            </w:r>
            <w:r w:rsidRPr="00CB4F87">
              <w:rPr>
                <w:rFonts w:ascii="Times New Roman" w:hAnsi="Times New Roman" w:cs="Times New Roman"/>
                <w:sz w:val="24"/>
                <w:szCs w:val="24"/>
                <w:shd w:val="clear" w:color="auto" w:fill="FFFFFF"/>
              </w:rPr>
              <w:t xml:space="preserve">осилення співробітництва з Європейським </w:t>
            </w:r>
            <w:r w:rsidRPr="00CB4F87">
              <w:rPr>
                <w:rFonts w:ascii="Times New Roman" w:hAnsi="Times New Roman" w:cs="Times New Roman"/>
                <w:sz w:val="24"/>
                <w:szCs w:val="24"/>
                <w:shd w:val="clear" w:color="auto" w:fill="FFFFFF"/>
              </w:rPr>
              <w:lastRenderedPageBreak/>
              <w:t>агентством з безпеки польотів (EASA)</w:t>
            </w:r>
          </w:p>
        </w:tc>
        <w:tc>
          <w:tcPr>
            <w:tcW w:w="712" w:type="pct"/>
            <w:tcBorders>
              <w:top w:val="single" w:sz="4" w:space="0" w:color="auto"/>
            </w:tcBorders>
          </w:tcPr>
          <w:p w14:paraId="40268425" w14:textId="62DEEAB8" w:rsidR="002D5C65" w:rsidRPr="00CB4F87" w:rsidRDefault="002D5C65" w:rsidP="002D5C65">
            <w:pPr>
              <w:pStyle w:val="a4"/>
              <w:numPr>
                <w:ilvl w:val="0"/>
                <w:numId w:val="94"/>
              </w:numPr>
              <w:ind w:left="0" w:firstLine="0"/>
              <w:jc w:val="both"/>
              <w:rPr>
                <w:rFonts w:ascii="Times New Roman" w:hAnsi="Times New Roman" w:cs="Times New Roman"/>
                <w:sz w:val="24"/>
                <w:szCs w:val="24"/>
              </w:rPr>
            </w:pPr>
            <w:r w:rsidRPr="00CB4F87">
              <w:rPr>
                <w:rFonts w:ascii="Times New Roman" w:hAnsi="Times New Roman" w:cs="Times New Roman"/>
                <w:sz w:val="24"/>
                <w:szCs w:val="24"/>
                <w:shd w:val="clear" w:color="auto" w:fill="FFFFFF"/>
              </w:rPr>
              <w:lastRenderedPageBreak/>
              <w:t xml:space="preserve">посилення співробітництва з Європейським </w:t>
            </w:r>
            <w:r w:rsidRPr="00CB4F87">
              <w:rPr>
                <w:rFonts w:ascii="Times New Roman" w:hAnsi="Times New Roman" w:cs="Times New Roman"/>
                <w:sz w:val="24"/>
                <w:szCs w:val="24"/>
                <w:shd w:val="clear" w:color="auto" w:fill="FFFFFF"/>
              </w:rPr>
              <w:lastRenderedPageBreak/>
              <w:t>агентством з безпеки польотів (EASA)</w:t>
            </w:r>
          </w:p>
        </w:tc>
        <w:tc>
          <w:tcPr>
            <w:tcW w:w="1053" w:type="pct"/>
            <w:tcBorders>
              <w:top w:val="single" w:sz="4" w:space="0" w:color="auto"/>
            </w:tcBorders>
          </w:tcPr>
          <w:p w14:paraId="20A8584F" w14:textId="1A4248FB"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lastRenderedPageBreak/>
              <w:t>Державіаслужба</w:t>
            </w:r>
          </w:p>
        </w:tc>
        <w:tc>
          <w:tcPr>
            <w:tcW w:w="753" w:type="pct"/>
            <w:gridSpan w:val="2"/>
            <w:tcBorders>
              <w:top w:val="single" w:sz="4" w:space="0" w:color="auto"/>
            </w:tcBorders>
          </w:tcPr>
          <w:p w14:paraId="75509282" w14:textId="16E2C1FF"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постійно</w:t>
            </w:r>
          </w:p>
        </w:tc>
        <w:tc>
          <w:tcPr>
            <w:tcW w:w="712" w:type="pct"/>
            <w:gridSpan w:val="2"/>
            <w:tcBorders>
              <w:top w:val="single" w:sz="4" w:space="0" w:color="auto"/>
            </w:tcBorders>
          </w:tcPr>
          <w:p w14:paraId="2F116DD4" w14:textId="4AFE8504"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проведення відповідних заходів</w:t>
            </w:r>
          </w:p>
        </w:tc>
        <w:tc>
          <w:tcPr>
            <w:tcW w:w="460" w:type="pct"/>
            <w:tcBorders>
              <w:top w:val="single" w:sz="4" w:space="0" w:color="auto"/>
            </w:tcBorders>
          </w:tcPr>
          <w:p w14:paraId="4AAF275F" w14:textId="77777777" w:rsidR="002D5C65" w:rsidRPr="00CB4F87" w:rsidRDefault="002D5C65" w:rsidP="002D5C65">
            <w:pPr>
              <w:jc w:val="both"/>
              <w:rPr>
                <w:rFonts w:ascii="Times New Roman" w:hAnsi="Times New Roman" w:cs="Times New Roman"/>
                <w:sz w:val="24"/>
                <w:szCs w:val="24"/>
              </w:rPr>
            </w:pPr>
          </w:p>
        </w:tc>
        <w:tc>
          <w:tcPr>
            <w:tcW w:w="610" w:type="pct"/>
            <w:tcBorders>
              <w:top w:val="single" w:sz="4" w:space="0" w:color="auto"/>
            </w:tcBorders>
          </w:tcPr>
          <w:p w14:paraId="3C863AAF" w14:textId="77777777" w:rsidR="002D5C65" w:rsidRPr="00CB4F87" w:rsidRDefault="002D5C65" w:rsidP="002D5C65">
            <w:pPr>
              <w:jc w:val="both"/>
              <w:rPr>
                <w:rFonts w:ascii="Times New Roman" w:hAnsi="Times New Roman" w:cs="Times New Roman"/>
                <w:sz w:val="24"/>
                <w:szCs w:val="24"/>
              </w:rPr>
            </w:pPr>
          </w:p>
        </w:tc>
      </w:tr>
      <w:tr w:rsidR="002D5C65" w:rsidRPr="00CB4F87" w14:paraId="22529548" w14:textId="77777777" w:rsidTr="002D5C65">
        <w:tc>
          <w:tcPr>
            <w:tcW w:w="699" w:type="pct"/>
          </w:tcPr>
          <w:p w14:paraId="27287E45" w14:textId="1BBC59CF"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в</w:t>
            </w:r>
            <w:r w:rsidRPr="00CB4F87">
              <w:rPr>
                <w:rFonts w:ascii="Times New Roman" w:hAnsi="Times New Roman" w:cs="Times New Roman"/>
                <w:sz w:val="24"/>
                <w:szCs w:val="24"/>
                <w:shd w:val="clear" w:color="auto" w:fill="FFFFFF"/>
              </w:rPr>
              <w:t>регулювання на законодавчому рівні питання щодо здійснення контролю за орнітологічною ситуацією в аеропортах України з урахуванням стандартів та рекомендованої практики IСАО</w:t>
            </w:r>
          </w:p>
        </w:tc>
        <w:tc>
          <w:tcPr>
            <w:tcW w:w="712" w:type="pct"/>
          </w:tcPr>
          <w:p w14:paraId="5780F050" w14:textId="2F2F2103" w:rsidR="002D5C65" w:rsidRPr="00CB4F87" w:rsidRDefault="002D5C65" w:rsidP="002D5C65">
            <w:pPr>
              <w:pStyle w:val="a4"/>
              <w:numPr>
                <w:ilvl w:val="0"/>
                <w:numId w:val="95"/>
              </w:numPr>
              <w:ind w:left="0" w:firstLine="32"/>
              <w:jc w:val="both"/>
              <w:rPr>
                <w:rFonts w:ascii="Times New Roman" w:hAnsi="Times New Roman" w:cs="Times New Roman"/>
                <w:sz w:val="24"/>
                <w:szCs w:val="24"/>
              </w:rPr>
            </w:pPr>
            <w:r w:rsidRPr="00CB4F87">
              <w:rPr>
                <w:rFonts w:ascii="Times New Roman" w:hAnsi="Times New Roman" w:cs="Times New Roman"/>
                <w:sz w:val="24"/>
                <w:szCs w:val="24"/>
              </w:rPr>
              <w:t>затвердження технічних вимог до розміщення сміттєзвалищ поблизу аеропортів</w:t>
            </w:r>
          </w:p>
        </w:tc>
        <w:tc>
          <w:tcPr>
            <w:tcW w:w="1053" w:type="pct"/>
          </w:tcPr>
          <w:p w14:paraId="088FFF56"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Державіаслужба</w:t>
            </w:r>
          </w:p>
          <w:p w14:paraId="17434AA8"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tc>
        <w:tc>
          <w:tcPr>
            <w:tcW w:w="753" w:type="pct"/>
            <w:gridSpan w:val="2"/>
          </w:tcPr>
          <w:p w14:paraId="0B93BC4B"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2021</w:t>
            </w:r>
          </w:p>
        </w:tc>
        <w:tc>
          <w:tcPr>
            <w:tcW w:w="712" w:type="pct"/>
            <w:gridSpan w:val="2"/>
          </w:tcPr>
          <w:p w14:paraId="3DAB31A2" w14:textId="3A24BE2F"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подання на розгляд Кабінету Міністрів України проекту нормативно-правового акта щодо технічних вимог до розміщення сміттєзвалищ поблизу аеропортів</w:t>
            </w:r>
          </w:p>
        </w:tc>
        <w:tc>
          <w:tcPr>
            <w:tcW w:w="460" w:type="pct"/>
          </w:tcPr>
          <w:p w14:paraId="6B9BEA04"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576D974F" w14:textId="77777777" w:rsidR="002D5C65" w:rsidRPr="00CB4F87" w:rsidRDefault="002D5C65" w:rsidP="002D5C65">
            <w:pPr>
              <w:rPr>
                <w:rFonts w:ascii="Times New Roman" w:hAnsi="Times New Roman" w:cs="Times New Roman"/>
                <w:sz w:val="24"/>
                <w:szCs w:val="24"/>
              </w:rPr>
            </w:pPr>
          </w:p>
        </w:tc>
      </w:tr>
      <w:tr w:rsidR="002D5C65" w:rsidRPr="00CB4F87" w14:paraId="41D7A7EE" w14:textId="77777777" w:rsidTr="002D5C65">
        <w:tc>
          <w:tcPr>
            <w:tcW w:w="699" w:type="pct"/>
          </w:tcPr>
          <w:p w14:paraId="5535ADFE" w14:textId="73F99368"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о</w:t>
            </w:r>
            <w:r w:rsidRPr="00CB4F87">
              <w:rPr>
                <w:rFonts w:ascii="Times New Roman" w:hAnsi="Times New Roman" w:cs="Times New Roman"/>
                <w:sz w:val="24"/>
                <w:szCs w:val="24"/>
                <w:shd w:val="clear" w:color="auto" w:fill="FFFFFF"/>
              </w:rPr>
              <w:t xml:space="preserve">новлення політики у сфері авіаційної безпеки з урахуванням Державної програми авіаційної безпеки цивільної авіації на державному рівні та нагляду за станом її виконання суб’єктами авіаційної діяльності відповідно до додатка 17 до </w:t>
            </w:r>
            <w:hyperlink r:id="rId11" w:tgtFrame="_blank" w:history="1">
              <w:r w:rsidRPr="00CB4F87">
                <w:rPr>
                  <w:rStyle w:val="a7"/>
                  <w:rFonts w:ascii="Times New Roman" w:hAnsi="Times New Roman" w:cs="Times New Roman"/>
                  <w:color w:val="000000" w:themeColor="text1"/>
                  <w:sz w:val="24"/>
                  <w:szCs w:val="24"/>
                  <w:u w:val="none"/>
                  <w:bdr w:val="none" w:sz="0" w:space="0" w:color="auto" w:frame="1"/>
                  <w:shd w:val="clear" w:color="auto" w:fill="FFFFFF"/>
                </w:rPr>
                <w:t xml:space="preserve">Конвенції про </w:t>
              </w:r>
              <w:r w:rsidRPr="00CB4F87">
                <w:rPr>
                  <w:rStyle w:val="a7"/>
                  <w:rFonts w:ascii="Times New Roman" w:hAnsi="Times New Roman" w:cs="Times New Roman"/>
                  <w:color w:val="000000" w:themeColor="text1"/>
                  <w:sz w:val="24"/>
                  <w:szCs w:val="24"/>
                  <w:u w:val="none"/>
                  <w:bdr w:val="none" w:sz="0" w:space="0" w:color="auto" w:frame="1"/>
                  <w:shd w:val="clear" w:color="auto" w:fill="FFFFFF"/>
                </w:rPr>
                <w:lastRenderedPageBreak/>
                <w:t>міжнародну цивільну авіацію</w:t>
              </w:r>
            </w:hyperlink>
          </w:p>
        </w:tc>
        <w:tc>
          <w:tcPr>
            <w:tcW w:w="712" w:type="pct"/>
          </w:tcPr>
          <w:p w14:paraId="0760C404" w14:textId="65C501C2"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 xml:space="preserve">1) розроблення «Дорожньої карти України з авіаційної безпеки» у відповідності до Глобального плану забезпечення авіаційної безпеки </w:t>
            </w:r>
            <w:r w:rsidRPr="00CB4F87">
              <w:rPr>
                <w:rFonts w:ascii="Times New Roman" w:hAnsi="Times New Roman" w:cs="Times New Roman"/>
                <w:sz w:val="24"/>
                <w:szCs w:val="24"/>
                <w:lang w:val="en-US"/>
              </w:rPr>
              <w:t>ICAO</w:t>
            </w:r>
          </w:p>
        </w:tc>
        <w:tc>
          <w:tcPr>
            <w:tcW w:w="1053" w:type="pct"/>
          </w:tcPr>
          <w:p w14:paraId="15496B8C"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Державіаслужба</w:t>
            </w:r>
          </w:p>
          <w:p w14:paraId="42FB249D" w14:textId="0FA20DA9"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6317A630"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Міноборони</w:t>
            </w:r>
          </w:p>
          <w:p w14:paraId="2AF3A6FE"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МВС</w:t>
            </w:r>
          </w:p>
          <w:p w14:paraId="2BD0A7DD"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ДФС</w:t>
            </w:r>
          </w:p>
          <w:p w14:paraId="44179C6F"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Національна поліція</w:t>
            </w:r>
          </w:p>
          <w:p w14:paraId="74888E80" w14:textId="16B23F5C"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СБУ (за згодою)</w:t>
            </w:r>
          </w:p>
          <w:p w14:paraId="264C7FA8" w14:textId="4D7AAF7D"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НБРЦА </w:t>
            </w:r>
          </w:p>
        </w:tc>
        <w:tc>
          <w:tcPr>
            <w:tcW w:w="753" w:type="pct"/>
            <w:gridSpan w:val="2"/>
          </w:tcPr>
          <w:p w14:paraId="5FCA1E54" w14:textId="0D51EB94"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2019</w:t>
            </w:r>
          </w:p>
        </w:tc>
        <w:tc>
          <w:tcPr>
            <w:tcW w:w="712" w:type="pct"/>
            <w:gridSpan w:val="2"/>
          </w:tcPr>
          <w:p w14:paraId="67FA7599" w14:textId="50AE46E0"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подання на розгляд Кабінету Міністрів України проекту «Дорожньої карти України з авіаційної безпеки»</w:t>
            </w:r>
          </w:p>
        </w:tc>
        <w:tc>
          <w:tcPr>
            <w:tcW w:w="460" w:type="pct"/>
          </w:tcPr>
          <w:p w14:paraId="0E7E5CCE" w14:textId="4AA90EB2"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20BB05BB" w14:textId="77777777" w:rsidR="002D5C65" w:rsidRPr="00CB4F87" w:rsidRDefault="002D5C65" w:rsidP="002D5C65">
            <w:pPr>
              <w:rPr>
                <w:rFonts w:ascii="Times New Roman" w:hAnsi="Times New Roman" w:cs="Times New Roman"/>
                <w:sz w:val="24"/>
                <w:szCs w:val="24"/>
              </w:rPr>
            </w:pPr>
          </w:p>
        </w:tc>
      </w:tr>
      <w:tr w:rsidR="002D5C65" w:rsidRPr="00CB4F87" w14:paraId="07DC14CF" w14:textId="77777777" w:rsidTr="002D5C65">
        <w:tc>
          <w:tcPr>
            <w:tcW w:w="699" w:type="pct"/>
          </w:tcPr>
          <w:p w14:paraId="09523CDE" w14:textId="5BF5684D"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з</w:t>
            </w:r>
            <w:r w:rsidRPr="00CB4F87">
              <w:rPr>
                <w:rFonts w:ascii="Times New Roman" w:hAnsi="Times New Roman" w:cs="Times New Roman"/>
                <w:sz w:val="24"/>
                <w:szCs w:val="24"/>
                <w:shd w:val="clear" w:color="auto" w:fill="FFFFFF"/>
              </w:rPr>
              <w:t>апровадження інформаційних технологій авіаційної безпеки</w:t>
            </w:r>
          </w:p>
        </w:tc>
        <w:tc>
          <w:tcPr>
            <w:tcW w:w="712" w:type="pct"/>
          </w:tcPr>
          <w:p w14:paraId="32F5B73D" w14:textId="50A58EF4"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1) підтримання та оновлення системи координаційних центрів </w:t>
            </w:r>
            <w:r w:rsidRPr="00CB4F87">
              <w:rPr>
                <w:rFonts w:ascii="Times New Roman" w:hAnsi="Times New Roman" w:cs="Times New Roman"/>
                <w:sz w:val="24"/>
                <w:szCs w:val="24"/>
                <w:lang w:val="en-US"/>
              </w:rPr>
              <w:t>ICAO</w:t>
            </w:r>
          </w:p>
        </w:tc>
        <w:tc>
          <w:tcPr>
            <w:tcW w:w="1053" w:type="pct"/>
          </w:tcPr>
          <w:p w14:paraId="1783678B" w14:textId="0AACBF83"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Державіаслужба</w:t>
            </w:r>
          </w:p>
        </w:tc>
        <w:tc>
          <w:tcPr>
            <w:tcW w:w="753" w:type="pct"/>
            <w:gridSpan w:val="2"/>
          </w:tcPr>
          <w:p w14:paraId="272804CE" w14:textId="5A25D0DA"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постійно</w:t>
            </w:r>
          </w:p>
        </w:tc>
        <w:tc>
          <w:tcPr>
            <w:tcW w:w="712" w:type="pct"/>
            <w:gridSpan w:val="2"/>
          </w:tcPr>
          <w:p w14:paraId="454D2D59" w14:textId="5252EBB6"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підтримання та оновлення системи координаційних центрів </w:t>
            </w:r>
            <w:r w:rsidRPr="00CB4F87">
              <w:rPr>
                <w:rFonts w:ascii="Times New Roman" w:hAnsi="Times New Roman" w:cs="Times New Roman"/>
                <w:sz w:val="24"/>
                <w:szCs w:val="24"/>
                <w:lang w:val="en-US"/>
              </w:rPr>
              <w:t>ICAO</w:t>
            </w:r>
            <w:r w:rsidRPr="00CB4F87">
              <w:rPr>
                <w:rFonts w:ascii="Times New Roman" w:hAnsi="Times New Roman" w:cs="Times New Roman"/>
                <w:sz w:val="24"/>
                <w:szCs w:val="24"/>
              </w:rPr>
              <w:t xml:space="preserve"> відповідно до вимог </w:t>
            </w:r>
            <w:r w:rsidRPr="00CB4F87">
              <w:rPr>
                <w:rFonts w:ascii="Times New Roman" w:hAnsi="Times New Roman" w:cs="Times New Roman"/>
                <w:sz w:val="24"/>
                <w:szCs w:val="24"/>
                <w:lang w:val="en-US"/>
              </w:rPr>
              <w:t>ICAO</w:t>
            </w:r>
          </w:p>
        </w:tc>
        <w:tc>
          <w:tcPr>
            <w:tcW w:w="460" w:type="pct"/>
          </w:tcPr>
          <w:p w14:paraId="3CD1995B" w14:textId="77777777" w:rsidR="002D5C65" w:rsidRPr="00CB4F87" w:rsidRDefault="002D5C65" w:rsidP="002D5C65">
            <w:pPr>
              <w:rPr>
                <w:rFonts w:ascii="Times New Roman" w:hAnsi="Times New Roman" w:cs="Times New Roman"/>
                <w:sz w:val="24"/>
                <w:szCs w:val="24"/>
              </w:rPr>
            </w:pPr>
          </w:p>
        </w:tc>
        <w:tc>
          <w:tcPr>
            <w:tcW w:w="610" w:type="pct"/>
          </w:tcPr>
          <w:p w14:paraId="4FF512B9" w14:textId="77777777" w:rsidR="002D5C65" w:rsidRPr="00CB4F87" w:rsidRDefault="002D5C65" w:rsidP="002D5C65">
            <w:pPr>
              <w:rPr>
                <w:rFonts w:ascii="Times New Roman" w:hAnsi="Times New Roman" w:cs="Times New Roman"/>
                <w:sz w:val="24"/>
                <w:szCs w:val="24"/>
              </w:rPr>
            </w:pPr>
          </w:p>
        </w:tc>
      </w:tr>
      <w:tr w:rsidR="002D5C65" w:rsidRPr="00CB4F87" w14:paraId="2D3F4B15" w14:textId="77777777" w:rsidTr="002D5C65">
        <w:tc>
          <w:tcPr>
            <w:tcW w:w="699" w:type="pct"/>
          </w:tcPr>
          <w:p w14:paraId="2116F542" w14:textId="74C3E972"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у</w:t>
            </w:r>
            <w:r w:rsidRPr="00CB4F87">
              <w:rPr>
                <w:rFonts w:ascii="Times New Roman" w:hAnsi="Times New Roman" w:cs="Times New Roman"/>
                <w:sz w:val="24"/>
                <w:szCs w:val="24"/>
                <w:shd w:val="clear" w:color="auto" w:fill="FFFFFF"/>
              </w:rPr>
              <w:t xml:space="preserve">досконалення правил та процедур об’єднаної цивільно-військової системи координації повітряного руху відповідно до національних інтересів України, стандартів та рекомендованої практики ICAO, документів </w:t>
            </w:r>
            <w:proofErr w:type="spellStart"/>
            <w:r w:rsidRPr="00CB4F87">
              <w:rPr>
                <w:rFonts w:ascii="Times New Roman" w:hAnsi="Times New Roman" w:cs="Times New Roman"/>
                <w:sz w:val="24"/>
                <w:szCs w:val="24"/>
                <w:shd w:val="clear" w:color="auto" w:fill="FFFFFF"/>
              </w:rPr>
              <w:t>Євроконтролю</w:t>
            </w:r>
            <w:proofErr w:type="spellEnd"/>
            <w:r w:rsidRPr="00CB4F87">
              <w:rPr>
                <w:rFonts w:ascii="Times New Roman" w:hAnsi="Times New Roman" w:cs="Times New Roman"/>
                <w:sz w:val="24"/>
                <w:szCs w:val="24"/>
                <w:shd w:val="clear" w:color="auto" w:fill="FFFFFF"/>
              </w:rPr>
              <w:t xml:space="preserve"> та законодавства ЄС</w:t>
            </w:r>
          </w:p>
        </w:tc>
        <w:tc>
          <w:tcPr>
            <w:tcW w:w="712" w:type="pct"/>
          </w:tcPr>
          <w:p w14:paraId="08CBB754" w14:textId="0256A706" w:rsidR="002D5C65" w:rsidRPr="00CB4F87" w:rsidRDefault="002D5C65" w:rsidP="002D5C65">
            <w:pPr>
              <w:pStyle w:val="a4"/>
              <w:numPr>
                <w:ilvl w:val="0"/>
                <w:numId w:val="96"/>
              </w:numPr>
              <w:ind w:left="32" w:firstLine="0"/>
              <w:jc w:val="both"/>
              <w:rPr>
                <w:rFonts w:ascii="Times New Roman" w:hAnsi="Times New Roman" w:cs="Times New Roman"/>
                <w:sz w:val="24"/>
                <w:szCs w:val="24"/>
              </w:rPr>
            </w:pPr>
            <w:r w:rsidRPr="00CB4F87">
              <w:rPr>
                <w:rFonts w:ascii="Times New Roman" w:hAnsi="Times New Roman" w:cs="Times New Roman"/>
                <w:sz w:val="24"/>
                <w:szCs w:val="24"/>
                <w:shd w:val="clear" w:color="auto" w:fill="FFFFFF"/>
              </w:rPr>
              <w:t xml:space="preserve">удосконалення правил та процедур об’єднаної цивільно-військової системи координації повітряного руху відповідно до національних інтересів України, стандартів та рекомендованої практики ICAO, документів </w:t>
            </w:r>
            <w:proofErr w:type="spellStart"/>
            <w:r w:rsidRPr="00CB4F87">
              <w:rPr>
                <w:rFonts w:ascii="Times New Roman" w:hAnsi="Times New Roman" w:cs="Times New Roman"/>
                <w:sz w:val="24"/>
                <w:szCs w:val="24"/>
                <w:shd w:val="clear" w:color="auto" w:fill="FFFFFF"/>
              </w:rPr>
              <w:t>Євроконтролю</w:t>
            </w:r>
            <w:proofErr w:type="spellEnd"/>
            <w:r w:rsidRPr="00CB4F87">
              <w:rPr>
                <w:rFonts w:ascii="Times New Roman" w:hAnsi="Times New Roman" w:cs="Times New Roman"/>
                <w:sz w:val="24"/>
                <w:szCs w:val="24"/>
                <w:shd w:val="clear" w:color="auto" w:fill="FFFFFF"/>
              </w:rPr>
              <w:t xml:space="preserve"> та законодавства ЄС</w:t>
            </w:r>
          </w:p>
        </w:tc>
        <w:tc>
          <w:tcPr>
            <w:tcW w:w="1053" w:type="pct"/>
          </w:tcPr>
          <w:p w14:paraId="0A44B689" w14:textId="4C28BD51"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Державіаслужба</w:t>
            </w:r>
          </w:p>
        </w:tc>
        <w:tc>
          <w:tcPr>
            <w:tcW w:w="753" w:type="pct"/>
            <w:gridSpan w:val="2"/>
          </w:tcPr>
          <w:p w14:paraId="091B4EE9" w14:textId="39A7DE1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постійно</w:t>
            </w:r>
          </w:p>
        </w:tc>
        <w:tc>
          <w:tcPr>
            <w:tcW w:w="712" w:type="pct"/>
            <w:gridSpan w:val="2"/>
          </w:tcPr>
          <w:p w14:paraId="77AEE967" w14:textId="3C4B162A"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розробка та внесення змін до нормативно правових актів</w:t>
            </w:r>
          </w:p>
        </w:tc>
        <w:tc>
          <w:tcPr>
            <w:tcW w:w="460" w:type="pct"/>
          </w:tcPr>
          <w:p w14:paraId="0C3D0D6E" w14:textId="77777777" w:rsidR="002D5C65" w:rsidRPr="00CB4F87" w:rsidRDefault="002D5C65" w:rsidP="002D5C65">
            <w:pPr>
              <w:rPr>
                <w:rFonts w:ascii="Times New Roman" w:hAnsi="Times New Roman" w:cs="Times New Roman"/>
                <w:sz w:val="24"/>
                <w:szCs w:val="24"/>
              </w:rPr>
            </w:pPr>
          </w:p>
        </w:tc>
        <w:tc>
          <w:tcPr>
            <w:tcW w:w="610" w:type="pct"/>
          </w:tcPr>
          <w:p w14:paraId="1D38F5ED" w14:textId="77777777" w:rsidR="002D5C65" w:rsidRPr="00CB4F87" w:rsidRDefault="002D5C65" w:rsidP="002D5C65">
            <w:pPr>
              <w:rPr>
                <w:rFonts w:ascii="Times New Roman" w:hAnsi="Times New Roman" w:cs="Times New Roman"/>
                <w:sz w:val="24"/>
                <w:szCs w:val="24"/>
              </w:rPr>
            </w:pPr>
          </w:p>
        </w:tc>
      </w:tr>
      <w:tr w:rsidR="002D5C65" w:rsidRPr="00CB4F87" w14:paraId="6D17E8A5" w14:textId="77777777" w:rsidTr="002D5C65">
        <w:tc>
          <w:tcPr>
            <w:tcW w:w="699" w:type="pct"/>
          </w:tcPr>
          <w:p w14:paraId="70303121" w14:textId="32D81D78"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shd w:val="clear" w:color="auto" w:fill="FFFFFF"/>
              </w:rPr>
              <w:t xml:space="preserve">провадження стандартів та рекомендованої практики ICAO та Рамкових стандартів безпеки та полегшення </w:t>
            </w:r>
            <w:r w:rsidRPr="00CB4F87">
              <w:rPr>
                <w:rFonts w:ascii="Times New Roman" w:hAnsi="Times New Roman" w:cs="Times New Roman"/>
                <w:sz w:val="24"/>
                <w:szCs w:val="24"/>
                <w:shd w:val="clear" w:color="auto" w:fill="FFFFFF"/>
              </w:rPr>
              <w:lastRenderedPageBreak/>
              <w:t>всесвітньої торгівлі (SAFE) Всесвітньої митної організації, зокрема в частині запровадження інституту уповноваженого економічного оператора, для безпеки всього логістичного ланцюга поставок авіаційних вантажів та пошти і спрощення процедур перетинання державного кордону для пасажирів</w:t>
            </w:r>
          </w:p>
        </w:tc>
        <w:tc>
          <w:tcPr>
            <w:tcW w:w="712" w:type="pct"/>
          </w:tcPr>
          <w:p w14:paraId="03D9AA4A" w14:textId="6E4C8F3B"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 xml:space="preserve">1) впровадження стандартів та рекомендованої практики ICAO та Рамкових стандартів безпеки та полегшення всесвітньої </w:t>
            </w:r>
            <w:r w:rsidRPr="00CB4F87">
              <w:rPr>
                <w:rFonts w:ascii="Times New Roman" w:hAnsi="Times New Roman" w:cs="Times New Roman"/>
                <w:sz w:val="24"/>
                <w:szCs w:val="24"/>
                <w:shd w:val="clear" w:color="auto" w:fill="FFFFFF"/>
              </w:rPr>
              <w:lastRenderedPageBreak/>
              <w:t>торгівлі (SAFE) Всесвітньої митної організації, запровадження інституту уповноваженого економічного оператора, спрощення процедур перетинання державного кордону для пасажирів</w:t>
            </w:r>
          </w:p>
        </w:tc>
        <w:tc>
          <w:tcPr>
            <w:tcW w:w="1053" w:type="pct"/>
          </w:tcPr>
          <w:p w14:paraId="5066908E" w14:textId="7B51DA35"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МінінфраструктуриМінекономрозвитку</w:t>
            </w:r>
          </w:p>
          <w:p w14:paraId="38D4FDCE"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ДФС</w:t>
            </w:r>
          </w:p>
          <w:p w14:paraId="09C46FDB" w14:textId="4EA9A3B4"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Адміністрація Держприкордонслужби</w:t>
            </w:r>
          </w:p>
          <w:p w14:paraId="5003D6FC" w14:textId="77777777" w:rsidR="002D5C65" w:rsidRPr="00CB4F87" w:rsidRDefault="002D5C65" w:rsidP="002D5C65">
            <w:pPr>
              <w:rPr>
                <w:rFonts w:ascii="Times New Roman" w:hAnsi="Times New Roman" w:cs="Times New Roman"/>
                <w:sz w:val="24"/>
                <w:szCs w:val="24"/>
                <w:shd w:val="clear" w:color="auto" w:fill="FFFFFF"/>
              </w:rPr>
            </w:pPr>
          </w:p>
        </w:tc>
        <w:tc>
          <w:tcPr>
            <w:tcW w:w="753" w:type="pct"/>
            <w:gridSpan w:val="2"/>
          </w:tcPr>
          <w:p w14:paraId="3E5B64C1"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712" w:type="pct"/>
            <w:gridSpan w:val="2"/>
          </w:tcPr>
          <w:p w14:paraId="53350678" w14:textId="634976A8"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подання на розгляд Кабінету Міністрів України проекту Закону України щодо внесення змін до Митного кодексу та інших </w:t>
            </w:r>
            <w:r w:rsidRPr="00CB4F87">
              <w:rPr>
                <w:rFonts w:ascii="Times New Roman" w:hAnsi="Times New Roman" w:cs="Times New Roman"/>
                <w:sz w:val="24"/>
                <w:szCs w:val="24"/>
                <w:shd w:val="clear" w:color="auto" w:fill="FFFFFF"/>
              </w:rPr>
              <w:lastRenderedPageBreak/>
              <w:t>відповідних нормативно-правових актів у відповідності до рекомендацій ІКАО та ВМО</w:t>
            </w:r>
          </w:p>
        </w:tc>
        <w:tc>
          <w:tcPr>
            <w:tcW w:w="460" w:type="pct"/>
          </w:tcPr>
          <w:p w14:paraId="344618F0"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не потребує додаткового фінансування</w:t>
            </w:r>
          </w:p>
        </w:tc>
        <w:tc>
          <w:tcPr>
            <w:tcW w:w="610" w:type="pct"/>
          </w:tcPr>
          <w:p w14:paraId="003785E2" w14:textId="77777777" w:rsidR="002D5C65" w:rsidRPr="00CB4F87" w:rsidRDefault="002D5C65" w:rsidP="002D5C65">
            <w:pPr>
              <w:rPr>
                <w:rFonts w:ascii="Times New Roman" w:hAnsi="Times New Roman" w:cs="Times New Roman"/>
                <w:sz w:val="24"/>
                <w:szCs w:val="24"/>
                <w:shd w:val="clear" w:color="auto" w:fill="FFFFFF"/>
              </w:rPr>
            </w:pPr>
          </w:p>
        </w:tc>
      </w:tr>
      <w:tr w:rsidR="002D5C65" w:rsidRPr="00CB4F87" w14:paraId="749046AE" w14:textId="77777777" w:rsidTr="00F973B0">
        <w:tc>
          <w:tcPr>
            <w:tcW w:w="5000" w:type="pct"/>
            <w:gridSpan w:val="9"/>
          </w:tcPr>
          <w:p w14:paraId="4944EEF7" w14:textId="29228F85" w:rsidR="002D5C65" w:rsidRPr="00CB4F87" w:rsidRDefault="002D5C65" w:rsidP="002D5C65">
            <w:pPr>
              <w:rPr>
                <w:rFonts w:ascii="Times New Roman" w:hAnsi="Times New Roman" w:cs="Times New Roman"/>
                <w:i/>
                <w:sz w:val="24"/>
                <w:szCs w:val="24"/>
                <w:shd w:val="clear" w:color="auto" w:fill="FFFFFF"/>
              </w:rPr>
            </w:pPr>
            <w:r w:rsidRPr="00CB4F87">
              <w:rPr>
                <w:rFonts w:ascii="Times New Roman" w:hAnsi="Times New Roman" w:cs="Times New Roman"/>
                <w:i/>
                <w:sz w:val="24"/>
                <w:szCs w:val="24"/>
              </w:rPr>
              <w:t>44.</w:t>
            </w:r>
            <w:r w:rsidRPr="00CB4F87">
              <w:rPr>
                <w:rFonts w:ascii="Times New Roman" w:hAnsi="Times New Roman" w:cs="Times New Roman"/>
                <w:i/>
                <w:sz w:val="24"/>
                <w:szCs w:val="24"/>
                <w:shd w:val="clear" w:color="auto" w:fill="FFFFFF"/>
              </w:rPr>
              <w:t xml:space="preserve"> Підвищення рівня безпеки залізничних перевезень, а саме:</w:t>
            </w:r>
          </w:p>
        </w:tc>
      </w:tr>
      <w:tr w:rsidR="002D5C65" w:rsidRPr="00CB4F87" w14:paraId="0F738AC9" w14:textId="77777777" w:rsidTr="002D5C65">
        <w:tc>
          <w:tcPr>
            <w:tcW w:w="699" w:type="pct"/>
            <w:vMerge w:val="restart"/>
          </w:tcPr>
          <w:p w14:paraId="5DF46FF4" w14:textId="5D80B249"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з</w:t>
            </w:r>
            <w:r w:rsidRPr="00CB4F87">
              <w:rPr>
                <w:rFonts w:ascii="Times New Roman" w:hAnsi="Times New Roman" w:cs="Times New Roman"/>
                <w:sz w:val="24"/>
                <w:szCs w:val="24"/>
                <w:shd w:val="clear" w:color="auto" w:fill="FFFFFF"/>
              </w:rPr>
              <w:t>апровадження системи управління безпекою на залізничному транспорті відповідно до законодавства ЄС</w:t>
            </w:r>
          </w:p>
        </w:tc>
        <w:tc>
          <w:tcPr>
            <w:tcW w:w="712" w:type="pct"/>
          </w:tcPr>
          <w:p w14:paraId="0577CF77" w14:textId="6B33C904"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1) розробка нормативно-правового акта щодо системи управління безпекою на залізничному транспорті з метою імплементації директиви</w:t>
            </w:r>
          </w:p>
          <w:p w14:paraId="605ECA51"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2004/49/ЄС про безпеку на </w:t>
            </w:r>
            <w:r w:rsidRPr="00CB4F87">
              <w:rPr>
                <w:rFonts w:ascii="Times New Roman" w:hAnsi="Times New Roman" w:cs="Times New Roman"/>
                <w:sz w:val="24"/>
                <w:szCs w:val="24"/>
              </w:rPr>
              <w:lastRenderedPageBreak/>
              <w:t>залізницях у Співтоваристві</w:t>
            </w:r>
          </w:p>
        </w:tc>
        <w:tc>
          <w:tcPr>
            <w:tcW w:w="1053" w:type="pct"/>
          </w:tcPr>
          <w:p w14:paraId="2F846735" w14:textId="51F9E2FB"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Мінінфраструктури</w:t>
            </w:r>
          </w:p>
        </w:tc>
        <w:tc>
          <w:tcPr>
            <w:tcW w:w="753" w:type="pct"/>
            <w:gridSpan w:val="2"/>
          </w:tcPr>
          <w:p w14:paraId="057837AC" w14:textId="38684289"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712" w:type="pct"/>
            <w:gridSpan w:val="2"/>
          </w:tcPr>
          <w:p w14:paraId="6FFC65AC" w14:textId="2D402DD8" w:rsidR="002D5C65" w:rsidRPr="00CB4F87" w:rsidRDefault="002D5C65" w:rsidP="002D5C65">
            <w:pPr>
              <w:tabs>
                <w:tab w:val="left" w:pos="1095"/>
              </w:tabs>
              <w:spacing w:before="120" w:line="228" w:lineRule="auto"/>
              <w:jc w:val="both"/>
              <w:rPr>
                <w:rFonts w:ascii="Times New Roman" w:hAnsi="Times New Roman" w:cs="Times New Roman"/>
                <w:sz w:val="24"/>
                <w:szCs w:val="24"/>
              </w:rPr>
            </w:pPr>
            <w:r w:rsidRPr="00CB4F87">
              <w:rPr>
                <w:rFonts w:ascii="Times New Roman" w:hAnsi="Times New Roman" w:cs="Times New Roman"/>
                <w:sz w:val="24"/>
                <w:szCs w:val="24"/>
              </w:rPr>
              <w:t>розроблення та подання  на розгляд Кабінету Міністрів України проекту нормативно-правового акта щодо системи управління безпекою на залізничному транспорті</w:t>
            </w:r>
          </w:p>
        </w:tc>
        <w:tc>
          <w:tcPr>
            <w:tcW w:w="460" w:type="pct"/>
          </w:tcPr>
          <w:p w14:paraId="40D56D6C"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56D39E7A" w14:textId="77777777" w:rsidR="002D5C65" w:rsidRPr="00CB4F87" w:rsidRDefault="002D5C65" w:rsidP="002D5C65">
            <w:pPr>
              <w:rPr>
                <w:rFonts w:ascii="Times New Roman" w:hAnsi="Times New Roman" w:cs="Times New Roman"/>
                <w:sz w:val="24"/>
                <w:szCs w:val="24"/>
              </w:rPr>
            </w:pPr>
          </w:p>
        </w:tc>
      </w:tr>
      <w:tr w:rsidR="002D5C65" w:rsidRPr="00CB4F87" w14:paraId="78364642" w14:textId="77777777" w:rsidTr="002D5C65">
        <w:tc>
          <w:tcPr>
            <w:tcW w:w="699" w:type="pct"/>
            <w:vMerge/>
          </w:tcPr>
          <w:p w14:paraId="16240B54" w14:textId="77777777" w:rsidR="002D5C65" w:rsidRPr="00CB4F87" w:rsidRDefault="002D5C65" w:rsidP="002D5C65">
            <w:pPr>
              <w:jc w:val="both"/>
              <w:rPr>
                <w:rFonts w:ascii="Times New Roman" w:hAnsi="Times New Roman" w:cs="Times New Roman"/>
                <w:sz w:val="24"/>
                <w:szCs w:val="24"/>
              </w:rPr>
            </w:pPr>
          </w:p>
        </w:tc>
        <w:tc>
          <w:tcPr>
            <w:tcW w:w="712" w:type="pct"/>
          </w:tcPr>
          <w:p w14:paraId="7FD35B58" w14:textId="20DB6877" w:rsidR="002D5C65" w:rsidRPr="00CB4F87" w:rsidRDefault="002D5C65" w:rsidP="002D5C65">
            <w:pPr>
              <w:pStyle w:val="a4"/>
              <w:numPr>
                <w:ilvl w:val="0"/>
                <w:numId w:val="96"/>
              </w:numPr>
              <w:ind w:left="-24" w:firstLine="0"/>
              <w:jc w:val="both"/>
              <w:rPr>
                <w:rFonts w:ascii="Times New Roman" w:hAnsi="Times New Roman" w:cs="Times New Roman"/>
                <w:sz w:val="24"/>
                <w:szCs w:val="24"/>
              </w:rPr>
            </w:pPr>
            <w:r w:rsidRPr="00CB4F87">
              <w:rPr>
                <w:rFonts w:ascii="Times New Roman" w:hAnsi="Times New Roman" w:cs="Times New Roman"/>
                <w:sz w:val="24"/>
                <w:szCs w:val="24"/>
              </w:rPr>
              <w:t>технічна модернізація та оновлення залізничної інфраструктури</w:t>
            </w:r>
          </w:p>
        </w:tc>
        <w:tc>
          <w:tcPr>
            <w:tcW w:w="1053" w:type="pct"/>
          </w:tcPr>
          <w:p w14:paraId="08D3856E" w14:textId="77777777" w:rsidR="002D5C65" w:rsidRPr="00CB4F87" w:rsidRDefault="002D5C65" w:rsidP="002D5C65">
            <w:pPr>
              <w:ind w:left="-24"/>
              <w:jc w:val="center"/>
              <w:rPr>
                <w:rFonts w:ascii="Times New Roman" w:hAnsi="Times New Roman" w:cs="Times New Roman"/>
                <w:sz w:val="24"/>
                <w:szCs w:val="24"/>
              </w:rPr>
            </w:pPr>
            <w:r w:rsidRPr="00CB4F87">
              <w:rPr>
                <w:rFonts w:ascii="Times New Roman" w:hAnsi="Times New Roman" w:cs="Times New Roman"/>
                <w:sz w:val="24"/>
                <w:szCs w:val="24"/>
              </w:rPr>
              <w:t>АТ «Укрзалізниця»</w:t>
            </w:r>
          </w:p>
          <w:p w14:paraId="35B26FE1" w14:textId="77777777" w:rsidR="002D5C65" w:rsidRPr="00CB4F87" w:rsidRDefault="002D5C65" w:rsidP="002D5C65">
            <w:pPr>
              <w:ind w:left="-24"/>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6A644A42" w14:textId="197AD6F1" w:rsidR="002D5C65" w:rsidRPr="00CB4F87" w:rsidRDefault="002D5C65" w:rsidP="002D5C65">
            <w:pPr>
              <w:ind w:left="-24"/>
              <w:jc w:val="center"/>
              <w:rPr>
                <w:rFonts w:ascii="Times New Roman" w:hAnsi="Times New Roman" w:cs="Times New Roman"/>
                <w:sz w:val="24"/>
                <w:szCs w:val="24"/>
              </w:rPr>
            </w:pPr>
            <w:r w:rsidRPr="00CB4F87">
              <w:rPr>
                <w:rFonts w:ascii="Times New Roman" w:hAnsi="Times New Roman" w:cs="Times New Roman"/>
                <w:sz w:val="24"/>
                <w:szCs w:val="24"/>
              </w:rPr>
              <w:t>Мінекономрозвитку</w:t>
            </w:r>
          </w:p>
        </w:tc>
        <w:tc>
          <w:tcPr>
            <w:tcW w:w="753" w:type="pct"/>
            <w:gridSpan w:val="2"/>
          </w:tcPr>
          <w:p w14:paraId="2481B998" w14:textId="2A002994"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712" w:type="pct"/>
            <w:gridSpan w:val="2"/>
          </w:tcPr>
          <w:p w14:paraId="1FB9BA1D" w14:textId="7AD4067E" w:rsidR="002D5C65" w:rsidRPr="00CB4F87" w:rsidRDefault="002D5C65" w:rsidP="002D5C65">
            <w:pPr>
              <w:tabs>
                <w:tab w:val="left" w:pos="1095"/>
              </w:tabs>
              <w:spacing w:before="120" w:line="228" w:lineRule="auto"/>
              <w:jc w:val="both"/>
              <w:rPr>
                <w:rFonts w:ascii="Times New Roman" w:hAnsi="Times New Roman" w:cs="Times New Roman"/>
                <w:sz w:val="24"/>
                <w:szCs w:val="24"/>
              </w:rPr>
            </w:pPr>
            <w:r w:rsidRPr="00CB4F87">
              <w:rPr>
                <w:rFonts w:ascii="Times New Roman" w:hAnsi="Times New Roman" w:cs="Times New Roman"/>
                <w:sz w:val="24"/>
                <w:szCs w:val="24"/>
              </w:rPr>
              <w:t xml:space="preserve">розробка </w:t>
            </w:r>
            <w:proofErr w:type="spellStart"/>
            <w:r w:rsidRPr="00CB4F87">
              <w:rPr>
                <w:rFonts w:ascii="Times New Roman" w:hAnsi="Times New Roman" w:cs="Times New Roman"/>
                <w:sz w:val="24"/>
                <w:szCs w:val="24"/>
              </w:rPr>
              <w:t>преТЕО</w:t>
            </w:r>
            <w:proofErr w:type="spellEnd"/>
            <w:r w:rsidRPr="00CB4F87">
              <w:rPr>
                <w:rFonts w:ascii="Times New Roman" w:hAnsi="Times New Roman" w:cs="Times New Roman"/>
                <w:sz w:val="24"/>
                <w:szCs w:val="24"/>
              </w:rPr>
              <w:t xml:space="preserve"> та ТЕО щодо запровадження сучасних систем сигналізації зв’язку, модернізації пристроїв енергоносіїв та колій задля поліпшення швидкості та безпеки перевезень на найбільш завантажених лініях залізничного транспорту</w:t>
            </w:r>
          </w:p>
        </w:tc>
        <w:tc>
          <w:tcPr>
            <w:tcW w:w="460" w:type="pct"/>
          </w:tcPr>
          <w:p w14:paraId="33259F5C" w14:textId="579D665C"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грантові, кредитні, власні кошти  АТ «Укрзалізниця»</w:t>
            </w:r>
          </w:p>
        </w:tc>
        <w:tc>
          <w:tcPr>
            <w:tcW w:w="610" w:type="pct"/>
          </w:tcPr>
          <w:p w14:paraId="4ABF5C79" w14:textId="7C462716" w:rsidR="002D5C65" w:rsidRPr="00CB4F87" w:rsidRDefault="002D5C65" w:rsidP="002D5C65">
            <w:pPr>
              <w:ind w:left="57"/>
              <w:jc w:val="both"/>
              <w:textAlignment w:val="baseline"/>
              <w:rPr>
                <w:rFonts w:ascii="Times New Roman" w:hAnsi="Times New Roman" w:cs="Times New Roman"/>
                <w:sz w:val="24"/>
                <w:szCs w:val="24"/>
              </w:rPr>
            </w:pPr>
            <w:r w:rsidRPr="00CB4F87">
              <w:rPr>
                <w:rFonts w:ascii="Times New Roman" w:hAnsi="Times New Roman" w:cs="Times New Roman"/>
                <w:sz w:val="24"/>
                <w:szCs w:val="24"/>
              </w:rPr>
              <w:t>300,0 млн грн.</w:t>
            </w:r>
          </w:p>
          <w:p w14:paraId="455F686F" w14:textId="392A6B5F"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(10,0 млн євро) (орієнтовна вартість розроблення </w:t>
            </w:r>
            <w:proofErr w:type="spellStart"/>
            <w:r w:rsidRPr="00CB4F87">
              <w:rPr>
                <w:rFonts w:ascii="Times New Roman" w:hAnsi="Times New Roman" w:cs="Times New Roman"/>
                <w:sz w:val="24"/>
                <w:szCs w:val="24"/>
              </w:rPr>
              <w:t>преТЕО</w:t>
            </w:r>
            <w:proofErr w:type="spellEnd"/>
            <w:r w:rsidRPr="00CB4F87">
              <w:rPr>
                <w:rFonts w:ascii="Times New Roman" w:hAnsi="Times New Roman" w:cs="Times New Roman"/>
                <w:sz w:val="24"/>
                <w:szCs w:val="24"/>
              </w:rPr>
              <w:t xml:space="preserve"> та ТЕО)</w:t>
            </w:r>
          </w:p>
        </w:tc>
      </w:tr>
      <w:tr w:rsidR="002D5C65" w:rsidRPr="00CB4F87" w14:paraId="4923098A" w14:textId="77777777" w:rsidTr="002D5C65">
        <w:tc>
          <w:tcPr>
            <w:tcW w:w="699" w:type="pct"/>
          </w:tcPr>
          <w:p w14:paraId="5E9FFA0A" w14:textId="38F995FC"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з</w:t>
            </w:r>
            <w:r w:rsidRPr="00CB4F87">
              <w:rPr>
                <w:rFonts w:ascii="Times New Roman" w:hAnsi="Times New Roman" w:cs="Times New Roman"/>
                <w:sz w:val="24"/>
                <w:szCs w:val="24"/>
                <w:shd w:val="clear" w:color="auto" w:fill="FFFFFF"/>
              </w:rPr>
              <w:t>апровадження процедур державної сертифікації безпеки для залізничних підприємств</w:t>
            </w:r>
          </w:p>
        </w:tc>
        <w:tc>
          <w:tcPr>
            <w:tcW w:w="712" w:type="pct"/>
          </w:tcPr>
          <w:p w14:paraId="3A48343D" w14:textId="57582491"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1) розробка проекту нормативно-правового акта щодо порядку видачі сертифіката авторизації та сертифіката безпеки, відмови в їх видачі, доповнення, видачі їх дублікатів, анулювання</w:t>
            </w:r>
          </w:p>
        </w:tc>
        <w:tc>
          <w:tcPr>
            <w:tcW w:w="1053" w:type="pct"/>
          </w:tcPr>
          <w:p w14:paraId="7F08E37F"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tc>
        <w:tc>
          <w:tcPr>
            <w:tcW w:w="753" w:type="pct"/>
            <w:gridSpan w:val="2"/>
          </w:tcPr>
          <w:p w14:paraId="130C6917"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712" w:type="pct"/>
            <w:gridSpan w:val="2"/>
          </w:tcPr>
          <w:p w14:paraId="5E2844D6" w14:textId="18B5E871"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подання на розгляд Кабінету Міністрів України нормативно-правового акта  щодо порядку видачі сертифіката авторизації та сертифіката безпеки, відмови в їх видачі, доповнення, видачі їх </w:t>
            </w:r>
            <w:r w:rsidRPr="00CB4F87">
              <w:rPr>
                <w:rFonts w:ascii="Times New Roman" w:hAnsi="Times New Roman" w:cs="Times New Roman"/>
                <w:sz w:val="24"/>
                <w:szCs w:val="24"/>
              </w:rPr>
              <w:lastRenderedPageBreak/>
              <w:t>дублікатів, анулювання</w:t>
            </w:r>
          </w:p>
        </w:tc>
        <w:tc>
          <w:tcPr>
            <w:tcW w:w="460" w:type="pct"/>
          </w:tcPr>
          <w:p w14:paraId="49E5A966"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не потребує додаткового фінансування</w:t>
            </w:r>
          </w:p>
        </w:tc>
        <w:tc>
          <w:tcPr>
            <w:tcW w:w="610" w:type="pct"/>
          </w:tcPr>
          <w:p w14:paraId="0AA077DD" w14:textId="77777777" w:rsidR="002D5C65" w:rsidRPr="00CB4F87" w:rsidRDefault="002D5C65" w:rsidP="002D5C65">
            <w:pPr>
              <w:rPr>
                <w:rFonts w:ascii="Times New Roman" w:hAnsi="Times New Roman" w:cs="Times New Roman"/>
                <w:sz w:val="24"/>
                <w:szCs w:val="24"/>
              </w:rPr>
            </w:pPr>
          </w:p>
        </w:tc>
      </w:tr>
      <w:tr w:rsidR="002D5C65" w:rsidRPr="00CB4F87" w14:paraId="7FEB425A" w14:textId="77777777" w:rsidTr="002D5C65">
        <w:tc>
          <w:tcPr>
            <w:tcW w:w="699" w:type="pct"/>
          </w:tcPr>
          <w:p w14:paraId="6031CC12" w14:textId="347FA15D"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у</w:t>
            </w:r>
            <w:r w:rsidRPr="00CB4F87">
              <w:rPr>
                <w:rFonts w:ascii="Times New Roman" w:hAnsi="Times New Roman" w:cs="Times New Roman"/>
                <w:sz w:val="24"/>
                <w:szCs w:val="24"/>
                <w:shd w:val="clear" w:color="auto" w:fill="FFFFFF"/>
              </w:rPr>
              <w:t>творення органу з розслідування транспортних пригод на залізничному транспорті</w:t>
            </w:r>
          </w:p>
        </w:tc>
        <w:tc>
          <w:tcPr>
            <w:tcW w:w="712" w:type="pct"/>
          </w:tcPr>
          <w:p w14:paraId="40BC5AB1" w14:textId="267C7B77" w:rsidR="002D5C65" w:rsidRPr="00CB4F87" w:rsidRDefault="002D5C65" w:rsidP="002D5C65">
            <w:pPr>
              <w:rPr>
                <w:rFonts w:ascii="Times New Roman" w:hAnsi="Times New Roman" w:cs="Times New Roman"/>
                <w:i/>
                <w:sz w:val="24"/>
                <w:szCs w:val="24"/>
              </w:rPr>
            </w:pPr>
            <w:r w:rsidRPr="00CB4F87">
              <w:rPr>
                <w:rFonts w:ascii="Times New Roman" w:hAnsi="Times New Roman" w:cs="Times New Roman"/>
                <w:i/>
                <w:sz w:val="24"/>
                <w:szCs w:val="24"/>
              </w:rPr>
              <w:t>Захід передбачений в рамках завдання «</w:t>
            </w:r>
            <w:r w:rsidRPr="00CB4F87">
              <w:rPr>
                <w:rFonts w:ascii="Times New Roman" w:hAnsi="Times New Roman" w:cs="Times New Roman"/>
                <w:i/>
                <w:sz w:val="24"/>
                <w:szCs w:val="24"/>
                <w:shd w:val="clear" w:color="auto" w:fill="FFFFFF"/>
              </w:rPr>
              <w:t>удосконалення державної системи управління безпекою на транспорті відповідно до міжнародних стандартів та зміцнення інституціональної спроможності органів виконавчої влади, що прямо або опосередковано здійснюють регулювання ринку транспортних послуг та заходи державного нагляду (контролю) за безпекою на транспорті</w:t>
            </w:r>
            <w:r w:rsidRPr="00CB4F87">
              <w:rPr>
                <w:rFonts w:ascii="Times New Roman" w:hAnsi="Times New Roman" w:cs="Times New Roman"/>
                <w:i/>
                <w:sz w:val="24"/>
                <w:szCs w:val="24"/>
              </w:rPr>
              <w:t>»</w:t>
            </w:r>
          </w:p>
        </w:tc>
        <w:tc>
          <w:tcPr>
            <w:tcW w:w="1053" w:type="pct"/>
          </w:tcPr>
          <w:p w14:paraId="14F0021C" w14:textId="77777777" w:rsidR="002D5C65" w:rsidRPr="00CB4F87" w:rsidRDefault="002D5C65" w:rsidP="002D5C65">
            <w:pPr>
              <w:rPr>
                <w:rFonts w:ascii="Times New Roman" w:hAnsi="Times New Roman" w:cs="Times New Roman"/>
                <w:sz w:val="24"/>
                <w:szCs w:val="24"/>
              </w:rPr>
            </w:pPr>
          </w:p>
        </w:tc>
        <w:tc>
          <w:tcPr>
            <w:tcW w:w="753" w:type="pct"/>
            <w:gridSpan w:val="2"/>
          </w:tcPr>
          <w:p w14:paraId="568D9C6D" w14:textId="77777777" w:rsidR="002D5C65" w:rsidRPr="00CB4F87" w:rsidRDefault="002D5C65" w:rsidP="002D5C65">
            <w:pPr>
              <w:rPr>
                <w:rFonts w:ascii="Times New Roman" w:hAnsi="Times New Roman" w:cs="Times New Roman"/>
                <w:sz w:val="24"/>
                <w:szCs w:val="24"/>
              </w:rPr>
            </w:pPr>
          </w:p>
        </w:tc>
        <w:tc>
          <w:tcPr>
            <w:tcW w:w="712" w:type="pct"/>
            <w:gridSpan w:val="2"/>
          </w:tcPr>
          <w:p w14:paraId="11B6DA8A" w14:textId="77777777" w:rsidR="002D5C65" w:rsidRPr="00CB4F87" w:rsidRDefault="002D5C65" w:rsidP="002D5C65">
            <w:pPr>
              <w:rPr>
                <w:rFonts w:ascii="Times New Roman" w:hAnsi="Times New Roman" w:cs="Times New Roman"/>
                <w:sz w:val="24"/>
                <w:szCs w:val="24"/>
              </w:rPr>
            </w:pPr>
          </w:p>
        </w:tc>
        <w:tc>
          <w:tcPr>
            <w:tcW w:w="460" w:type="pct"/>
          </w:tcPr>
          <w:p w14:paraId="2EEAAAEA" w14:textId="51965869" w:rsidR="002D5C65" w:rsidRPr="00CB4F87" w:rsidRDefault="002D5C65" w:rsidP="002D5C65">
            <w:pPr>
              <w:rPr>
                <w:rFonts w:ascii="Times New Roman" w:hAnsi="Times New Roman" w:cs="Times New Roman"/>
                <w:sz w:val="24"/>
                <w:szCs w:val="24"/>
              </w:rPr>
            </w:pPr>
          </w:p>
        </w:tc>
        <w:tc>
          <w:tcPr>
            <w:tcW w:w="610" w:type="pct"/>
          </w:tcPr>
          <w:p w14:paraId="7BAB911F" w14:textId="77777777" w:rsidR="002D5C65" w:rsidRPr="00CB4F87" w:rsidRDefault="002D5C65" w:rsidP="002D5C65">
            <w:pPr>
              <w:rPr>
                <w:rFonts w:ascii="Times New Roman" w:hAnsi="Times New Roman" w:cs="Times New Roman"/>
                <w:sz w:val="24"/>
                <w:szCs w:val="24"/>
              </w:rPr>
            </w:pPr>
          </w:p>
        </w:tc>
      </w:tr>
      <w:tr w:rsidR="002D5C65" w:rsidRPr="00CB4F87" w14:paraId="3E2038E4" w14:textId="77777777" w:rsidTr="00F973B0">
        <w:tc>
          <w:tcPr>
            <w:tcW w:w="5000" w:type="pct"/>
            <w:gridSpan w:val="9"/>
          </w:tcPr>
          <w:p w14:paraId="7F5D6CB4" w14:textId="31F182A1" w:rsidR="002D5C65" w:rsidRPr="00CB4F87" w:rsidRDefault="002D5C65" w:rsidP="002D5C65">
            <w:pPr>
              <w:rPr>
                <w:rFonts w:ascii="Times New Roman" w:hAnsi="Times New Roman" w:cs="Times New Roman"/>
                <w:i/>
                <w:sz w:val="24"/>
                <w:szCs w:val="24"/>
              </w:rPr>
            </w:pPr>
            <w:r w:rsidRPr="00CB4F87">
              <w:rPr>
                <w:rFonts w:ascii="Times New Roman" w:hAnsi="Times New Roman" w:cs="Times New Roman"/>
                <w:i/>
                <w:sz w:val="24"/>
                <w:szCs w:val="24"/>
              </w:rPr>
              <w:t>45.</w:t>
            </w:r>
            <w:r w:rsidRPr="00CB4F87">
              <w:rPr>
                <w:rFonts w:ascii="Times New Roman" w:hAnsi="Times New Roman" w:cs="Times New Roman"/>
                <w:i/>
                <w:sz w:val="24"/>
                <w:szCs w:val="24"/>
                <w:shd w:val="clear" w:color="auto" w:fill="FFFFFF"/>
              </w:rPr>
              <w:t xml:space="preserve"> Підвищення рівня безпеки судноплавства, а саме:</w:t>
            </w:r>
          </w:p>
        </w:tc>
      </w:tr>
      <w:tr w:rsidR="002D5C65" w:rsidRPr="00CB4F87" w14:paraId="01A1674C" w14:textId="77777777" w:rsidTr="002D5C65">
        <w:tc>
          <w:tcPr>
            <w:tcW w:w="699" w:type="pct"/>
            <w:vMerge w:val="restart"/>
          </w:tcPr>
          <w:p w14:paraId="75335446" w14:textId="296913FD"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р</w:t>
            </w:r>
            <w:r w:rsidRPr="00CB4F87">
              <w:rPr>
                <w:rFonts w:ascii="Times New Roman" w:hAnsi="Times New Roman" w:cs="Times New Roman"/>
                <w:sz w:val="24"/>
                <w:szCs w:val="24"/>
                <w:shd w:val="clear" w:color="auto" w:fill="FFFFFF"/>
              </w:rPr>
              <w:t xml:space="preserve">еформування системи державного </w:t>
            </w:r>
            <w:r w:rsidRPr="00CB4F87">
              <w:rPr>
                <w:rFonts w:ascii="Times New Roman" w:hAnsi="Times New Roman" w:cs="Times New Roman"/>
                <w:sz w:val="24"/>
                <w:szCs w:val="24"/>
                <w:shd w:val="clear" w:color="auto" w:fill="FFFFFF"/>
              </w:rPr>
              <w:lastRenderedPageBreak/>
              <w:t>нагляду (контролю) за безпекою судноплавства маломірних/малих суден</w:t>
            </w:r>
          </w:p>
        </w:tc>
        <w:tc>
          <w:tcPr>
            <w:tcW w:w="712" w:type="pct"/>
          </w:tcPr>
          <w:p w14:paraId="4D34EC47" w14:textId="20CF107F"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 xml:space="preserve">1) підвищення рівня відповідальності </w:t>
            </w:r>
            <w:r w:rsidRPr="00CB4F87">
              <w:rPr>
                <w:rFonts w:ascii="Times New Roman" w:hAnsi="Times New Roman" w:cs="Times New Roman"/>
                <w:sz w:val="24"/>
                <w:szCs w:val="24"/>
                <w:shd w:val="clear" w:color="auto" w:fill="FFFFFF"/>
              </w:rPr>
              <w:lastRenderedPageBreak/>
              <w:t>(штрафів) за порушення норм з безпеки судноплавства маломірних/малих суден</w:t>
            </w:r>
          </w:p>
        </w:tc>
        <w:tc>
          <w:tcPr>
            <w:tcW w:w="1053" w:type="pct"/>
          </w:tcPr>
          <w:p w14:paraId="317611DF"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Морська адміністрація</w:t>
            </w:r>
          </w:p>
          <w:p w14:paraId="02593A89" w14:textId="7EC0A235"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tc>
        <w:tc>
          <w:tcPr>
            <w:tcW w:w="753" w:type="pct"/>
            <w:gridSpan w:val="2"/>
          </w:tcPr>
          <w:p w14:paraId="34274BF9" w14:textId="4FD87620"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712" w:type="pct"/>
            <w:gridSpan w:val="2"/>
          </w:tcPr>
          <w:p w14:paraId="629A5DC2" w14:textId="64C1440A"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подання на розгляд Кабінету Міністрів України </w:t>
            </w:r>
            <w:r w:rsidRPr="00CB4F87">
              <w:rPr>
                <w:rFonts w:ascii="Times New Roman" w:hAnsi="Times New Roman" w:cs="Times New Roman"/>
                <w:sz w:val="24"/>
                <w:szCs w:val="24"/>
                <w:shd w:val="clear" w:color="auto" w:fill="FFFFFF"/>
              </w:rPr>
              <w:lastRenderedPageBreak/>
              <w:t xml:space="preserve">проекту Закону України щодо внесення змін до Кодексу України про адміністративні правопорушення </w:t>
            </w:r>
          </w:p>
        </w:tc>
        <w:tc>
          <w:tcPr>
            <w:tcW w:w="460" w:type="pct"/>
          </w:tcPr>
          <w:p w14:paraId="570BC533" w14:textId="77777777" w:rsidR="002D5C65" w:rsidRPr="00CB4F87" w:rsidRDefault="002D5C65" w:rsidP="002D5C65">
            <w:pPr>
              <w:rPr>
                <w:rFonts w:ascii="Times New Roman" w:hAnsi="Times New Roman" w:cs="Times New Roman"/>
                <w:sz w:val="24"/>
                <w:szCs w:val="24"/>
              </w:rPr>
            </w:pPr>
          </w:p>
        </w:tc>
        <w:tc>
          <w:tcPr>
            <w:tcW w:w="610" w:type="pct"/>
          </w:tcPr>
          <w:p w14:paraId="79991AAD" w14:textId="77777777" w:rsidR="002D5C65" w:rsidRPr="00CB4F87" w:rsidRDefault="002D5C65" w:rsidP="002D5C65">
            <w:pPr>
              <w:rPr>
                <w:rFonts w:ascii="Times New Roman" w:hAnsi="Times New Roman" w:cs="Times New Roman"/>
                <w:sz w:val="24"/>
                <w:szCs w:val="24"/>
              </w:rPr>
            </w:pPr>
          </w:p>
        </w:tc>
      </w:tr>
      <w:tr w:rsidR="002D5C65" w:rsidRPr="00CB4F87" w14:paraId="46591DF0" w14:textId="77777777" w:rsidTr="002D5C65">
        <w:tc>
          <w:tcPr>
            <w:tcW w:w="699" w:type="pct"/>
            <w:vMerge/>
          </w:tcPr>
          <w:p w14:paraId="32154C08" w14:textId="77777777" w:rsidR="002D5C65" w:rsidRPr="00CB4F87" w:rsidRDefault="002D5C65" w:rsidP="002D5C65">
            <w:pPr>
              <w:jc w:val="both"/>
              <w:rPr>
                <w:rFonts w:ascii="Times New Roman" w:hAnsi="Times New Roman" w:cs="Times New Roman"/>
                <w:sz w:val="24"/>
                <w:szCs w:val="24"/>
              </w:rPr>
            </w:pPr>
          </w:p>
        </w:tc>
        <w:tc>
          <w:tcPr>
            <w:tcW w:w="712" w:type="pct"/>
          </w:tcPr>
          <w:p w14:paraId="7612933D" w14:textId="11FEF35A" w:rsidR="002D5C65" w:rsidRPr="00CB4F87" w:rsidRDefault="002D5C65" w:rsidP="002D5C65">
            <w:pPr>
              <w:pStyle w:val="a4"/>
              <w:ind w:left="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 спрощення адміністративних процедур з видачі документів на маломірні/малі судна</w:t>
            </w:r>
          </w:p>
        </w:tc>
        <w:tc>
          <w:tcPr>
            <w:tcW w:w="1053" w:type="pct"/>
          </w:tcPr>
          <w:p w14:paraId="22F15015"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Морська адміністрація</w:t>
            </w:r>
          </w:p>
          <w:p w14:paraId="41A77E2D" w14:textId="517404DD"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tc>
        <w:tc>
          <w:tcPr>
            <w:tcW w:w="753" w:type="pct"/>
            <w:gridSpan w:val="2"/>
          </w:tcPr>
          <w:p w14:paraId="51A0574B" w14:textId="67627B8C"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712" w:type="pct"/>
            <w:gridSpan w:val="2"/>
          </w:tcPr>
          <w:p w14:paraId="0F41B503" w14:textId="5763E463"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початок роботи Сервісного центру з надання адміністративних послуг</w:t>
            </w:r>
          </w:p>
        </w:tc>
        <w:tc>
          <w:tcPr>
            <w:tcW w:w="460" w:type="pct"/>
          </w:tcPr>
          <w:p w14:paraId="66C9E29E" w14:textId="77777777" w:rsidR="002D5C65" w:rsidRPr="00CB4F87" w:rsidRDefault="002D5C65" w:rsidP="002D5C65">
            <w:pPr>
              <w:rPr>
                <w:rFonts w:ascii="Times New Roman" w:hAnsi="Times New Roman" w:cs="Times New Roman"/>
                <w:sz w:val="24"/>
                <w:szCs w:val="24"/>
              </w:rPr>
            </w:pPr>
          </w:p>
        </w:tc>
        <w:tc>
          <w:tcPr>
            <w:tcW w:w="610" w:type="pct"/>
          </w:tcPr>
          <w:p w14:paraId="6A07BFE2" w14:textId="77777777" w:rsidR="002D5C65" w:rsidRPr="00CB4F87" w:rsidRDefault="002D5C65" w:rsidP="002D5C65">
            <w:pPr>
              <w:rPr>
                <w:rFonts w:ascii="Times New Roman" w:hAnsi="Times New Roman" w:cs="Times New Roman"/>
                <w:sz w:val="24"/>
                <w:szCs w:val="24"/>
              </w:rPr>
            </w:pPr>
          </w:p>
        </w:tc>
      </w:tr>
      <w:tr w:rsidR="002D5C65" w:rsidRPr="00CB4F87" w14:paraId="6ADB781B" w14:textId="77777777" w:rsidTr="002D5C65">
        <w:tc>
          <w:tcPr>
            <w:tcW w:w="699" w:type="pct"/>
          </w:tcPr>
          <w:p w14:paraId="2804793F" w14:textId="35F5F40B"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створення національного сегмента системи обміну інформацією про рух суден та діяльність суб’єктів господарювання у сфері морського судноплавства</w:t>
            </w:r>
          </w:p>
        </w:tc>
        <w:tc>
          <w:tcPr>
            <w:tcW w:w="712" w:type="pct"/>
          </w:tcPr>
          <w:p w14:paraId="4EAC26ED" w14:textId="35FDAD7D"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1) впровадження в тестову експлуатацію системи «морське вікно»</w:t>
            </w:r>
          </w:p>
        </w:tc>
        <w:tc>
          <w:tcPr>
            <w:tcW w:w="1053" w:type="pct"/>
          </w:tcPr>
          <w:p w14:paraId="5222DC69"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МінінфраструктуриАдміністрація Держприкордонслужби</w:t>
            </w:r>
          </w:p>
          <w:p w14:paraId="3D5E2A8D" w14:textId="647160DD"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ДФС</w:t>
            </w:r>
          </w:p>
        </w:tc>
        <w:tc>
          <w:tcPr>
            <w:tcW w:w="753" w:type="pct"/>
            <w:gridSpan w:val="2"/>
          </w:tcPr>
          <w:p w14:paraId="60933A4A" w14:textId="4B25CC04"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712" w:type="pct"/>
            <w:gridSpan w:val="2"/>
          </w:tcPr>
          <w:p w14:paraId="0B300546" w14:textId="029EF5A2"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впровадження в тестову експлуатацію системи «морське вікно».</w:t>
            </w:r>
          </w:p>
        </w:tc>
        <w:tc>
          <w:tcPr>
            <w:tcW w:w="460" w:type="pct"/>
          </w:tcPr>
          <w:p w14:paraId="4C47007B" w14:textId="77777777" w:rsidR="002D5C65" w:rsidRPr="00CB4F87" w:rsidRDefault="002D5C65" w:rsidP="002D5C65">
            <w:pPr>
              <w:rPr>
                <w:rFonts w:ascii="Times New Roman" w:hAnsi="Times New Roman" w:cs="Times New Roman"/>
                <w:sz w:val="24"/>
                <w:szCs w:val="24"/>
                <w:shd w:val="clear" w:color="auto" w:fill="FFFFFF"/>
              </w:rPr>
            </w:pPr>
          </w:p>
        </w:tc>
        <w:tc>
          <w:tcPr>
            <w:tcW w:w="610" w:type="pct"/>
          </w:tcPr>
          <w:p w14:paraId="5AEA5569" w14:textId="77777777" w:rsidR="002D5C65" w:rsidRPr="00CB4F87" w:rsidRDefault="002D5C65" w:rsidP="002D5C65">
            <w:pPr>
              <w:rPr>
                <w:rFonts w:ascii="Times New Roman" w:hAnsi="Times New Roman" w:cs="Times New Roman"/>
                <w:sz w:val="24"/>
                <w:szCs w:val="24"/>
                <w:shd w:val="clear" w:color="auto" w:fill="FFFFFF"/>
              </w:rPr>
            </w:pPr>
          </w:p>
        </w:tc>
      </w:tr>
      <w:tr w:rsidR="002D5C65" w:rsidRPr="00CB4F87" w14:paraId="0A1A1B27" w14:textId="77777777" w:rsidTr="002D5C65">
        <w:tc>
          <w:tcPr>
            <w:tcW w:w="699" w:type="pct"/>
            <w:vMerge w:val="restart"/>
          </w:tcPr>
          <w:p w14:paraId="009B9148" w14:textId="45E8F771" w:rsidR="002D5C65" w:rsidRPr="00CB4F87" w:rsidRDefault="002D5C65" w:rsidP="002D5C65">
            <w:pPr>
              <w:jc w:val="both"/>
              <w:rPr>
                <w:rFonts w:ascii="Times New Roman" w:hAnsi="Times New Roman" w:cs="Times New Roman"/>
                <w:strike/>
                <w:sz w:val="24"/>
                <w:szCs w:val="24"/>
              </w:rPr>
            </w:pPr>
            <w:r w:rsidRPr="00CB4F87">
              <w:rPr>
                <w:rFonts w:ascii="Times New Roman" w:hAnsi="Times New Roman" w:cs="Times New Roman"/>
                <w:sz w:val="24"/>
                <w:szCs w:val="24"/>
              </w:rPr>
              <w:t>і</w:t>
            </w:r>
            <w:r w:rsidRPr="00CB4F87">
              <w:rPr>
                <w:rFonts w:ascii="Times New Roman" w:hAnsi="Times New Roman" w:cs="Times New Roman"/>
                <w:sz w:val="24"/>
                <w:szCs w:val="24"/>
                <w:shd w:val="clear" w:color="auto" w:fill="FFFFFF"/>
              </w:rPr>
              <w:t>нтеграція до європейської інформаційної системи</w:t>
            </w:r>
          </w:p>
        </w:tc>
        <w:tc>
          <w:tcPr>
            <w:tcW w:w="712" w:type="pct"/>
          </w:tcPr>
          <w:p w14:paraId="6B21392A" w14:textId="42DA23C5" w:rsidR="002D5C65" w:rsidRPr="00CB4F87" w:rsidRDefault="002D5C65" w:rsidP="002D5C65">
            <w:pPr>
              <w:pStyle w:val="a4"/>
              <w:numPr>
                <w:ilvl w:val="0"/>
                <w:numId w:val="97"/>
              </w:numPr>
              <w:ind w:left="0" w:firstLine="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розробка та впровадження Національної системи пошуку та рятування </w:t>
            </w:r>
          </w:p>
        </w:tc>
        <w:tc>
          <w:tcPr>
            <w:tcW w:w="1053" w:type="pct"/>
          </w:tcPr>
          <w:p w14:paraId="749B016F"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7992EA65"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Морська адміністрація</w:t>
            </w:r>
          </w:p>
          <w:p w14:paraId="36B0D708"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КП «МПРС»</w:t>
            </w:r>
          </w:p>
          <w:p w14:paraId="14371443" w14:textId="51A04B4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tc>
        <w:tc>
          <w:tcPr>
            <w:tcW w:w="753" w:type="pct"/>
            <w:gridSpan w:val="2"/>
          </w:tcPr>
          <w:p w14:paraId="201113A7"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712" w:type="pct"/>
            <w:gridSpan w:val="2"/>
          </w:tcPr>
          <w:p w14:paraId="4A2BA1D1" w14:textId="1D5DE09F"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подання на розгляд Кабінету Міністрів України проекту нормативно-правового акта щодо затвердження Національної системи пошуку та рятування</w:t>
            </w:r>
          </w:p>
        </w:tc>
        <w:tc>
          <w:tcPr>
            <w:tcW w:w="460" w:type="pct"/>
          </w:tcPr>
          <w:p w14:paraId="06EBB8F4"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1C231CF1" w14:textId="77777777" w:rsidR="002D5C65" w:rsidRPr="00CB4F87" w:rsidRDefault="002D5C65" w:rsidP="002D5C65">
            <w:pPr>
              <w:jc w:val="both"/>
              <w:rPr>
                <w:rFonts w:ascii="Times New Roman" w:hAnsi="Times New Roman" w:cs="Times New Roman"/>
                <w:sz w:val="24"/>
                <w:szCs w:val="24"/>
              </w:rPr>
            </w:pPr>
          </w:p>
        </w:tc>
      </w:tr>
      <w:tr w:rsidR="002D5C65" w:rsidRPr="00CB4F87" w14:paraId="4830A88E" w14:textId="77777777" w:rsidTr="002D5C65">
        <w:tc>
          <w:tcPr>
            <w:tcW w:w="699" w:type="pct"/>
            <w:vMerge/>
          </w:tcPr>
          <w:p w14:paraId="2690533A" w14:textId="77777777" w:rsidR="002D5C65" w:rsidRPr="00CB4F87" w:rsidRDefault="002D5C65" w:rsidP="002D5C65">
            <w:pPr>
              <w:rPr>
                <w:rFonts w:ascii="Times New Roman" w:hAnsi="Times New Roman" w:cs="Times New Roman"/>
                <w:sz w:val="24"/>
                <w:szCs w:val="24"/>
              </w:rPr>
            </w:pPr>
          </w:p>
        </w:tc>
        <w:tc>
          <w:tcPr>
            <w:tcW w:w="712" w:type="pct"/>
          </w:tcPr>
          <w:p w14:paraId="0113A0A7" w14:textId="112A3144"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2) імплементація Директив 2005/44/ЄС від 7 вересня 2005 року </w:t>
            </w:r>
            <w:r w:rsidRPr="00CB4F87">
              <w:rPr>
                <w:rFonts w:ascii="Times New Roman" w:hAnsi="Times New Roman" w:cs="Times New Roman"/>
                <w:sz w:val="24"/>
                <w:szCs w:val="24"/>
              </w:rPr>
              <w:br/>
              <w:t xml:space="preserve">про гармонізовані річкові інформаційні служби (РІС) на внутрішніх водних шляхах Співтовариства та  2002/59/ЄС від 27 червня 2002 року, що засновує систему Співтовариства з нагляду за рухом суден та інформування і скасовує Директиву Ради 93/75/ЄEC </w:t>
            </w:r>
          </w:p>
          <w:p w14:paraId="09D5AA6C" w14:textId="2505E283" w:rsidR="002D5C65" w:rsidRPr="00CB4F87" w:rsidRDefault="002D5C65" w:rsidP="002D5C65">
            <w:pPr>
              <w:jc w:val="both"/>
              <w:rPr>
                <w:rFonts w:ascii="Times New Roman" w:hAnsi="Times New Roman" w:cs="Times New Roman"/>
                <w:sz w:val="24"/>
                <w:szCs w:val="24"/>
              </w:rPr>
            </w:pPr>
          </w:p>
        </w:tc>
        <w:tc>
          <w:tcPr>
            <w:tcW w:w="1053" w:type="pct"/>
          </w:tcPr>
          <w:p w14:paraId="64F7963F"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tc>
        <w:tc>
          <w:tcPr>
            <w:tcW w:w="753" w:type="pct"/>
            <w:gridSpan w:val="2"/>
          </w:tcPr>
          <w:p w14:paraId="094BE4C1"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712" w:type="pct"/>
            <w:gridSpan w:val="2"/>
          </w:tcPr>
          <w:p w14:paraId="437755F6" w14:textId="53EF3ECF"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подання  на розгляд Кабінету Міністрів України законопроекту стосовно функціонування річкової інформаційної служби на внутрішніх водних шляхах;</w:t>
            </w:r>
          </w:p>
          <w:p w14:paraId="3F9368E0" w14:textId="5CE1464E" w:rsidR="002D5C65" w:rsidRPr="00CB4F87" w:rsidRDefault="002D5C65" w:rsidP="002D5C65">
            <w:pPr>
              <w:pStyle w:val="a4"/>
              <w:numPr>
                <w:ilvl w:val="0"/>
                <w:numId w:val="10"/>
              </w:numPr>
              <w:ind w:left="24" w:firstLine="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прийнято наказ Мінінфраструктури щодо створення інформаційної системи моніторингу надводної обстановки і руху морських суден з використанням консолідованих джерел інформації </w:t>
            </w:r>
          </w:p>
        </w:tc>
        <w:tc>
          <w:tcPr>
            <w:tcW w:w="460" w:type="pct"/>
          </w:tcPr>
          <w:p w14:paraId="152B2C06" w14:textId="77777777" w:rsidR="002D5C65" w:rsidRPr="00CB4F87" w:rsidRDefault="002D5C65" w:rsidP="002D5C65">
            <w:pPr>
              <w:jc w:val="both"/>
              <w:rPr>
                <w:rFonts w:ascii="Times New Roman" w:hAnsi="Times New Roman" w:cs="Times New Roman"/>
                <w:sz w:val="24"/>
                <w:szCs w:val="24"/>
              </w:rPr>
            </w:pPr>
          </w:p>
        </w:tc>
        <w:tc>
          <w:tcPr>
            <w:tcW w:w="610" w:type="pct"/>
          </w:tcPr>
          <w:p w14:paraId="3444A312" w14:textId="77777777" w:rsidR="002D5C65" w:rsidRPr="00CB4F87" w:rsidRDefault="002D5C65" w:rsidP="002D5C65">
            <w:pPr>
              <w:jc w:val="both"/>
              <w:rPr>
                <w:rFonts w:ascii="Times New Roman" w:hAnsi="Times New Roman" w:cs="Times New Roman"/>
                <w:sz w:val="24"/>
                <w:szCs w:val="24"/>
              </w:rPr>
            </w:pPr>
          </w:p>
        </w:tc>
      </w:tr>
      <w:tr w:rsidR="002D5C65" w:rsidRPr="00CB4F87" w14:paraId="5446E6A7" w14:textId="77777777" w:rsidTr="002D5C65">
        <w:tc>
          <w:tcPr>
            <w:tcW w:w="699" w:type="pct"/>
            <w:vMerge/>
          </w:tcPr>
          <w:p w14:paraId="0DBF2036" w14:textId="77777777" w:rsidR="002D5C65" w:rsidRPr="00CB4F87" w:rsidRDefault="002D5C65" w:rsidP="002D5C65">
            <w:pPr>
              <w:rPr>
                <w:rFonts w:ascii="Times New Roman" w:hAnsi="Times New Roman" w:cs="Times New Roman"/>
                <w:sz w:val="24"/>
                <w:szCs w:val="24"/>
              </w:rPr>
            </w:pPr>
          </w:p>
        </w:tc>
        <w:tc>
          <w:tcPr>
            <w:tcW w:w="712" w:type="pct"/>
          </w:tcPr>
          <w:p w14:paraId="78437C2C" w14:textId="434AFDF5" w:rsidR="002D5C65" w:rsidRPr="00CB4F87" w:rsidRDefault="002D5C65" w:rsidP="002D5C65">
            <w:pPr>
              <w:pStyle w:val="a4"/>
              <w:numPr>
                <w:ilvl w:val="0"/>
                <w:numId w:val="97"/>
              </w:numPr>
              <w:ind w:left="0" w:firstLine="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підвищення кваліфікації персоналу, відповідального за забезпечення безпеки судноплавства на внутрішніх водних шляхах</w:t>
            </w:r>
          </w:p>
        </w:tc>
        <w:tc>
          <w:tcPr>
            <w:tcW w:w="1053" w:type="pct"/>
          </w:tcPr>
          <w:p w14:paraId="2C934196" w14:textId="4D896723"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Морська адміністрація</w:t>
            </w:r>
          </w:p>
          <w:p w14:paraId="4FFFABE7" w14:textId="7B6A001D"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r w:rsidRPr="00CB4F87">
              <w:rPr>
                <w:rFonts w:ascii="Times New Roman" w:hAnsi="Times New Roman" w:cs="Times New Roman"/>
                <w:sz w:val="24"/>
                <w:szCs w:val="24"/>
                <w:shd w:val="clear" w:color="auto" w:fill="FFFFFF"/>
              </w:rPr>
              <w:br/>
              <w:t>МЗС</w:t>
            </w:r>
          </w:p>
        </w:tc>
        <w:tc>
          <w:tcPr>
            <w:tcW w:w="753" w:type="pct"/>
            <w:gridSpan w:val="2"/>
          </w:tcPr>
          <w:p w14:paraId="1E72A9F1"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712" w:type="pct"/>
            <w:gridSpan w:val="2"/>
          </w:tcPr>
          <w:p w14:paraId="2FEE410B"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звіт про результати підвищення кваліфікації</w:t>
            </w:r>
          </w:p>
          <w:p w14:paraId="62420934" w14:textId="77777777" w:rsidR="002D5C65" w:rsidRPr="00CB4F87" w:rsidRDefault="002D5C65" w:rsidP="002D5C65">
            <w:pPr>
              <w:jc w:val="both"/>
              <w:rPr>
                <w:rFonts w:ascii="Times New Roman" w:hAnsi="Times New Roman" w:cs="Times New Roman"/>
                <w:sz w:val="24"/>
                <w:szCs w:val="24"/>
              </w:rPr>
            </w:pPr>
          </w:p>
        </w:tc>
        <w:tc>
          <w:tcPr>
            <w:tcW w:w="460" w:type="pct"/>
          </w:tcPr>
          <w:p w14:paraId="1A67F14D" w14:textId="1616DE38"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Технічна допомога</w:t>
            </w:r>
          </w:p>
        </w:tc>
        <w:tc>
          <w:tcPr>
            <w:tcW w:w="610" w:type="pct"/>
          </w:tcPr>
          <w:p w14:paraId="20A0CF8C" w14:textId="77777777" w:rsidR="002D5C65" w:rsidRPr="00CB4F87" w:rsidRDefault="002D5C65" w:rsidP="002D5C65">
            <w:pPr>
              <w:jc w:val="both"/>
              <w:rPr>
                <w:rFonts w:ascii="Times New Roman" w:hAnsi="Times New Roman" w:cs="Times New Roman"/>
                <w:sz w:val="24"/>
                <w:szCs w:val="24"/>
              </w:rPr>
            </w:pPr>
          </w:p>
        </w:tc>
      </w:tr>
      <w:tr w:rsidR="002D5C65" w:rsidRPr="00CB4F87" w14:paraId="351F99B8" w14:textId="77777777" w:rsidTr="002D5C65">
        <w:tc>
          <w:tcPr>
            <w:tcW w:w="699" w:type="pct"/>
            <w:vMerge/>
          </w:tcPr>
          <w:p w14:paraId="3F0B88BB" w14:textId="77777777" w:rsidR="002D5C65" w:rsidRPr="00CB4F87" w:rsidRDefault="002D5C65" w:rsidP="002D5C65">
            <w:pPr>
              <w:rPr>
                <w:rFonts w:ascii="Times New Roman" w:hAnsi="Times New Roman" w:cs="Times New Roman"/>
                <w:sz w:val="24"/>
                <w:szCs w:val="24"/>
              </w:rPr>
            </w:pPr>
          </w:p>
        </w:tc>
        <w:tc>
          <w:tcPr>
            <w:tcW w:w="712" w:type="pct"/>
          </w:tcPr>
          <w:p w14:paraId="388955A3" w14:textId="48AAA2A7" w:rsidR="002D5C65" w:rsidRPr="00CB4F87" w:rsidRDefault="002D5C65" w:rsidP="002D5C65">
            <w:pPr>
              <w:pStyle w:val="a4"/>
              <w:numPr>
                <w:ilvl w:val="0"/>
                <w:numId w:val="97"/>
              </w:numPr>
              <w:ind w:left="0" w:firstLine="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оновлення програмного забезпечення </w:t>
            </w:r>
            <w:proofErr w:type="spellStart"/>
            <w:r w:rsidRPr="00CB4F87">
              <w:rPr>
                <w:rFonts w:ascii="Times New Roman" w:hAnsi="Times New Roman" w:cs="Times New Roman"/>
                <w:sz w:val="24"/>
                <w:szCs w:val="24"/>
                <w:shd w:val="clear" w:color="auto" w:fill="FFFFFF"/>
              </w:rPr>
              <w:t>Navi-Harbour</w:t>
            </w:r>
            <w:proofErr w:type="spellEnd"/>
            <w:r w:rsidRPr="00CB4F87">
              <w:rPr>
                <w:rFonts w:ascii="Times New Roman" w:hAnsi="Times New Roman" w:cs="Times New Roman"/>
                <w:sz w:val="24"/>
                <w:szCs w:val="24"/>
                <w:shd w:val="clear" w:color="auto" w:fill="FFFFFF"/>
              </w:rPr>
              <w:t xml:space="preserve"> до на серверах головного центру і регіональних центрів річкової інформаційної системи</w:t>
            </w:r>
          </w:p>
        </w:tc>
        <w:tc>
          <w:tcPr>
            <w:tcW w:w="1053" w:type="pct"/>
          </w:tcPr>
          <w:p w14:paraId="07A710AE" w14:textId="56F2A21A"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Мінінфраструктури ДП «АМПУ» </w:t>
            </w:r>
          </w:p>
          <w:p w14:paraId="3541A533" w14:textId="52B2E286"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p w14:paraId="2F379B1C" w14:textId="77777777" w:rsidR="002D5C65" w:rsidRPr="00CB4F87" w:rsidRDefault="002D5C65" w:rsidP="002D5C65">
            <w:pPr>
              <w:jc w:val="both"/>
              <w:rPr>
                <w:rFonts w:ascii="Times New Roman" w:hAnsi="Times New Roman" w:cs="Times New Roman"/>
                <w:sz w:val="24"/>
                <w:szCs w:val="24"/>
                <w:shd w:val="clear" w:color="auto" w:fill="FFFFFF"/>
              </w:rPr>
            </w:pPr>
          </w:p>
        </w:tc>
        <w:tc>
          <w:tcPr>
            <w:tcW w:w="753" w:type="pct"/>
            <w:gridSpan w:val="2"/>
          </w:tcPr>
          <w:p w14:paraId="034647FC"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712" w:type="pct"/>
            <w:gridSpan w:val="2"/>
          </w:tcPr>
          <w:p w14:paraId="3A44349C" w14:textId="3AB36005"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приведення моніторингу руху суден на внутрішніх водних шляхах України до стандартів ЄС щодо логістики руху суден</w:t>
            </w:r>
          </w:p>
        </w:tc>
        <w:tc>
          <w:tcPr>
            <w:tcW w:w="460" w:type="pct"/>
          </w:tcPr>
          <w:p w14:paraId="65A32900"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За рахунок залучених коштів, в </w:t>
            </w:r>
            <w:proofErr w:type="spellStart"/>
            <w:r w:rsidRPr="00CB4F87">
              <w:rPr>
                <w:rFonts w:ascii="Times New Roman" w:hAnsi="Times New Roman" w:cs="Times New Roman"/>
                <w:sz w:val="24"/>
                <w:szCs w:val="24"/>
              </w:rPr>
              <w:t>т.ч</w:t>
            </w:r>
            <w:proofErr w:type="spellEnd"/>
            <w:r w:rsidRPr="00CB4F87">
              <w:rPr>
                <w:rFonts w:ascii="Times New Roman" w:hAnsi="Times New Roman" w:cs="Times New Roman"/>
                <w:sz w:val="24"/>
                <w:szCs w:val="24"/>
              </w:rPr>
              <w:t>. технічна допомога</w:t>
            </w:r>
          </w:p>
        </w:tc>
        <w:tc>
          <w:tcPr>
            <w:tcW w:w="610" w:type="pct"/>
          </w:tcPr>
          <w:p w14:paraId="3F68DE29" w14:textId="77777777" w:rsidR="002D5C65" w:rsidRPr="00CB4F87" w:rsidRDefault="002D5C65" w:rsidP="002D5C65">
            <w:pPr>
              <w:jc w:val="both"/>
              <w:rPr>
                <w:rFonts w:ascii="Times New Roman" w:hAnsi="Times New Roman" w:cs="Times New Roman"/>
                <w:sz w:val="24"/>
                <w:szCs w:val="24"/>
              </w:rPr>
            </w:pPr>
          </w:p>
        </w:tc>
      </w:tr>
      <w:tr w:rsidR="002D5C65" w:rsidRPr="00CB4F87" w14:paraId="17ABD698" w14:textId="77777777" w:rsidTr="002D5C65">
        <w:tc>
          <w:tcPr>
            <w:tcW w:w="699" w:type="pct"/>
            <w:vMerge/>
          </w:tcPr>
          <w:p w14:paraId="185904FB" w14:textId="77777777" w:rsidR="002D5C65" w:rsidRPr="00CB4F87" w:rsidRDefault="002D5C65" w:rsidP="002D5C65">
            <w:pPr>
              <w:rPr>
                <w:rFonts w:ascii="Times New Roman" w:hAnsi="Times New Roman" w:cs="Times New Roman"/>
                <w:sz w:val="24"/>
                <w:szCs w:val="24"/>
              </w:rPr>
            </w:pPr>
          </w:p>
        </w:tc>
        <w:tc>
          <w:tcPr>
            <w:tcW w:w="712" w:type="pct"/>
          </w:tcPr>
          <w:p w14:paraId="2A20E28F" w14:textId="4FDDEEB4"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4) оновлення сайту  річкової інформаційної системи  у відповідності до вимог Директиви 2005/44/ЄС про гармонізовані річкові інформаційні служби на внутрішніх водних шляхах Співтовариства</w:t>
            </w:r>
          </w:p>
        </w:tc>
        <w:tc>
          <w:tcPr>
            <w:tcW w:w="1053" w:type="pct"/>
          </w:tcPr>
          <w:p w14:paraId="4AA04577"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r w:rsidRPr="00CB4F87">
              <w:rPr>
                <w:rFonts w:ascii="Times New Roman" w:hAnsi="Times New Roman" w:cs="Times New Roman"/>
                <w:sz w:val="24"/>
                <w:szCs w:val="24"/>
                <w:shd w:val="clear" w:color="auto" w:fill="FFFFFF"/>
              </w:rPr>
              <w:br/>
            </w:r>
          </w:p>
        </w:tc>
        <w:tc>
          <w:tcPr>
            <w:tcW w:w="753" w:type="pct"/>
            <w:gridSpan w:val="2"/>
          </w:tcPr>
          <w:p w14:paraId="0195C4F2" w14:textId="332A2430"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712" w:type="pct"/>
            <w:gridSpan w:val="2"/>
          </w:tcPr>
          <w:p w14:paraId="69B11BCD" w14:textId="0EC42898"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оновлений сайт  річкової інформаційної системи відповідно вимогам Резолюції № 80 ЄЕК ООН, «міжнародний стандарт для повідомлень судноводіям у внутрішньому судноплавстві».</w:t>
            </w:r>
          </w:p>
        </w:tc>
        <w:tc>
          <w:tcPr>
            <w:tcW w:w="460" w:type="pct"/>
          </w:tcPr>
          <w:p w14:paraId="4A8487E7"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За рахунок залучених коштів, в </w:t>
            </w:r>
            <w:proofErr w:type="spellStart"/>
            <w:r w:rsidRPr="00CB4F87">
              <w:rPr>
                <w:rFonts w:ascii="Times New Roman" w:hAnsi="Times New Roman" w:cs="Times New Roman"/>
                <w:sz w:val="24"/>
                <w:szCs w:val="24"/>
              </w:rPr>
              <w:t>т.ч</w:t>
            </w:r>
            <w:proofErr w:type="spellEnd"/>
            <w:r w:rsidRPr="00CB4F87">
              <w:rPr>
                <w:rFonts w:ascii="Times New Roman" w:hAnsi="Times New Roman" w:cs="Times New Roman"/>
                <w:sz w:val="24"/>
                <w:szCs w:val="24"/>
              </w:rPr>
              <w:t>. технічна допомога</w:t>
            </w:r>
          </w:p>
        </w:tc>
        <w:tc>
          <w:tcPr>
            <w:tcW w:w="610" w:type="pct"/>
          </w:tcPr>
          <w:p w14:paraId="595E7498" w14:textId="77777777" w:rsidR="002D5C65" w:rsidRPr="00CB4F87" w:rsidRDefault="002D5C65" w:rsidP="002D5C65">
            <w:pPr>
              <w:jc w:val="both"/>
              <w:rPr>
                <w:rFonts w:ascii="Times New Roman" w:hAnsi="Times New Roman" w:cs="Times New Roman"/>
                <w:sz w:val="24"/>
                <w:szCs w:val="24"/>
              </w:rPr>
            </w:pPr>
          </w:p>
        </w:tc>
      </w:tr>
      <w:tr w:rsidR="002D5C65" w:rsidRPr="00CB4F87" w14:paraId="4F924FC2" w14:textId="77777777" w:rsidTr="002D5C65">
        <w:tc>
          <w:tcPr>
            <w:tcW w:w="699" w:type="pct"/>
            <w:vMerge/>
          </w:tcPr>
          <w:p w14:paraId="365443DC" w14:textId="77777777" w:rsidR="002D5C65" w:rsidRPr="00CB4F87" w:rsidRDefault="002D5C65" w:rsidP="002D5C65">
            <w:pPr>
              <w:rPr>
                <w:rFonts w:ascii="Times New Roman" w:hAnsi="Times New Roman" w:cs="Times New Roman"/>
                <w:sz w:val="24"/>
                <w:szCs w:val="24"/>
              </w:rPr>
            </w:pPr>
          </w:p>
        </w:tc>
        <w:tc>
          <w:tcPr>
            <w:tcW w:w="712" w:type="pct"/>
          </w:tcPr>
          <w:p w14:paraId="59BC2311" w14:textId="2CA07AB0"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5) створення баз даних:</w:t>
            </w:r>
          </w:p>
          <w:p w14:paraId="219A1C58" w14:textId="5CE58C1D"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«РІС-індекс» для зони відповідальності річкової інформаційної системи, корпусів суден,</w:t>
            </w:r>
          </w:p>
          <w:p w14:paraId="303E154A" w14:textId="76BE9CCD"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національної бази даних суден з Європейським ідентифікаційним номером</w:t>
            </w:r>
          </w:p>
        </w:tc>
        <w:tc>
          <w:tcPr>
            <w:tcW w:w="1053" w:type="pct"/>
          </w:tcPr>
          <w:p w14:paraId="466EADBD"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 xml:space="preserve">Мінінфраструктури ДП «АМПУ» </w:t>
            </w:r>
          </w:p>
          <w:p w14:paraId="10A12226" w14:textId="5F4A74C6"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p w14:paraId="61781ADA" w14:textId="2466A3A8" w:rsidR="002D5C65" w:rsidRPr="00CB4F87" w:rsidRDefault="002D5C65" w:rsidP="002D5C65">
            <w:pPr>
              <w:jc w:val="both"/>
              <w:rPr>
                <w:rFonts w:ascii="Times New Roman" w:hAnsi="Times New Roman" w:cs="Times New Roman"/>
                <w:sz w:val="24"/>
                <w:szCs w:val="24"/>
                <w:shd w:val="clear" w:color="auto" w:fill="FFFFFF"/>
              </w:rPr>
            </w:pPr>
          </w:p>
        </w:tc>
        <w:tc>
          <w:tcPr>
            <w:tcW w:w="753" w:type="pct"/>
            <w:gridSpan w:val="2"/>
          </w:tcPr>
          <w:p w14:paraId="57AB08A4"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712" w:type="pct"/>
            <w:gridSpan w:val="2"/>
          </w:tcPr>
          <w:p w14:paraId="5777678C" w14:textId="4FD923BD"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приведення річкової інформаційної системи у відповідність до стандартів ЄС</w:t>
            </w:r>
          </w:p>
        </w:tc>
        <w:tc>
          <w:tcPr>
            <w:tcW w:w="460" w:type="pct"/>
          </w:tcPr>
          <w:p w14:paraId="1ACC5C40"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За рахунок залучених коштів, в </w:t>
            </w:r>
            <w:proofErr w:type="spellStart"/>
            <w:r w:rsidRPr="00CB4F87">
              <w:rPr>
                <w:rFonts w:ascii="Times New Roman" w:hAnsi="Times New Roman" w:cs="Times New Roman"/>
                <w:sz w:val="24"/>
                <w:szCs w:val="24"/>
              </w:rPr>
              <w:t>т.ч</w:t>
            </w:r>
            <w:proofErr w:type="spellEnd"/>
            <w:r w:rsidRPr="00CB4F87">
              <w:rPr>
                <w:rFonts w:ascii="Times New Roman" w:hAnsi="Times New Roman" w:cs="Times New Roman"/>
                <w:sz w:val="24"/>
                <w:szCs w:val="24"/>
              </w:rPr>
              <w:t>. технічна допомога</w:t>
            </w:r>
          </w:p>
        </w:tc>
        <w:tc>
          <w:tcPr>
            <w:tcW w:w="610" w:type="pct"/>
          </w:tcPr>
          <w:p w14:paraId="2CFBB66D" w14:textId="77777777" w:rsidR="002D5C65" w:rsidRPr="00CB4F87" w:rsidRDefault="002D5C65" w:rsidP="002D5C65">
            <w:pPr>
              <w:jc w:val="both"/>
              <w:rPr>
                <w:rFonts w:ascii="Times New Roman" w:hAnsi="Times New Roman" w:cs="Times New Roman"/>
                <w:sz w:val="24"/>
                <w:szCs w:val="24"/>
              </w:rPr>
            </w:pPr>
          </w:p>
        </w:tc>
      </w:tr>
      <w:tr w:rsidR="002D5C65" w:rsidRPr="00CB4F87" w14:paraId="28DE24F7" w14:textId="77777777" w:rsidTr="002D5C65">
        <w:trPr>
          <w:trHeight w:val="1380"/>
        </w:trPr>
        <w:tc>
          <w:tcPr>
            <w:tcW w:w="699" w:type="pct"/>
            <w:vMerge/>
          </w:tcPr>
          <w:p w14:paraId="3B0AAF5A" w14:textId="77777777" w:rsidR="002D5C65" w:rsidRPr="00CB4F87" w:rsidRDefault="002D5C65" w:rsidP="002D5C65">
            <w:pPr>
              <w:rPr>
                <w:rFonts w:ascii="Times New Roman" w:hAnsi="Times New Roman" w:cs="Times New Roman"/>
                <w:sz w:val="24"/>
                <w:szCs w:val="24"/>
              </w:rPr>
            </w:pPr>
          </w:p>
        </w:tc>
        <w:tc>
          <w:tcPr>
            <w:tcW w:w="712" w:type="pct"/>
          </w:tcPr>
          <w:p w14:paraId="23F5DC6D" w14:textId="469E7E7D"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6) модернізація обладнання серверу головного центру та регіональних центрів річкової інформаційної системи</w:t>
            </w:r>
          </w:p>
        </w:tc>
        <w:tc>
          <w:tcPr>
            <w:tcW w:w="1053" w:type="pct"/>
          </w:tcPr>
          <w:p w14:paraId="254CF4E0"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Мінінфраструктури ДП «АМПУ» </w:t>
            </w:r>
          </w:p>
          <w:p w14:paraId="2934F04E"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p w14:paraId="2767AB93" w14:textId="7809A6B2" w:rsidR="002D5C65" w:rsidRPr="00CB4F87" w:rsidRDefault="002D5C65" w:rsidP="002D5C65">
            <w:pPr>
              <w:jc w:val="both"/>
              <w:rPr>
                <w:rFonts w:ascii="Times New Roman" w:hAnsi="Times New Roman" w:cs="Times New Roman"/>
                <w:sz w:val="24"/>
                <w:szCs w:val="24"/>
                <w:shd w:val="clear" w:color="auto" w:fill="FFFFFF"/>
              </w:rPr>
            </w:pPr>
          </w:p>
        </w:tc>
        <w:tc>
          <w:tcPr>
            <w:tcW w:w="753" w:type="pct"/>
            <w:gridSpan w:val="2"/>
          </w:tcPr>
          <w:p w14:paraId="4F2DFFCB"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p w14:paraId="32BADCF9"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далі продовження реалізації</w:t>
            </w:r>
          </w:p>
        </w:tc>
        <w:tc>
          <w:tcPr>
            <w:tcW w:w="712" w:type="pct"/>
            <w:gridSpan w:val="2"/>
          </w:tcPr>
          <w:p w14:paraId="45BC0836" w14:textId="7604991C"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приведення моніторингу руху суден на внутрішніх водних шляхах України  до стандартів ЄС </w:t>
            </w:r>
          </w:p>
        </w:tc>
        <w:tc>
          <w:tcPr>
            <w:tcW w:w="460" w:type="pct"/>
          </w:tcPr>
          <w:p w14:paraId="5993CB98" w14:textId="77777777" w:rsidR="002D5C65" w:rsidRPr="00CB4F87" w:rsidRDefault="002D5C65" w:rsidP="002D5C65">
            <w:pPr>
              <w:jc w:val="both"/>
              <w:rPr>
                <w:rFonts w:ascii="Times New Roman" w:hAnsi="Times New Roman" w:cs="Times New Roman"/>
                <w:sz w:val="24"/>
                <w:szCs w:val="24"/>
              </w:rPr>
            </w:pPr>
          </w:p>
        </w:tc>
        <w:tc>
          <w:tcPr>
            <w:tcW w:w="610" w:type="pct"/>
          </w:tcPr>
          <w:p w14:paraId="15F6671B" w14:textId="77777777" w:rsidR="002D5C65" w:rsidRPr="00CB4F87" w:rsidRDefault="002D5C65" w:rsidP="002D5C65">
            <w:pPr>
              <w:jc w:val="both"/>
              <w:rPr>
                <w:rFonts w:ascii="Times New Roman" w:hAnsi="Times New Roman" w:cs="Times New Roman"/>
                <w:sz w:val="24"/>
                <w:szCs w:val="24"/>
              </w:rPr>
            </w:pPr>
          </w:p>
        </w:tc>
      </w:tr>
      <w:tr w:rsidR="002D5C65" w:rsidRPr="00CB4F87" w14:paraId="6E2128D7" w14:textId="77777777" w:rsidTr="002D5C65">
        <w:trPr>
          <w:trHeight w:val="2484"/>
        </w:trPr>
        <w:tc>
          <w:tcPr>
            <w:tcW w:w="699" w:type="pct"/>
            <w:vMerge w:val="restart"/>
          </w:tcPr>
          <w:p w14:paraId="6D3CED5F" w14:textId="31C53649"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в</w:t>
            </w:r>
            <w:r w:rsidRPr="00CB4F87">
              <w:rPr>
                <w:rFonts w:ascii="Times New Roman" w:hAnsi="Times New Roman" w:cs="Times New Roman"/>
                <w:sz w:val="24"/>
                <w:szCs w:val="24"/>
                <w:shd w:val="clear" w:color="auto" w:fill="FFFFFF"/>
              </w:rPr>
              <w:t xml:space="preserve">провадження спільних з ЄС процедур забезпечення безпеки судноплавства, моніторингу руху морських суден, надання допомоги на морі, морського зв’язку, реагування у разі забруднення із суден та створення національного сегмента системи обміну інформацією </w:t>
            </w:r>
            <w:proofErr w:type="spellStart"/>
            <w:r w:rsidRPr="00CB4F87">
              <w:rPr>
                <w:rFonts w:ascii="Times New Roman" w:hAnsi="Times New Roman" w:cs="Times New Roman"/>
                <w:sz w:val="24"/>
                <w:szCs w:val="24"/>
                <w:shd w:val="clear" w:color="auto" w:fill="FFFFFF"/>
              </w:rPr>
              <w:t>SafeSeaNet</w:t>
            </w:r>
            <w:proofErr w:type="spellEnd"/>
            <w:r w:rsidRPr="00CB4F87">
              <w:rPr>
                <w:rFonts w:ascii="Times New Roman" w:hAnsi="Times New Roman" w:cs="Times New Roman"/>
                <w:sz w:val="24"/>
                <w:szCs w:val="24"/>
                <w:shd w:val="clear" w:color="auto" w:fill="FFFFFF"/>
              </w:rPr>
              <w:t xml:space="preserve"> про </w:t>
            </w:r>
            <w:r w:rsidRPr="00CB4F87">
              <w:rPr>
                <w:rFonts w:ascii="Times New Roman" w:hAnsi="Times New Roman" w:cs="Times New Roman"/>
                <w:sz w:val="24"/>
                <w:szCs w:val="24"/>
                <w:shd w:val="clear" w:color="auto" w:fill="FFFFFF"/>
              </w:rPr>
              <w:lastRenderedPageBreak/>
              <w:t>рух суден та аварійні події</w:t>
            </w:r>
          </w:p>
        </w:tc>
        <w:tc>
          <w:tcPr>
            <w:tcW w:w="712" w:type="pct"/>
          </w:tcPr>
          <w:p w14:paraId="0F8DD8C8" w14:textId="784DDFBD" w:rsidR="002D5C65" w:rsidRPr="00CB4F87" w:rsidRDefault="002D5C65" w:rsidP="002D5C65">
            <w:pPr>
              <w:jc w:val="both"/>
              <w:rPr>
                <w:rFonts w:ascii="Times New Roman" w:hAnsi="Times New Roman" w:cs="Times New Roman"/>
                <w:strike/>
                <w:sz w:val="24"/>
                <w:szCs w:val="24"/>
                <w:shd w:val="clear" w:color="auto" w:fill="FFFFFF"/>
              </w:rPr>
            </w:pPr>
            <w:r w:rsidRPr="00CB4F87">
              <w:rPr>
                <w:rFonts w:ascii="Times New Roman" w:hAnsi="Times New Roman" w:cs="Times New Roman"/>
                <w:sz w:val="24"/>
                <w:szCs w:val="24"/>
                <w:shd w:val="clear" w:color="auto" w:fill="FFFFFF"/>
              </w:rPr>
              <w:lastRenderedPageBreak/>
              <w:t>1) забезпечення умов для приєднання України до Паризького меморандуму про взаєморозуміння щодо контролю суден державою порту</w:t>
            </w:r>
          </w:p>
        </w:tc>
        <w:tc>
          <w:tcPr>
            <w:tcW w:w="1053" w:type="pct"/>
          </w:tcPr>
          <w:p w14:paraId="0C032C26" w14:textId="77777777" w:rsidR="002D5C65" w:rsidRPr="00CB4F87" w:rsidRDefault="002D5C65" w:rsidP="002D5C65">
            <w:pPr>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Мінінфраструктури Морська адміністрація </w:t>
            </w:r>
          </w:p>
          <w:p w14:paraId="70C15A29" w14:textId="3BB51D12" w:rsidR="002D5C65" w:rsidRPr="00CB4F87" w:rsidRDefault="002D5C65" w:rsidP="002D5C65">
            <w:pPr>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ДП «Класифікаційне товариство Регістр судноплавства України»</w:t>
            </w:r>
          </w:p>
          <w:p w14:paraId="68E4FC02" w14:textId="05FD5C5A"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tc>
        <w:tc>
          <w:tcPr>
            <w:tcW w:w="753" w:type="pct"/>
            <w:gridSpan w:val="2"/>
          </w:tcPr>
          <w:p w14:paraId="549EE597" w14:textId="5B792227" w:rsidR="002D5C65" w:rsidRPr="00CB4F87" w:rsidRDefault="002D5C65" w:rsidP="002D5C65">
            <w:pPr>
              <w:jc w:val="center"/>
              <w:rPr>
                <w:rFonts w:ascii="Times New Roman" w:hAnsi="Times New Roman" w:cs="Times New Roman"/>
                <w:strike/>
                <w:sz w:val="24"/>
                <w:szCs w:val="24"/>
                <w:shd w:val="clear" w:color="auto" w:fill="FFFFFF"/>
              </w:rPr>
            </w:pPr>
            <w:r w:rsidRPr="00CB4F87">
              <w:rPr>
                <w:rFonts w:ascii="Times New Roman" w:hAnsi="Times New Roman" w:cs="Times New Roman"/>
                <w:sz w:val="24"/>
                <w:szCs w:val="24"/>
                <w:shd w:val="clear" w:color="auto" w:fill="FFFFFF"/>
              </w:rPr>
              <w:t>2021</w:t>
            </w:r>
          </w:p>
        </w:tc>
        <w:tc>
          <w:tcPr>
            <w:tcW w:w="712" w:type="pct"/>
            <w:gridSpan w:val="2"/>
          </w:tcPr>
          <w:p w14:paraId="6EDABE80" w14:textId="41EFB566" w:rsidR="002D5C65" w:rsidRPr="00CB4F87" w:rsidRDefault="002D5C65" w:rsidP="002D5C65">
            <w:pPr>
              <w:jc w:val="both"/>
              <w:rPr>
                <w:rFonts w:ascii="Times New Roman" w:hAnsi="Times New Roman" w:cs="Times New Roman"/>
                <w:strike/>
                <w:sz w:val="24"/>
                <w:szCs w:val="24"/>
                <w:shd w:val="clear" w:color="auto" w:fill="FFFFFF"/>
              </w:rPr>
            </w:pPr>
            <w:r w:rsidRPr="00CB4F87">
              <w:rPr>
                <w:rFonts w:ascii="Times New Roman" w:hAnsi="Times New Roman" w:cs="Times New Roman"/>
                <w:sz w:val="24"/>
                <w:szCs w:val="24"/>
                <w:shd w:val="clear" w:color="auto" w:fill="FFFFFF"/>
              </w:rPr>
              <w:t>створено умови для приєднання України до Паризького меморандуму про взаєморозуміння щодо контролю суден державою порту</w:t>
            </w:r>
          </w:p>
        </w:tc>
        <w:tc>
          <w:tcPr>
            <w:tcW w:w="460" w:type="pct"/>
          </w:tcPr>
          <w:p w14:paraId="58CB1CE0" w14:textId="3E07B417" w:rsidR="002D5C65" w:rsidRPr="00CB4F87" w:rsidRDefault="002D5C65" w:rsidP="002D5C65">
            <w:pPr>
              <w:rPr>
                <w:rFonts w:ascii="Times New Roman" w:hAnsi="Times New Roman" w:cs="Times New Roman"/>
                <w:strike/>
                <w:sz w:val="24"/>
                <w:szCs w:val="24"/>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031F9844" w14:textId="77777777" w:rsidR="002D5C65" w:rsidRPr="00CB4F87" w:rsidRDefault="002D5C65" w:rsidP="002D5C65">
            <w:pPr>
              <w:rPr>
                <w:rFonts w:ascii="Times New Roman" w:hAnsi="Times New Roman" w:cs="Times New Roman"/>
                <w:strike/>
                <w:sz w:val="24"/>
                <w:szCs w:val="24"/>
              </w:rPr>
            </w:pPr>
          </w:p>
        </w:tc>
      </w:tr>
      <w:tr w:rsidR="002D5C65" w:rsidRPr="00CB4F87" w14:paraId="7B69581A" w14:textId="77777777" w:rsidTr="002D5C65">
        <w:tc>
          <w:tcPr>
            <w:tcW w:w="699" w:type="pct"/>
            <w:vMerge/>
          </w:tcPr>
          <w:p w14:paraId="038454BA" w14:textId="77777777" w:rsidR="002D5C65" w:rsidRPr="00CB4F87" w:rsidRDefault="002D5C65" w:rsidP="002D5C65">
            <w:pPr>
              <w:rPr>
                <w:rFonts w:ascii="Times New Roman" w:hAnsi="Times New Roman" w:cs="Times New Roman"/>
                <w:sz w:val="24"/>
                <w:szCs w:val="24"/>
              </w:rPr>
            </w:pPr>
          </w:p>
        </w:tc>
        <w:tc>
          <w:tcPr>
            <w:tcW w:w="712" w:type="pct"/>
          </w:tcPr>
          <w:p w14:paraId="063CB6E9" w14:textId="5A3EB97F" w:rsidR="002D5C65" w:rsidRPr="00CB4F87" w:rsidRDefault="002D5C65" w:rsidP="002D5C65">
            <w:pPr>
              <w:pStyle w:val="a4"/>
              <w:numPr>
                <w:ilvl w:val="0"/>
                <w:numId w:val="96"/>
              </w:numPr>
              <w:ind w:left="0" w:firstLine="0"/>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здійснення внутрішньо-державних процедур для набрання чинності для України: </w:t>
            </w:r>
          </w:p>
          <w:p w14:paraId="1CDD3925" w14:textId="77777777" w:rsidR="002D5C65" w:rsidRPr="00CB4F87" w:rsidRDefault="002D5C65" w:rsidP="002D5C65">
            <w:pPr>
              <w:jc w:val="both"/>
              <w:textAlignment w:val="baseline"/>
              <w:rPr>
                <w:rFonts w:ascii="Times New Roman" w:hAnsi="Times New Roman" w:cs="Times New Roman"/>
                <w:sz w:val="24"/>
                <w:szCs w:val="24"/>
              </w:rPr>
            </w:pPr>
            <w:r w:rsidRPr="00CB4F87">
              <w:rPr>
                <w:rFonts w:ascii="Times New Roman" w:hAnsi="Times New Roman" w:cs="Times New Roman"/>
                <w:sz w:val="24"/>
                <w:szCs w:val="24"/>
              </w:rPr>
              <w:t xml:space="preserve">Конвенції Міжнародної організації праці 2006 року про працю в </w:t>
            </w:r>
            <w:r w:rsidRPr="00CB4F87">
              <w:rPr>
                <w:rFonts w:ascii="Times New Roman" w:hAnsi="Times New Roman" w:cs="Times New Roman"/>
                <w:sz w:val="24"/>
                <w:szCs w:val="24"/>
              </w:rPr>
              <w:lastRenderedPageBreak/>
              <w:t xml:space="preserve">морському судноплавстві; </w:t>
            </w:r>
          </w:p>
          <w:p w14:paraId="6DE5F68A" w14:textId="77777777" w:rsidR="002D5C65" w:rsidRPr="00CB4F87" w:rsidRDefault="002D5C65" w:rsidP="002D5C65">
            <w:pPr>
              <w:jc w:val="both"/>
              <w:textAlignment w:val="baseline"/>
              <w:rPr>
                <w:rFonts w:ascii="Times New Roman" w:hAnsi="Times New Roman" w:cs="Times New Roman"/>
                <w:sz w:val="24"/>
                <w:szCs w:val="24"/>
              </w:rPr>
            </w:pPr>
            <w:r w:rsidRPr="00CB4F87">
              <w:rPr>
                <w:rFonts w:ascii="Times New Roman" w:hAnsi="Times New Roman" w:cs="Times New Roman"/>
                <w:sz w:val="24"/>
                <w:szCs w:val="24"/>
              </w:rPr>
              <w:t>Міжнародної конвенції про відповідальність за забруднення нафтою;</w:t>
            </w:r>
          </w:p>
          <w:p w14:paraId="2A2FEB85" w14:textId="77777777" w:rsidR="002D5C65" w:rsidRPr="00CB4F87" w:rsidRDefault="002D5C65" w:rsidP="002D5C65">
            <w:pPr>
              <w:jc w:val="both"/>
              <w:textAlignment w:val="baseline"/>
              <w:rPr>
                <w:rFonts w:ascii="Times New Roman" w:hAnsi="Times New Roman" w:cs="Times New Roman"/>
                <w:sz w:val="24"/>
                <w:szCs w:val="24"/>
              </w:rPr>
            </w:pPr>
            <w:r w:rsidRPr="00CB4F87">
              <w:rPr>
                <w:rFonts w:ascii="Times New Roman" w:hAnsi="Times New Roman" w:cs="Times New Roman"/>
                <w:sz w:val="24"/>
                <w:szCs w:val="24"/>
              </w:rPr>
              <w:t xml:space="preserve">Міжнародної конвенції про управління баластними водами; </w:t>
            </w:r>
          </w:p>
          <w:p w14:paraId="0B6B09A3" w14:textId="77777777" w:rsidR="002D5C65" w:rsidRPr="00CB4F87" w:rsidRDefault="002D5C65" w:rsidP="002D5C65">
            <w:pPr>
              <w:jc w:val="both"/>
              <w:textAlignment w:val="baseline"/>
              <w:rPr>
                <w:rFonts w:ascii="Times New Roman" w:hAnsi="Times New Roman" w:cs="Times New Roman"/>
                <w:sz w:val="24"/>
                <w:szCs w:val="24"/>
              </w:rPr>
            </w:pPr>
            <w:r w:rsidRPr="00CB4F87">
              <w:rPr>
                <w:rFonts w:ascii="Times New Roman" w:hAnsi="Times New Roman" w:cs="Times New Roman"/>
                <w:sz w:val="24"/>
                <w:szCs w:val="24"/>
              </w:rPr>
              <w:t>Міжнародної конвенції про відповідальність за забруднення бункерним паливом;</w:t>
            </w:r>
          </w:p>
          <w:p w14:paraId="245D6E29"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Конвенції № 147 Міжнародної організації праці про мінімальні норми на торгівельних суднах 1976 року.</w:t>
            </w:r>
          </w:p>
        </w:tc>
        <w:tc>
          <w:tcPr>
            <w:tcW w:w="1053" w:type="pct"/>
          </w:tcPr>
          <w:p w14:paraId="2F57DA5C" w14:textId="70ED154F" w:rsidR="002D5C65" w:rsidRPr="00CB4F87" w:rsidRDefault="002D5C65" w:rsidP="002D5C65">
            <w:pPr>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Мінінфраструктури</w:t>
            </w:r>
          </w:p>
          <w:p w14:paraId="52577282" w14:textId="3035880D" w:rsidR="002D5C65" w:rsidRPr="00CB4F87" w:rsidRDefault="002D5C65" w:rsidP="002D5C65">
            <w:pPr>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Мін'юст </w:t>
            </w:r>
          </w:p>
          <w:p w14:paraId="543A4D0D" w14:textId="77777777" w:rsidR="002D5C65" w:rsidRPr="00CB4F87" w:rsidRDefault="002D5C65" w:rsidP="002D5C65">
            <w:pPr>
              <w:jc w:val="cente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Морська адміністрація</w:t>
            </w:r>
          </w:p>
          <w:p w14:paraId="5860CF7E" w14:textId="38D38868" w:rsidR="002D5C65" w:rsidRPr="00CB4F87" w:rsidRDefault="002D5C65" w:rsidP="002D5C65">
            <w:pPr>
              <w:jc w:val="center"/>
              <w:rPr>
                <w:rFonts w:ascii="Times New Roman" w:eastAsia="Times New Roman" w:hAnsi="Times New Roman" w:cs="Times New Roman"/>
                <w:sz w:val="24"/>
                <w:szCs w:val="24"/>
                <w:lang w:eastAsia="uk-UA"/>
              </w:rPr>
            </w:pPr>
          </w:p>
        </w:tc>
        <w:tc>
          <w:tcPr>
            <w:tcW w:w="753" w:type="pct"/>
            <w:gridSpan w:val="2"/>
          </w:tcPr>
          <w:p w14:paraId="1504E6F9"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712" w:type="pct"/>
            <w:gridSpan w:val="2"/>
          </w:tcPr>
          <w:p w14:paraId="781D9BE5" w14:textId="7DA1DD2C"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подання на розгляд Кабінету Міністрів України відповідних нормативно-правових актів</w:t>
            </w:r>
          </w:p>
        </w:tc>
        <w:tc>
          <w:tcPr>
            <w:tcW w:w="460" w:type="pct"/>
          </w:tcPr>
          <w:p w14:paraId="22F29E4C"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50AF980F" w14:textId="77777777" w:rsidR="002D5C65" w:rsidRPr="00CB4F87" w:rsidRDefault="002D5C65" w:rsidP="002D5C65">
            <w:pPr>
              <w:rPr>
                <w:rFonts w:ascii="Times New Roman" w:hAnsi="Times New Roman" w:cs="Times New Roman"/>
                <w:sz w:val="24"/>
                <w:szCs w:val="24"/>
              </w:rPr>
            </w:pPr>
          </w:p>
        </w:tc>
      </w:tr>
      <w:tr w:rsidR="002D5C65" w:rsidRPr="00CB4F87" w14:paraId="248F496B" w14:textId="77777777" w:rsidTr="002D5C65">
        <w:tc>
          <w:tcPr>
            <w:tcW w:w="699" w:type="pct"/>
            <w:vMerge/>
          </w:tcPr>
          <w:p w14:paraId="1365E9CA" w14:textId="77777777" w:rsidR="002D5C65" w:rsidRPr="00CB4F87" w:rsidRDefault="002D5C65" w:rsidP="002D5C65">
            <w:pPr>
              <w:rPr>
                <w:rFonts w:ascii="Times New Roman" w:hAnsi="Times New Roman" w:cs="Times New Roman"/>
                <w:sz w:val="24"/>
                <w:szCs w:val="24"/>
              </w:rPr>
            </w:pPr>
          </w:p>
        </w:tc>
        <w:tc>
          <w:tcPr>
            <w:tcW w:w="712" w:type="pct"/>
          </w:tcPr>
          <w:p w14:paraId="47C6A61A" w14:textId="7F335738"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3) проведення роботи з компаніями судновласниками, судна яких ходять під прапором України з метою покращення позицій України в </w:t>
            </w:r>
            <w:r w:rsidRPr="00CB4F87">
              <w:rPr>
                <w:rFonts w:ascii="Times New Roman" w:eastAsia="Times New Roman" w:hAnsi="Times New Roman" w:cs="Times New Roman"/>
                <w:sz w:val="24"/>
                <w:szCs w:val="24"/>
                <w:lang w:eastAsia="uk-UA"/>
              </w:rPr>
              <w:lastRenderedPageBreak/>
              <w:t>міжнародних рейтингах країн прапору</w:t>
            </w:r>
          </w:p>
        </w:tc>
        <w:tc>
          <w:tcPr>
            <w:tcW w:w="1053" w:type="pct"/>
          </w:tcPr>
          <w:p w14:paraId="2ADF045F" w14:textId="77777777" w:rsidR="002D5C65" w:rsidRPr="00CB4F87" w:rsidRDefault="002D5C65" w:rsidP="002D5C65">
            <w:pPr>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lastRenderedPageBreak/>
              <w:t xml:space="preserve">Морська адміністрація </w:t>
            </w:r>
          </w:p>
          <w:p w14:paraId="48B76A95" w14:textId="2931A1A7" w:rsidR="002D5C65" w:rsidRPr="00CB4F87" w:rsidRDefault="002D5C65" w:rsidP="002D5C65">
            <w:pPr>
              <w:jc w:val="center"/>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ДП «Класифікаційне товариство Регістр судноплавства України»</w:t>
            </w:r>
          </w:p>
          <w:p w14:paraId="0251D791"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p w14:paraId="3F80A734"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eastAsia="Times New Roman" w:hAnsi="Times New Roman" w:cs="Times New Roman"/>
                <w:sz w:val="24"/>
                <w:szCs w:val="24"/>
                <w:lang w:eastAsia="uk-UA"/>
              </w:rPr>
              <w:t>Мінінфраструктури</w:t>
            </w:r>
          </w:p>
        </w:tc>
        <w:tc>
          <w:tcPr>
            <w:tcW w:w="753" w:type="pct"/>
            <w:gridSpan w:val="2"/>
          </w:tcPr>
          <w:p w14:paraId="459B3DE6"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712" w:type="pct"/>
            <w:gridSpan w:val="2"/>
          </w:tcPr>
          <w:p w14:paraId="6FA26962" w14:textId="14D6EEC9"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rPr>
              <w:t>покращення</w:t>
            </w:r>
            <w:r w:rsidRPr="00CB4F87">
              <w:rPr>
                <w:rFonts w:ascii="Times New Roman" w:eastAsia="Times New Roman" w:hAnsi="Times New Roman" w:cs="Times New Roman"/>
                <w:sz w:val="24"/>
                <w:szCs w:val="24"/>
                <w:lang w:eastAsia="uk-UA"/>
              </w:rPr>
              <w:t xml:space="preserve"> позицій України в міжнародних рейтингах країн прапору. Виключення України з «чорного списку» </w:t>
            </w:r>
            <w:r w:rsidRPr="00CB4F87">
              <w:rPr>
                <w:rFonts w:ascii="Times New Roman" w:eastAsia="Times New Roman" w:hAnsi="Times New Roman" w:cs="Times New Roman"/>
                <w:sz w:val="24"/>
                <w:szCs w:val="24"/>
                <w:lang w:eastAsia="uk-UA"/>
              </w:rPr>
              <w:lastRenderedPageBreak/>
              <w:t>Паризького меморандуму</w:t>
            </w:r>
          </w:p>
        </w:tc>
        <w:tc>
          <w:tcPr>
            <w:tcW w:w="460" w:type="pct"/>
          </w:tcPr>
          <w:p w14:paraId="44B1C3B8"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lastRenderedPageBreak/>
              <w:t>не потребує додаткового фінансування</w:t>
            </w:r>
          </w:p>
        </w:tc>
        <w:tc>
          <w:tcPr>
            <w:tcW w:w="610" w:type="pct"/>
          </w:tcPr>
          <w:p w14:paraId="72AE5211" w14:textId="77777777" w:rsidR="002D5C65" w:rsidRPr="00CB4F87" w:rsidRDefault="002D5C65" w:rsidP="002D5C65">
            <w:pPr>
              <w:rPr>
                <w:rFonts w:ascii="Times New Roman" w:hAnsi="Times New Roman" w:cs="Times New Roman"/>
                <w:sz w:val="24"/>
                <w:szCs w:val="24"/>
              </w:rPr>
            </w:pPr>
          </w:p>
        </w:tc>
      </w:tr>
      <w:tr w:rsidR="002D5C65" w:rsidRPr="00CB4F87" w14:paraId="5BA0DEEA" w14:textId="77777777" w:rsidTr="002D5C65">
        <w:tc>
          <w:tcPr>
            <w:tcW w:w="699" w:type="pct"/>
            <w:vMerge/>
          </w:tcPr>
          <w:p w14:paraId="28004F6F" w14:textId="77777777" w:rsidR="002D5C65" w:rsidRPr="00CB4F87" w:rsidRDefault="002D5C65" w:rsidP="002D5C65">
            <w:pPr>
              <w:rPr>
                <w:rFonts w:ascii="Times New Roman" w:hAnsi="Times New Roman" w:cs="Times New Roman"/>
                <w:sz w:val="24"/>
                <w:szCs w:val="24"/>
              </w:rPr>
            </w:pPr>
          </w:p>
        </w:tc>
        <w:tc>
          <w:tcPr>
            <w:tcW w:w="712" w:type="pct"/>
          </w:tcPr>
          <w:p w14:paraId="2EF42CB1" w14:textId="0FDF6B74"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4) впровадження відповідного дієвого механізму, спрямованого на заборону експлуатації нестандартних суден, які ходять під прапором України</w:t>
            </w:r>
          </w:p>
        </w:tc>
        <w:tc>
          <w:tcPr>
            <w:tcW w:w="1053" w:type="pct"/>
          </w:tcPr>
          <w:p w14:paraId="68635432" w14:textId="77777777" w:rsidR="002D5C65" w:rsidRPr="00CB4F87" w:rsidRDefault="002D5C65" w:rsidP="002D5C65">
            <w:pPr>
              <w:jc w:val="both"/>
              <w:textAlignment w:val="baseline"/>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Морська адміністрація</w:t>
            </w:r>
          </w:p>
          <w:p w14:paraId="7D10FE4F" w14:textId="77777777" w:rsidR="002D5C65" w:rsidRPr="00CB4F87" w:rsidRDefault="002D5C65" w:rsidP="002D5C65">
            <w:pPr>
              <w:jc w:val="both"/>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ДП «Класифікаційне товариство Регістр судноплавства України»</w:t>
            </w:r>
          </w:p>
          <w:p w14:paraId="45A1F075" w14:textId="7FE6E53E"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p w14:paraId="7092A0BA"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eastAsia="Times New Roman" w:hAnsi="Times New Roman" w:cs="Times New Roman"/>
                <w:sz w:val="24"/>
                <w:szCs w:val="24"/>
                <w:lang w:eastAsia="uk-UA"/>
              </w:rPr>
              <w:t>Мінінфраструктури</w:t>
            </w:r>
          </w:p>
        </w:tc>
        <w:tc>
          <w:tcPr>
            <w:tcW w:w="753" w:type="pct"/>
            <w:gridSpan w:val="2"/>
          </w:tcPr>
          <w:p w14:paraId="442CF2CF"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712" w:type="pct"/>
            <w:gridSpan w:val="2"/>
          </w:tcPr>
          <w:p w14:paraId="0B6BD721" w14:textId="3763C0A2"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rPr>
              <w:t xml:space="preserve">виведення не стандартних суден, </w:t>
            </w:r>
            <w:r w:rsidRPr="00CB4F87">
              <w:rPr>
                <w:rFonts w:ascii="Times New Roman" w:eastAsia="Times New Roman" w:hAnsi="Times New Roman" w:cs="Times New Roman"/>
                <w:sz w:val="24"/>
                <w:szCs w:val="24"/>
                <w:lang w:eastAsia="uk-UA"/>
              </w:rPr>
              <w:t>які ходять під прапором України</w:t>
            </w:r>
            <w:r w:rsidRPr="00CB4F87">
              <w:rPr>
                <w:rFonts w:ascii="Times New Roman" w:hAnsi="Times New Roman" w:cs="Times New Roman"/>
                <w:sz w:val="24"/>
                <w:szCs w:val="24"/>
              </w:rPr>
              <w:t xml:space="preserve"> з експлуатації</w:t>
            </w:r>
          </w:p>
        </w:tc>
        <w:tc>
          <w:tcPr>
            <w:tcW w:w="460" w:type="pct"/>
          </w:tcPr>
          <w:p w14:paraId="4328BDFE"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0D0D8B2C" w14:textId="77777777" w:rsidR="002D5C65" w:rsidRPr="00CB4F87" w:rsidRDefault="002D5C65" w:rsidP="002D5C65">
            <w:pPr>
              <w:rPr>
                <w:rFonts w:ascii="Times New Roman" w:hAnsi="Times New Roman" w:cs="Times New Roman"/>
                <w:sz w:val="24"/>
                <w:szCs w:val="24"/>
              </w:rPr>
            </w:pPr>
          </w:p>
        </w:tc>
      </w:tr>
      <w:tr w:rsidR="002D5C65" w:rsidRPr="00CB4F87" w14:paraId="3B3490FD" w14:textId="77777777" w:rsidTr="002D5C65">
        <w:tc>
          <w:tcPr>
            <w:tcW w:w="699" w:type="pct"/>
            <w:vMerge w:val="restart"/>
          </w:tcPr>
          <w:p w14:paraId="45949F3C" w14:textId="45156A0F"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р</w:t>
            </w:r>
            <w:r w:rsidRPr="00CB4F87">
              <w:rPr>
                <w:rFonts w:ascii="Times New Roman" w:hAnsi="Times New Roman" w:cs="Times New Roman"/>
                <w:sz w:val="24"/>
                <w:szCs w:val="24"/>
                <w:shd w:val="clear" w:color="auto" w:fill="FFFFFF"/>
              </w:rPr>
              <w:t>озмежування функцій забезпечення безпеки мореплавства, державного нагляду і надання адміністративних послуг службами капітанів морських портів</w:t>
            </w:r>
          </w:p>
        </w:tc>
        <w:tc>
          <w:tcPr>
            <w:tcW w:w="712" w:type="pct"/>
          </w:tcPr>
          <w:p w14:paraId="71AD8DAC" w14:textId="452247C6"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1) нормативно-правове  врегулювання забезпечення діяльності капітанів морських портів в Морській адміністрації</w:t>
            </w:r>
          </w:p>
        </w:tc>
        <w:tc>
          <w:tcPr>
            <w:tcW w:w="1053" w:type="pct"/>
          </w:tcPr>
          <w:p w14:paraId="1A01323F" w14:textId="3F3A369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Мінінфраструктури </w:t>
            </w:r>
          </w:p>
          <w:p w14:paraId="2A20E743" w14:textId="115C38F1"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Морська адміністрація</w:t>
            </w:r>
          </w:p>
        </w:tc>
        <w:tc>
          <w:tcPr>
            <w:tcW w:w="753" w:type="pct"/>
            <w:gridSpan w:val="2"/>
          </w:tcPr>
          <w:p w14:paraId="4B54BED8" w14:textId="0D3FD596"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712" w:type="pct"/>
            <w:gridSpan w:val="2"/>
          </w:tcPr>
          <w:p w14:paraId="0D2A4594" w14:textId="6E046C76"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подання  на розгляд Кабінету Міністрів України проектів нормативно-правових актів  </w:t>
            </w:r>
          </w:p>
          <w:p w14:paraId="29BC01D4" w14:textId="77777777" w:rsidR="002D5C65" w:rsidRPr="00CB4F87" w:rsidRDefault="002D5C65" w:rsidP="002D5C65">
            <w:pPr>
              <w:rPr>
                <w:rFonts w:ascii="Times New Roman" w:hAnsi="Times New Roman" w:cs="Times New Roman"/>
                <w:sz w:val="24"/>
                <w:szCs w:val="24"/>
                <w:shd w:val="clear" w:color="auto" w:fill="FFFFFF"/>
              </w:rPr>
            </w:pPr>
          </w:p>
        </w:tc>
        <w:tc>
          <w:tcPr>
            <w:tcW w:w="460" w:type="pct"/>
          </w:tcPr>
          <w:p w14:paraId="2C9EEB4C" w14:textId="69D0FF71"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67B58ECF" w14:textId="77777777" w:rsidR="002D5C65" w:rsidRPr="00CB4F87" w:rsidRDefault="002D5C65" w:rsidP="002D5C65">
            <w:pPr>
              <w:rPr>
                <w:rFonts w:ascii="Times New Roman" w:hAnsi="Times New Roman" w:cs="Times New Roman"/>
                <w:sz w:val="24"/>
                <w:szCs w:val="24"/>
              </w:rPr>
            </w:pPr>
          </w:p>
        </w:tc>
      </w:tr>
      <w:tr w:rsidR="002D5C65" w:rsidRPr="00CB4F87" w14:paraId="0FC1860F" w14:textId="77777777" w:rsidTr="002D5C65">
        <w:tc>
          <w:tcPr>
            <w:tcW w:w="699" w:type="pct"/>
            <w:vMerge/>
          </w:tcPr>
          <w:p w14:paraId="4695840B" w14:textId="77777777" w:rsidR="002D5C65" w:rsidRPr="00CB4F87" w:rsidRDefault="002D5C65" w:rsidP="002D5C65">
            <w:pPr>
              <w:rPr>
                <w:rFonts w:ascii="Times New Roman" w:hAnsi="Times New Roman" w:cs="Times New Roman"/>
                <w:sz w:val="24"/>
                <w:szCs w:val="24"/>
              </w:rPr>
            </w:pPr>
          </w:p>
        </w:tc>
        <w:tc>
          <w:tcPr>
            <w:tcW w:w="712" w:type="pct"/>
          </w:tcPr>
          <w:p w14:paraId="70F770FC" w14:textId="4BF124C8"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 нормативно-правове врегулювання питання діяльності ДП «АМПУ» щодо забезпечення безпеки мореплавства</w:t>
            </w:r>
          </w:p>
        </w:tc>
        <w:tc>
          <w:tcPr>
            <w:tcW w:w="1053" w:type="pct"/>
          </w:tcPr>
          <w:p w14:paraId="3713DB0D"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Морська адміністрація</w:t>
            </w:r>
          </w:p>
          <w:p w14:paraId="162596B7"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ДП «АМПУ» </w:t>
            </w:r>
          </w:p>
          <w:p w14:paraId="70894D02"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p w14:paraId="5FB66F54" w14:textId="58E2F6DE" w:rsidR="002D5C65" w:rsidRPr="00CB4F87" w:rsidRDefault="002D5C65" w:rsidP="002D5C65">
            <w:pPr>
              <w:rPr>
                <w:rFonts w:ascii="Times New Roman" w:hAnsi="Times New Roman" w:cs="Times New Roman"/>
                <w:sz w:val="24"/>
                <w:szCs w:val="24"/>
                <w:shd w:val="clear" w:color="auto" w:fill="FFFFFF"/>
              </w:rPr>
            </w:pPr>
          </w:p>
        </w:tc>
        <w:tc>
          <w:tcPr>
            <w:tcW w:w="753" w:type="pct"/>
            <w:gridSpan w:val="2"/>
          </w:tcPr>
          <w:p w14:paraId="74D9C60D" w14:textId="36FCD4B3"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712" w:type="pct"/>
            <w:gridSpan w:val="2"/>
          </w:tcPr>
          <w:p w14:paraId="618FC713" w14:textId="3A5E7A91"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подання  на розгляд Кабінету Міністрів України проектів нормативно-правових актів </w:t>
            </w:r>
          </w:p>
        </w:tc>
        <w:tc>
          <w:tcPr>
            <w:tcW w:w="460" w:type="pct"/>
          </w:tcPr>
          <w:p w14:paraId="63D50289" w14:textId="3A299AFE"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7DCF2B6A" w14:textId="77777777" w:rsidR="002D5C65" w:rsidRPr="00CB4F87" w:rsidRDefault="002D5C65" w:rsidP="002D5C65">
            <w:pPr>
              <w:rPr>
                <w:rFonts w:ascii="Times New Roman" w:hAnsi="Times New Roman" w:cs="Times New Roman"/>
                <w:sz w:val="24"/>
                <w:szCs w:val="24"/>
              </w:rPr>
            </w:pPr>
          </w:p>
        </w:tc>
      </w:tr>
      <w:tr w:rsidR="002D5C65" w:rsidRPr="00CB4F87" w14:paraId="01EF3483" w14:textId="77777777" w:rsidTr="002D5C65">
        <w:tc>
          <w:tcPr>
            <w:tcW w:w="699" w:type="pct"/>
            <w:vMerge/>
          </w:tcPr>
          <w:p w14:paraId="4AC357E3" w14:textId="77777777" w:rsidR="002D5C65" w:rsidRPr="00CB4F87" w:rsidRDefault="002D5C65" w:rsidP="002D5C65">
            <w:pPr>
              <w:rPr>
                <w:rFonts w:ascii="Times New Roman" w:hAnsi="Times New Roman" w:cs="Times New Roman"/>
                <w:sz w:val="24"/>
                <w:szCs w:val="24"/>
              </w:rPr>
            </w:pPr>
          </w:p>
        </w:tc>
        <w:tc>
          <w:tcPr>
            <w:tcW w:w="712" w:type="pct"/>
          </w:tcPr>
          <w:p w14:paraId="430F734F" w14:textId="09ADD280"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3) розроблення проекту Закону України про внесення змін до деяких </w:t>
            </w:r>
            <w:r w:rsidRPr="00CB4F87">
              <w:rPr>
                <w:rFonts w:ascii="Times New Roman" w:hAnsi="Times New Roman" w:cs="Times New Roman"/>
                <w:sz w:val="24"/>
                <w:szCs w:val="24"/>
                <w:shd w:val="clear" w:color="auto" w:fill="FFFFFF"/>
              </w:rPr>
              <w:lastRenderedPageBreak/>
              <w:t>законодавчих актів України щодо розмежування (розподілу) функцій з реалізації державної політики у сфері торгівельного мореплавства</w:t>
            </w:r>
          </w:p>
        </w:tc>
        <w:tc>
          <w:tcPr>
            <w:tcW w:w="1053" w:type="pct"/>
          </w:tcPr>
          <w:p w14:paraId="3FF42089" w14:textId="741F89A6"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Мінінфраструктури</w:t>
            </w:r>
          </w:p>
          <w:p w14:paraId="2B7CBE03"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Морська адміністрація</w:t>
            </w:r>
          </w:p>
          <w:p w14:paraId="2C77E45E"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ДП «АМПУ» </w:t>
            </w:r>
          </w:p>
          <w:p w14:paraId="233EDA18"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p w14:paraId="42C7815B" w14:textId="2E8481E4" w:rsidR="002D5C65" w:rsidRPr="00CB4F87" w:rsidRDefault="002D5C65" w:rsidP="002D5C65">
            <w:pPr>
              <w:rPr>
                <w:rFonts w:ascii="Times New Roman" w:hAnsi="Times New Roman" w:cs="Times New Roman"/>
                <w:sz w:val="24"/>
                <w:szCs w:val="24"/>
                <w:shd w:val="clear" w:color="auto" w:fill="FFFFFF"/>
              </w:rPr>
            </w:pPr>
          </w:p>
        </w:tc>
        <w:tc>
          <w:tcPr>
            <w:tcW w:w="753" w:type="pct"/>
            <w:gridSpan w:val="2"/>
          </w:tcPr>
          <w:p w14:paraId="7ABA49DC" w14:textId="4EDE1F0A"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712" w:type="pct"/>
            <w:gridSpan w:val="2"/>
          </w:tcPr>
          <w:p w14:paraId="57B079E7" w14:textId="29169F6D"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подання  на розгляд Кабінету Міністрів України проекту Закону України про </w:t>
            </w:r>
            <w:r w:rsidRPr="00CB4F87">
              <w:rPr>
                <w:rFonts w:ascii="Times New Roman" w:hAnsi="Times New Roman" w:cs="Times New Roman"/>
                <w:sz w:val="24"/>
                <w:szCs w:val="24"/>
                <w:shd w:val="clear" w:color="auto" w:fill="FFFFFF"/>
              </w:rPr>
              <w:lastRenderedPageBreak/>
              <w:t xml:space="preserve">внесення змін до деяких законодавчих актів України щодо розмежування (розподілу) функцій з реалізації державної політики у сфері торговельного мореплавства </w:t>
            </w:r>
          </w:p>
        </w:tc>
        <w:tc>
          <w:tcPr>
            <w:tcW w:w="460" w:type="pct"/>
          </w:tcPr>
          <w:p w14:paraId="28416BDC" w14:textId="77777777" w:rsidR="002D5C65" w:rsidRPr="00CB4F87" w:rsidRDefault="002D5C65" w:rsidP="002D5C65">
            <w:pPr>
              <w:rPr>
                <w:rFonts w:ascii="Times New Roman" w:hAnsi="Times New Roman" w:cs="Times New Roman"/>
                <w:sz w:val="24"/>
                <w:szCs w:val="24"/>
                <w:shd w:val="clear" w:color="auto" w:fill="FFFFFF"/>
              </w:rPr>
            </w:pPr>
          </w:p>
        </w:tc>
        <w:tc>
          <w:tcPr>
            <w:tcW w:w="610" w:type="pct"/>
          </w:tcPr>
          <w:p w14:paraId="70D3A1B3" w14:textId="77777777" w:rsidR="002D5C65" w:rsidRPr="00CB4F87" w:rsidRDefault="002D5C65" w:rsidP="002D5C65">
            <w:pPr>
              <w:rPr>
                <w:rFonts w:ascii="Times New Roman" w:hAnsi="Times New Roman" w:cs="Times New Roman"/>
                <w:sz w:val="24"/>
                <w:szCs w:val="24"/>
              </w:rPr>
            </w:pPr>
          </w:p>
        </w:tc>
      </w:tr>
      <w:tr w:rsidR="002D5C65" w:rsidRPr="00CB4F87" w14:paraId="0AADF73B" w14:textId="77777777" w:rsidTr="002D5C65">
        <w:tc>
          <w:tcPr>
            <w:tcW w:w="699" w:type="pct"/>
          </w:tcPr>
          <w:p w14:paraId="6AAB0210" w14:textId="5801A0D3"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з</w:t>
            </w:r>
            <w:r w:rsidRPr="00CB4F87">
              <w:rPr>
                <w:rFonts w:ascii="Times New Roman" w:hAnsi="Times New Roman" w:cs="Times New Roman"/>
                <w:sz w:val="24"/>
                <w:szCs w:val="24"/>
                <w:shd w:val="clear" w:color="auto" w:fill="FFFFFF"/>
              </w:rPr>
              <w:t>абезпечення розвитку берегової інфраструктури Глобальної морської системи зв’язку у разі лиха та для забезпечення безпеки (ГМЗЛБ)</w:t>
            </w:r>
          </w:p>
        </w:tc>
        <w:tc>
          <w:tcPr>
            <w:tcW w:w="712" w:type="pct"/>
          </w:tcPr>
          <w:p w14:paraId="3D7B1CF1" w14:textId="41D385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shd w:val="clear" w:color="auto" w:fill="FFFFFF"/>
              </w:rPr>
              <w:t xml:space="preserve">1) реалізація проектів розвитку берегової інфраструктури Глобальної морської системи зв’язку у разі лиха та для забезпечення безпеки (ГМЗЛБ) </w:t>
            </w:r>
            <w:r w:rsidRPr="00CB4F87">
              <w:rPr>
                <w:rFonts w:ascii="Times New Roman" w:hAnsi="Times New Roman" w:cs="Times New Roman"/>
                <w:sz w:val="24"/>
                <w:szCs w:val="24"/>
              </w:rPr>
              <w:t xml:space="preserve"> КП «МПРС»</w:t>
            </w:r>
            <w:r w:rsidRPr="00CB4F87">
              <w:rPr>
                <w:rFonts w:ascii="Times New Roman" w:hAnsi="Times New Roman" w:cs="Times New Roman"/>
                <w:sz w:val="24"/>
                <w:szCs w:val="24"/>
                <w:shd w:val="clear" w:color="auto" w:fill="FFFFFF"/>
              </w:rPr>
              <w:t xml:space="preserve">: будівництво нових об’єктів берегового сегменту ГМЗЛБ - базових станцій берегової радіостанції морського  району А1 ГМЗЛБ м. Одеса; </w:t>
            </w:r>
            <w:r w:rsidRPr="00CB4F87">
              <w:rPr>
                <w:rFonts w:ascii="Times New Roman" w:hAnsi="Times New Roman" w:cs="Times New Roman"/>
                <w:sz w:val="24"/>
                <w:szCs w:val="24"/>
                <w:shd w:val="clear" w:color="auto" w:fill="FFFFFF"/>
              </w:rPr>
              <w:lastRenderedPageBreak/>
              <w:t xml:space="preserve">будівництво нових об’єктів берегового сегменту ГМЗЛБ –  базових станцій </w:t>
            </w:r>
          </w:p>
          <w:p w14:paraId="3712306E" w14:textId="5CDE228E"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shd w:val="clear" w:color="auto" w:fill="FFFFFF"/>
              </w:rPr>
              <w:t>Берегової радіостанції морського району А1 ГМЗЛБ м. Бердянськ; Будівництво нових об’єктів берегового сегменту ГМЗЛБ – Берегової радіостанції морського району А2 ГМЗЛБ м. Бердянськ</w:t>
            </w:r>
          </w:p>
        </w:tc>
        <w:tc>
          <w:tcPr>
            <w:tcW w:w="1053" w:type="pct"/>
          </w:tcPr>
          <w:p w14:paraId="4FD8AE7F"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Мінінфраструктури</w:t>
            </w:r>
          </w:p>
          <w:p w14:paraId="46AB235D" w14:textId="3160EC99"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КП «МПРС»</w:t>
            </w:r>
          </w:p>
          <w:p w14:paraId="604E2804"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p w14:paraId="37B5D211"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ДП «Украерорух» </w:t>
            </w:r>
          </w:p>
          <w:p w14:paraId="4D7F88D7"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p w14:paraId="2E788FD6" w14:textId="5B7BCEB5" w:rsidR="002D5C65" w:rsidRPr="00CB4F87" w:rsidRDefault="002D5C65" w:rsidP="002D5C65">
            <w:pPr>
              <w:rPr>
                <w:rFonts w:ascii="Times New Roman" w:hAnsi="Times New Roman" w:cs="Times New Roman"/>
                <w:sz w:val="24"/>
                <w:szCs w:val="24"/>
              </w:rPr>
            </w:pPr>
          </w:p>
        </w:tc>
        <w:tc>
          <w:tcPr>
            <w:tcW w:w="753" w:type="pct"/>
            <w:gridSpan w:val="2"/>
          </w:tcPr>
          <w:p w14:paraId="6232D18B"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712" w:type="pct"/>
            <w:gridSpan w:val="2"/>
          </w:tcPr>
          <w:p w14:paraId="529DA24D" w14:textId="333977ED"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розширення існуючого покриття радіозв'язком ГМЗЛБ впродовж узбережжя Чорного та Азовського морів в межах пошуково-рятувального району  України. (На виконання Конвенції СОЛАС-74/88 Глава IV («Радіозв'язок»)  частина В – Зобов’язання договірних урядів). Резолюція ІМО А.801(19))</w:t>
            </w:r>
          </w:p>
          <w:p w14:paraId="046857E4" w14:textId="77777777" w:rsidR="002D5C65" w:rsidRPr="00CB4F87" w:rsidRDefault="002D5C65" w:rsidP="002D5C65">
            <w:pPr>
              <w:rPr>
                <w:rFonts w:ascii="Times New Roman" w:hAnsi="Times New Roman" w:cs="Times New Roman"/>
                <w:sz w:val="24"/>
                <w:szCs w:val="24"/>
              </w:rPr>
            </w:pPr>
          </w:p>
        </w:tc>
        <w:tc>
          <w:tcPr>
            <w:tcW w:w="460" w:type="pct"/>
          </w:tcPr>
          <w:p w14:paraId="3200793B" w14:textId="4E387D34"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Власні кошти підприємств</w:t>
            </w:r>
          </w:p>
        </w:tc>
        <w:tc>
          <w:tcPr>
            <w:tcW w:w="610" w:type="pct"/>
          </w:tcPr>
          <w:p w14:paraId="57379723" w14:textId="11BFC2A2"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259,6 млн. грн.</w:t>
            </w:r>
          </w:p>
        </w:tc>
      </w:tr>
      <w:tr w:rsidR="002D5C65" w:rsidRPr="00CB4F87" w14:paraId="08C7CDC9" w14:textId="77777777" w:rsidTr="002D5C65">
        <w:tc>
          <w:tcPr>
            <w:tcW w:w="699" w:type="pct"/>
            <w:vMerge w:val="restart"/>
          </w:tcPr>
          <w:p w14:paraId="4EF239EC" w14:textId="5E881A4E" w:rsidR="002D5C65" w:rsidRPr="00CB4F87" w:rsidRDefault="002D5C65" w:rsidP="002D5C65">
            <w:pPr>
              <w:jc w:val="both"/>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shd w:val="clear" w:color="auto" w:fill="FFFFFF"/>
              </w:rPr>
              <w:t>придбання морської та авіаційної пошуково-рятувальної техніки та створення інфраструктури базування</w:t>
            </w:r>
          </w:p>
        </w:tc>
        <w:tc>
          <w:tcPr>
            <w:tcW w:w="712" w:type="pct"/>
          </w:tcPr>
          <w:p w14:paraId="797F474E" w14:textId="4A5E046E" w:rsidR="002D5C65" w:rsidRPr="00CB4F87" w:rsidRDefault="002D5C65" w:rsidP="002D5C65">
            <w:pPr>
              <w:jc w:val="both"/>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lang w:val="ru-RU"/>
              </w:rPr>
              <w:t>1) </w:t>
            </w:r>
            <w:r w:rsidRPr="00CB4F87">
              <w:rPr>
                <w:rFonts w:ascii="Times New Roman" w:hAnsi="Times New Roman" w:cs="Times New Roman"/>
                <w:color w:val="000000" w:themeColor="text1"/>
                <w:sz w:val="24"/>
                <w:szCs w:val="24"/>
              </w:rPr>
              <w:t>оснащення КП «МПРС»: пошуково-рятувальною технікою</w:t>
            </w:r>
          </w:p>
        </w:tc>
        <w:tc>
          <w:tcPr>
            <w:tcW w:w="1053" w:type="pct"/>
          </w:tcPr>
          <w:p w14:paraId="22DF80B6" w14:textId="77777777" w:rsidR="002D5C65" w:rsidRPr="00CB4F87" w:rsidRDefault="002D5C65" w:rsidP="002D5C65">
            <w:pPr>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Мінінфраструктури</w:t>
            </w:r>
          </w:p>
          <w:p w14:paraId="735985E1" w14:textId="1026F467" w:rsidR="002D5C65" w:rsidRPr="00CB4F87" w:rsidRDefault="002D5C65" w:rsidP="002D5C65">
            <w:pPr>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КП «МПРС»</w:t>
            </w:r>
          </w:p>
          <w:p w14:paraId="255175D3"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p w14:paraId="417AC4CC" w14:textId="77777777" w:rsidR="002D5C65" w:rsidRPr="00CB4F87" w:rsidRDefault="002D5C65" w:rsidP="002D5C65">
            <w:pPr>
              <w:rPr>
                <w:rFonts w:ascii="Times New Roman" w:hAnsi="Times New Roman" w:cs="Times New Roman"/>
                <w:color w:val="000000" w:themeColor="text1"/>
                <w:sz w:val="24"/>
                <w:szCs w:val="24"/>
              </w:rPr>
            </w:pPr>
          </w:p>
          <w:p w14:paraId="4C71F8AE" w14:textId="77777777" w:rsidR="002D5C65" w:rsidRPr="00CB4F87" w:rsidRDefault="002D5C65" w:rsidP="002D5C65">
            <w:pPr>
              <w:tabs>
                <w:tab w:val="left" w:pos="900"/>
              </w:tabs>
              <w:rPr>
                <w:rFonts w:ascii="Times New Roman" w:hAnsi="Times New Roman" w:cs="Times New Roman"/>
                <w:color w:val="000000" w:themeColor="text1"/>
                <w:sz w:val="24"/>
                <w:szCs w:val="24"/>
              </w:rPr>
            </w:pPr>
          </w:p>
        </w:tc>
        <w:tc>
          <w:tcPr>
            <w:tcW w:w="753" w:type="pct"/>
            <w:gridSpan w:val="2"/>
          </w:tcPr>
          <w:p w14:paraId="4B5E1370" w14:textId="77777777" w:rsidR="002D5C65" w:rsidRPr="00CB4F87" w:rsidRDefault="002D5C65" w:rsidP="002D5C65">
            <w:pPr>
              <w:jc w:val="center"/>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2021</w:t>
            </w:r>
          </w:p>
        </w:tc>
        <w:tc>
          <w:tcPr>
            <w:tcW w:w="712" w:type="pct"/>
            <w:gridSpan w:val="2"/>
          </w:tcPr>
          <w:p w14:paraId="731C7C90" w14:textId="3C9050D0" w:rsidR="002D5C65" w:rsidRPr="00CB4F87" w:rsidRDefault="002D5C65" w:rsidP="002D5C65">
            <w:pPr>
              <w:jc w:val="both"/>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забезпечення ефективного пошуку і рятування людського життя на морі в районі відповідальності України.</w:t>
            </w:r>
          </w:p>
          <w:p w14:paraId="26E38817" w14:textId="77777777" w:rsidR="002D5C65" w:rsidRPr="00CB4F87" w:rsidRDefault="002D5C65" w:rsidP="002D5C65">
            <w:pPr>
              <w:jc w:val="both"/>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 xml:space="preserve">Надання допомоги потерпілим морських та повітряних суден в морському пошуково-рятувальному </w:t>
            </w:r>
            <w:r w:rsidRPr="00CB4F87">
              <w:rPr>
                <w:rFonts w:ascii="Times New Roman" w:hAnsi="Times New Roman" w:cs="Times New Roman"/>
                <w:color w:val="000000" w:themeColor="text1"/>
                <w:sz w:val="24"/>
                <w:szCs w:val="24"/>
              </w:rPr>
              <w:lastRenderedPageBreak/>
              <w:t xml:space="preserve">районі України у рекомендований IAMSAR </w:t>
            </w:r>
          </w:p>
          <w:p w14:paraId="01E8A3DD" w14:textId="77777777" w:rsidR="002D5C65" w:rsidRPr="00CB4F87" w:rsidRDefault="002D5C65" w:rsidP="002D5C65">
            <w:pPr>
              <w:jc w:val="both"/>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 xml:space="preserve"> Створення ефективної Національної системи пошуку і рятування на морі</w:t>
            </w:r>
          </w:p>
          <w:p w14:paraId="54E31007" w14:textId="2C825099" w:rsidR="002D5C65" w:rsidRPr="00CB4F87" w:rsidRDefault="002D5C65" w:rsidP="002D5C65">
            <w:pPr>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 xml:space="preserve">Оснащення КП «МПРС»: пошуково-рятувальними вертольотами  (2 одиниці), літаком із спеціальним пошуково-рятувальним обладнанням, </w:t>
            </w:r>
          </w:p>
          <w:p w14:paraId="25EAC5F9" w14:textId="1FA6B43A" w:rsidR="002D5C65" w:rsidRPr="00CB4F87" w:rsidRDefault="002D5C65" w:rsidP="002D5C65">
            <w:pPr>
              <w:jc w:val="both"/>
              <w:rPr>
                <w:rFonts w:ascii="Times New Roman" w:hAnsi="Times New Roman" w:cs="Times New Roman"/>
                <w:color w:val="000000" w:themeColor="text1"/>
                <w:sz w:val="24"/>
                <w:szCs w:val="24"/>
                <w:lang w:val="ru-RU"/>
              </w:rPr>
            </w:pPr>
            <w:r w:rsidRPr="00CB4F87">
              <w:rPr>
                <w:rFonts w:ascii="Times New Roman" w:hAnsi="Times New Roman" w:cs="Times New Roman"/>
                <w:color w:val="000000" w:themeColor="text1"/>
                <w:sz w:val="24"/>
                <w:szCs w:val="24"/>
              </w:rPr>
              <w:t>високошвидкісними пошуково-рятувальними катерами (2 одиниці) та багатоцільовим судном льодового класу</w:t>
            </w:r>
          </w:p>
        </w:tc>
        <w:tc>
          <w:tcPr>
            <w:tcW w:w="460" w:type="pct"/>
          </w:tcPr>
          <w:p w14:paraId="7D8A9B5F" w14:textId="41B3020B" w:rsidR="002D5C65" w:rsidRPr="00CB4F87" w:rsidRDefault="002D5C65" w:rsidP="002D5C65">
            <w:pPr>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lastRenderedPageBreak/>
              <w:t>Інші джерела</w:t>
            </w:r>
          </w:p>
        </w:tc>
        <w:tc>
          <w:tcPr>
            <w:tcW w:w="610" w:type="pct"/>
          </w:tcPr>
          <w:p w14:paraId="4977821F" w14:textId="38313750" w:rsidR="002D5C65" w:rsidRPr="00CB4F87" w:rsidRDefault="002D5C65" w:rsidP="002D5C65">
            <w:pPr>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2107,894 млн грн.</w:t>
            </w:r>
          </w:p>
        </w:tc>
      </w:tr>
      <w:tr w:rsidR="002D5C65" w:rsidRPr="00CB4F87" w14:paraId="0ABFD162" w14:textId="77777777" w:rsidTr="002D5C65">
        <w:tc>
          <w:tcPr>
            <w:tcW w:w="699" w:type="pct"/>
            <w:vMerge/>
          </w:tcPr>
          <w:p w14:paraId="2A6444F8" w14:textId="6E9A3585" w:rsidR="002D5C65" w:rsidRPr="00CB4F87" w:rsidRDefault="002D5C65" w:rsidP="002D5C65">
            <w:pPr>
              <w:rPr>
                <w:rFonts w:ascii="Times New Roman" w:hAnsi="Times New Roman" w:cs="Times New Roman"/>
                <w:color w:val="000000" w:themeColor="text1"/>
                <w:sz w:val="24"/>
                <w:szCs w:val="24"/>
                <w:lang w:val="en-US"/>
              </w:rPr>
            </w:pPr>
          </w:p>
        </w:tc>
        <w:tc>
          <w:tcPr>
            <w:tcW w:w="712" w:type="pct"/>
          </w:tcPr>
          <w:p w14:paraId="542C2684" w14:textId="6D541F41" w:rsidR="002D5C65" w:rsidRPr="00CB4F87" w:rsidRDefault="002D5C65" w:rsidP="002D5C65">
            <w:pPr>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2) будівництво  КП «МПРС»</w:t>
            </w:r>
          </w:p>
          <w:p w14:paraId="63B6A1E7" w14:textId="52564F47" w:rsidR="002D5C65" w:rsidRPr="00CB4F87" w:rsidRDefault="002D5C65" w:rsidP="002D5C65">
            <w:pPr>
              <w:pStyle w:val="a4"/>
              <w:ind w:left="32"/>
              <w:jc w:val="both"/>
              <w:rPr>
                <w:rFonts w:ascii="Times New Roman" w:hAnsi="Times New Roman" w:cs="Times New Roman"/>
                <w:color w:val="000000" w:themeColor="text1"/>
                <w:sz w:val="24"/>
                <w:szCs w:val="24"/>
                <w:lang w:val="ru-RU"/>
              </w:rPr>
            </w:pPr>
            <w:r w:rsidRPr="00CB4F87">
              <w:rPr>
                <w:rFonts w:ascii="Times New Roman" w:hAnsi="Times New Roman" w:cs="Times New Roman"/>
                <w:color w:val="000000" w:themeColor="text1"/>
                <w:sz w:val="24"/>
                <w:szCs w:val="24"/>
              </w:rPr>
              <w:t>берегових баз для пошуково-рятувальних катерів та бази зберігання пошуково-</w:t>
            </w:r>
            <w:r w:rsidRPr="00CB4F87">
              <w:rPr>
                <w:rFonts w:ascii="Times New Roman" w:hAnsi="Times New Roman" w:cs="Times New Roman"/>
                <w:color w:val="000000" w:themeColor="text1"/>
                <w:sz w:val="24"/>
                <w:szCs w:val="24"/>
              </w:rPr>
              <w:lastRenderedPageBreak/>
              <w:t>рятувальних катерів (несамохідного плавзасобу проекту POSS-907).</w:t>
            </w:r>
          </w:p>
        </w:tc>
        <w:tc>
          <w:tcPr>
            <w:tcW w:w="1053" w:type="pct"/>
          </w:tcPr>
          <w:p w14:paraId="742A4657" w14:textId="77777777" w:rsidR="002D5C65" w:rsidRPr="00CB4F87" w:rsidRDefault="002D5C65" w:rsidP="002D5C65">
            <w:pPr>
              <w:jc w:val="center"/>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lastRenderedPageBreak/>
              <w:t>КП «МПРС»</w:t>
            </w:r>
          </w:p>
          <w:p w14:paraId="14D96ED2"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p w14:paraId="51A5AA4C" w14:textId="77777777" w:rsidR="002D5C65" w:rsidRPr="00CB4F87" w:rsidRDefault="002D5C65" w:rsidP="002D5C65">
            <w:pPr>
              <w:jc w:val="center"/>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Мінінфраструктури</w:t>
            </w:r>
          </w:p>
          <w:p w14:paraId="770642E2" w14:textId="77777777" w:rsidR="002D5C65" w:rsidRPr="00CB4F87" w:rsidRDefault="002D5C65" w:rsidP="002D5C65">
            <w:pPr>
              <w:rPr>
                <w:rFonts w:ascii="Times New Roman" w:hAnsi="Times New Roman" w:cs="Times New Roman"/>
                <w:color w:val="000000" w:themeColor="text1"/>
                <w:sz w:val="24"/>
                <w:szCs w:val="24"/>
              </w:rPr>
            </w:pPr>
          </w:p>
          <w:p w14:paraId="706E0384" w14:textId="77777777" w:rsidR="002D5C65" w:rsidRPr="00CB4F87" w:rsidRDefault="002D5C65" w:rsidP="002D5C65">
            <w:pPr>
              <w:rPr>
                <w:rFonts w:ascii="Times New Roman" w:hAnsi="Times New Roman" w:cs="Times New Roman"/>
                <w:color w:val="000000" w:themeColor="text1"/>
                <w:sz w:val="24"/>
                <w:szCs w:val="24"/>
              </w:rPr>
            </w:pPr>
          </w:p>
        </w:tc>
        <w:tc>
          <w:tcPr>
            <w:tcW w:w="753" w:type="pct"/>
            <w:gridSpan w:val="2"/>
          </w:tcPr>
          <w:p w14:paraId="4789CEAC" w14:textId="60C4889A" w:rsidR="002D5C65" w:rsidRPr="00CB4F87" w:rsidRDefault="002D5C65" w:rsidP="002D5C65">
            <w:pPr>
              <w:jc w:val="center"/>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2020</w:t>
            </w:r>
          </w:p>
        </w:tc>
        <w:tc>
          <w:tcPr>
            <w:tcW w:w="712" w:type="pct"/>
            <w:gridSpan w:val="2"/>
          </w:tcPr>
          <w:p w14:paraId="55512011" w14:textId="2AF0ED72" w:rsidR="002D5C65" w:rsidRPr="00CB4F87" w:rsidRDefault="002D5C65" w:rsidP="002D5C65">
            <w:pPr>
              <w:jc w:val="both"/>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підтримання експлуатаційних показників катерів (Дотримання вимог «</w:t>
            </w:r>
            <w:proofErr w:type="spellStart"/>
            <w:r w:rsidRPr="00CB4F87">
              <w:rPr>
                <w:rFonts w:ascii="Times New Roman" w:hAnsi="Times New Roman" w:cs="Times New Roman"/>
                <w:color w:val="000000" w:themeColor="text1"/>
                <w:sz w:val="24"/>
                <w:szCs w:val="24"/>
              </w:rPr>
              <w:t>Operator’s</w:t>
            </w:r>
            <w:proofErr w:type="spellEnd"/>
            <w:r w:rsidRPr="00CB4F87">
              <w:rPr>
                <w:rFonts w:ascii="Times New Roman" w:hAnsi="Times New Roman" w:cs="Times New Roman"/>
                <w:color w:val="000000" w:themeColor="text1"/>
                <w:sz w:val="24"/>
                <w:szCs w:val="24"/>
              </w:rPr>
              <w:t xml:space="preserve"> </w:t>
            </w:r>
            <w:proofErr w:type="spellStart"/>
            <w:r w:rsidRPr="00CB4F87">
              <w:rPr>
                <w:rFonts w:ascii="Times New Roman" w:hAnsi="Times New Roman" w:cs="Times New Roman"/>
                <w:color w:val="000000" w:themeColor="text1"/>
                <w:sz w:val="24"/>
                <w:szCs w:val="24"/>
              </w:rPr>
              <w:t>Manual</w:t>
            </w:r>
            <w:proofErr w:type="spellEnd"/>
            <w:r w:rsidRPr="00CB4F87">
              <w:rPr>
                <w:rFonts w:ascii="Times New Roman" w:hAnsi="Times New Roman" w:cs="Times New Roman"/>
                <w:color w:val="000000" w:themeColor="text1"/>
                <w:sz w:val="24"/>
                <w:szCs w:val="24"/>
              </w:rPr>
              <w:t xml:space="preserve"> </w:t>
            </w:r>
            <w:proofErr w:type="spellStart"/>
            <w:r w:rsidRPr="00CB4F87">
              <w:rPr>
                <w:rFonts w:ascii="Times New Roman" w:hAnsi="Times New Roman" w:cs="Times New Roman"/>
                <w:color w:val="000000" w:themeColor="text1"/>
                <w:sz w:val="24"/>
                <w:szCs w:val="24"/>
              </w:rPr>
              <w:t>Boomeranger</w:t>
            </w:r>
            <w:proofErr w:type="spellEnd"/>
            <w:r w:rsidRPr="00CB4F87">
              <w:rPr>
                <w:rFonts w:ascii="Times New Roman" w:hAnsi="Times New Roman" w:cs="Times New Roman"/>
                <w:color w:val="000000" w:themeColor="text1"/>
                <w:sz w:val="24"/>
                <w:szCs w:val="24"/>
              </w:rPr>
              <w:t xml:space="preserve"> RIB C-1100» та  </w:t>
            </w:r>
            <w:proofErr w:type="spellStart"/>
            <w:r w:rsidRPr="00CB4F87">
              <w:rPr>
                <w:rFonts w:ascii="Times New Roman" w:hAnsi="Times New Roman" w:cs="Times New Roman"/>
                <w:color w:val="000000" w:themeColor="text1"/>
                <w:sz w:val="24"/>
                <w:szCs w:val="24"/>
              </w:rPr>
              <w:t>Patrol</w:t>
            </w:r>
            <w:proofErr w:type="spellEnd"/>
            <w:r w:rsidRPr="00CB4F87">
              <w:rPr>
                <w:rFonts w:ascii="Times New Roman" w:hAnsi="Times New Roman" w:cs="Times New Roman"/>
                <w:color w:val="000000" w:themeColor="text1"/>
                <w:sz w:val="24"/>
                <w:szCs w:val="24"/>
              </w:rPr>
              <w:t xml:space="preserve"> </w:t>
            </w:r>
            <w:r w:rsidRPr="00CB4F87">
              <w:rPr>
                <w:rFonts w:ascii="Times New Roman" w:hAnsi="Times New Roman" w:cs="Times New Roman"/>
                <w:color w:val="000000" w:themeColor="text1"/>
                <w:sz w:val="24"/>
                <w:szCs w:val="24"/>
              </w:rPr>
              <w:lastRenderedPageBreak/>
              <w:t xml:space="preserve">150 SAR </w:t>
            </w:r>
            <w:proofErr w:type="spellStart"/>
            <w:r w:rsidRPr="00CB4F87">
              <w:rPr>
                <w:rFonts w:ascii="Times New Roman" w:hAnsi="Times New Roman" w:cs="Times New Roman"/>
                <w:color w:val="000000" w:themeColor="text1"/>
                <w:sz w:val="24"/>
                <w:szCs w:val="24"/>
              </w:rPr>
              <w:t>Operator’s</w:t>
            </w:r>
            <w:proofErr w:type="spellEnd"/>
            <w:r w:rsidRPr="00CB4F87">
              <w:rPr>
                <w:rFonts w:ascii="Times New Roman" w:hAnsi="Times New Roman" w:cs="Times New Roman"/>
                <w:color w:val="000000" w:themeColor="text1"/>
                <w:sz w:val="24"/>
                <w:szCs w:val="24"/>
              </w:rPr>
              <w:t xml:space="preserve"> </w:t>
            </w:r>
            <w:proofErr w:type="spellStart"/>
            <w:r w:rsidRPr="00CB4F87">
              <w:rPr>
                <w:rFonts w:ascii="Times New Roman" w:hAnsi="Times New Roman" w:cs="Times New Roman"/>
                <w:color w:val="000000" w:themeColor="text1"/>
                <w:sz w:val="24"/>
                <w:szCs w:val="24"/>
              </w:rPr>
              <w:t>Handbook</w:t>
            </w:r>
            <w:proofErr w:type="spellEnd"/>
            <w:r w:rsidRPr="00CB4F87">
              <w:rPr>
                <w:rFonts w:ascii="Times New Roman" w:hAnsi="Times New Roman" w:cs="Times New Roman"/>
                <w:color w:val="000000" w:themeColor="text1"/>
                <w:sz w:val="24"/>
                <w:szCs w:val="24"/>
              </w:rPr>
              <w:t xml:space="preserve"> «</w:t>
            </w:r>
            <w:proofErr w:type="spellStart"/>
            <w:r w:rsidRPr="00CB4F87">
              <w:rPr>
                <w:rFonts w:ascii="Times New Roman" w:hAnsi="Times New Roman" w:cs="Times New Roman"/>
                <w:color w:val="000000" w:themeColor="text1"/>
                <w:sz w:val="24"/>
                <w:szCs w:val="24"/>
              </w:rPr>
              <w:t>Boat</w:t>
            </w:r>
            <w:proofErr w:type="spellEnd"/>
            <w:r w:rsidRPr="00CB4F87">
              <w:rPr>
                <w:rFonts w:ascii="Times New Roman" w:hAnsi="Times New Roman" w:cs="Times New Roman"/>
                <w:color w:val="000000" w:themeColor="text1"/>
                <w:sz w:val="24"/>
                <w:szCs w:val="24"/>
              </w:rPr>
              <w:t xml:space="preserve"> </w:t>
            </w:r>
            <w:proofErr w:type="spellStart"/>
            <w:r w:rsidRPr="00CB4F87">
              <w:rPr>
                <w:rFonts w:ascii="Times New Roman" w:hAnsi="Times New Roman" w:cs="Times New Roman"/>
                <w:color w:val="000000" w:themeColor="text1"/>
                <w:sz w:val="24"/>
                <w:szCs w:val="24"/>
              </w:rPr>
              <w:t>storing</w:t>
            </w:r>
            <w:proofErr w:type="spellEnd"/>
            <w:r w:rsidRPr="00CB4F87">
              <w:rPr>
                <w:rFonts w:ascii="Times New Roman" w:hAnsi="Times New Roman" w:cs="Times New Roman"/>
                <w:color w:val="000000" w:themeColor="text1"/>
                <w:sz w:val="24"/>
                <w:szCs w:val="24"/>
              </w:rPr>
              <w:t xml:space="preserve"> </w:t>
            </w:r>
            <w:proofErr w:type="spellStart"/>
            <w:r w:rsidRPr="00CB4F87">
              <w:rPr>
                <w:rFonts w:ascii="Times New Roman" w:hAnsi="Times New Roman" w:cs="Times New Roman"/>
                <w:color w:val="000000" w:themeColor="text1"/>
                <w:sz w:val="24"/>
                <w:szCs w:val="24"/>
              </w:rPr>
              <w:t>in</w:t>
            </w:r>
            <w:proofErr w:type="spellEnd"/>
            <w:r w:rsidRPr="00CB4F87">
              <w:rPr>
                <w:rFonts w:ascii="Times New Roman" w:hAnsi="Times New Roman" w:cs="Times New Roman"/>
                <w:color w:val="000000" w:themeColor="text1"/>
                <w:sz w:val="24"/>
                <w:szCs w:val="24"/>
              </w:rPr>
              <w:t xml:space="preserve"> </w:t>
            </w:r>
            <w:proofErr w:type="spellStart"/>
            <w:r w:rsidRPr="00CB4F87">
              <w:rPr>
                <w:rFonts w:ascii="Times New Roman" w:hAnsi="Times New Roman" w:cs="Times New Roman"/>
                <w:color w:val="000000" w:themeColor="text1"/>
                <w:sz w:val="24"/>
                <w:szCs w:val="24"/>
              </w:rPr>
              <w:t>winter</w:t>
            </w:r>
            <w:proofErr w:type="spellEnd"/>
            <w:r w:rsidRPr="00CB4F87">
              <w:rPr>
                <w:rFonts w:ascii="Times New Roman" w:hAnsi="Times New Roman" w:cs="Times New Roman"/>
                <w:color w:val="000000" w:themeColor="text1"/>
                <w:sz w:val="24"/>
                <w:szCs w:val="24"/>
              </w:rPr>
              <w:t xml:space="preserve"> </w:t>
            </w:r>
            <w:proofErr w:type="spellStart"/>
            <w:r w:rsidRPr="00CB4F87">
              <w:rPr>
                <w:rFonts w:ascii="Times New Roman" w:hAnsi="Times New Roman" w:cs="Times New Roman"/>
                <w:color w:val="000000" w:themeColor="text1"/>
                <w:sz w:val="24"/>
                <w:szCs w:val="24"/>
              </w:rPr>
              <w:t>time</w:t>
            </w:r>
            <w:proofErr w:type="spellEnd"/>
            <w:r w:rsidRPr="00CB4F87">
              <w:rPr>
                <w:rFonts w:ascii="Times New Roman" w:hAnsi="Times New Roman" w:cs="Times New Roman"/>
                <w:color w:val="000000" w:themeColor="text1"/>
                <w:sz w:val="24"/>
                <w:szCs w:val="24"/>
              </w:rPr>
              <w:t>» щодо сухого зберігання катерів в критих приміщеннях).</w:t>
            </w:r>
          </w:p>
          <w:p w14:paraId="0CCA6FBC" w14:textId="244805CB" w:rsidR="002D5C65" w:rsidRPr="00CB4F87" w:rsidRDefault="002D5C65" w:rsidP="002D5C65">
            <w:pPr>
              <w:jc w:val="both"/>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Забезпечення  дотримання  часових показників оперативного реагування на отримані сигнали лиха відповідно до вимог міжнародних конвенцій та рекомендацій.</w:t>
            </w:r>
          </w:p>
        </w:tc>
        <w:tc>
          <w:tcPr>
            <w:tcW w:w="460" w:type="pct"/>
          </w:tcPr>
          <w:p w14:paraId="1A8F05AD" w14:textId="77777777" w:rsidR="002D5C65" w:rsidRPr="00CB4F87" w:rsidRDefault="002D5C65" w:rsidP="002D5C65">
            <w:pPr>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lastRenderedPageBreak/>
              <w:t>Власні кошти</w:t>
            </w:r>
          </w:p>
          <w:p w14:paraId="4D2D2B34" w14:textId="300A3100" w:rsidR="002D5C65" w:rsidRPr="00CB4F87" w:rsidRDefault="002D5C65" w:rsidP="002D5C65">
            <w:pPr>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КП «МПРС»</w:t>
            </w:r>
          </w:p>
        </w:tc>
        <w:tc>
          <w:tcPr>
            <w:tcW w:w="610" w:type="pct"/>
          </w:tcPr>
          <w:p w14:paraId="58DF54AA" w14:textId="174C2438" w:rsidR="002D5C65" w:rsidRPr="00CB4F87" w:rsidRDefault="002D5C65" w:rsidP="002D5C65">
            <w:pPr>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68,14 млн грн</w:t>
            </w:r>
          </w:p>
        </w:tc>
      </w:tr>
      <w:tr w:rsidR="002D5C65" w:rsidRPr="00CB4F87" w14:paraId="2E9D3E1D" w14:textId="77777777" w:rsidTr="00F973B0">
        <w:tc>
          <w:tcPr>
            <w:tcW w:w="5000" w:type="pct"/>
            <w:gridSpan w:val="9"/>
          </w:tcPr>
          <w:p w14:paraId="742E486C" w14:textId="0D8D3BDE" w:rsidR="002D5C65" w:rsidRPr="00CB4F87" w:rsidRDefault="002D5C65" w:rsidP="002D5C65">
            <w:pPr>
              <w:rPr>
                <w:rFonts w:ascii="Times New Roman" w:hAnsi="Times New Roman" w:cs="Times New Roman"/>
                <w:i/>
                <w:color w:val="000000" w:themeColor="text1"/>
                <w:sz w:val="24"/>
                <w:szCs w:val="24"/>
              </w:rPr>
            </w:pPr>
            <w:r w:rsidRPr="00CB4F87">
              <w:rPr>
                <w:rFonts w:ascii="Times New Roman" w:hAnsi="Times New Roman" w:cs="Times New Roman"/>
                <w:i/>
                <w:color w:val="000000" w:themeColor="text1"/>
                <w:sz w:val="24"/>
                <w:szCs w:val="24"/>
              </w:rPr>
              <w:t>46.</w:t>
            </w:r>
            <w:r w:rsidRPr="00CB4F87">
              <w:rPr>
                <w:rFonts w:ascii="Times New Roman" w:hAnsi="Times New Roman" w:cs="Times New Roman"/>
                <w:i/>
                <w:color w:val="000000" w:themeColor="text1"/>
                <w:sz w:val="24"/>
                <w:szCs w:val="24"/>
                <w:shd w:val="clear" w:color="auto" w:fill="FFFFFF"/>
              </w:rPr>
              <w:t>Підвищення рівня екологічної безпеки на транспорті, а саме:</w:t>
            </w:r>
          </w:p>
        </w:tc>
      </w:tr>
      <w:tr w:rsidR="002D5C65" w:rsidRPr="00CB4F87" w14:paraId="55D7EF3B" w14:textId="77777777" w:rsidTr="002D5C65">
        <w:tc>
          <w:tcPr>
            <w:tcW w:w="699" w:type="pct"/>
            <w:vMerge w:val="restart"/>
          </w:tcPr>
          <w:p w14:paraId="6164A125" w14:textId="6E2A1B37" w:rsidR="002D5C65" w:rsidRPr="00CB4F87" w:rsidRDefault="002D5C65" w:rsidP="002D5C65">
            <w:pPr>
              <w:jc w:val="both"/>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з</w:t>
            </w:r>
            <w:r w:rsidRPr="00CB4F87">
              <w:rPr>
                <w:rFonts w:ascii="Times New Roman" w:hAnsi="Times New Roman" w:cs="Times New Roman"/>
                <w:color w:val="000000" w:themeColor="text1"/>
                <w:sz w:val="24"/>
                <w:szCs w:val="24"/>
                <w:shd w:val="clear" w:color="auto" w:fill="FFFFFF"/>
              </w:rPr>
              <w:t xml:space="preserve">абезпечення пріоритетності вимог екологічної безпеки, обов’язковості додержання екологічних стандартів, нормативів та лімітів використання природних ресурсів під час провадження </w:t>
            </w:r>
            <w:r w:rsidRPr="00CB4F87">
              <w:rPr>
                <w:rFonts w:ascii="Times New Roman" w:hAnsi="Times New Roman" w:cs="Times New Roman"/>
                <w:color w:val="000000" w:themeColor="text1"/>
                <w:sz w:val="24"/>
                <w:szCs w:val="24"/>
                <w:shd w:val="clear" w:color="auto" w:fill="FFFFFF"/>
              </w:rPr>
              <w:lastRenderedPageBreak/>
              <w:t>господарської, управлінської та іншої діяльності</w:t>
            </w:r>
          </w:p>
        </w:tc>
        <w:tc>
          <w:tcPr>
            <w:tcW w:w="712" w:type="pct"/>
          </w:tcPr>
          <w:p w14:paraId="6C86F4A3" w14:textId="20BC350A" w:rsidR="002D5C65" w:rsidRPr="00CB4F87" w:rsidRDefault="002D5C65" w:rsidP="002D5C65">
            <w:pPr>
              <w:jc w:val="both"/>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lastRenderedPageBreak/>
              <w:t>1) і</w:t>
            </w:r>
            <w:r w:rsidRPr="00CB4F87">
              <w:rPr>
                <w:rFonts w:ascii="Times New Roman" w:hAnsi="Times New Roman" w:cs="Times New Roman"/>
                <w:color w:val="000000" w:themeColor="text1"/>
                <w:sz w:val="24"/>
                <w:szCs w:val="24"/>
              </w:rPr>
              <w:t xml:space="preserve">мплементація у національне законодавство України європейських норм, стандартів та технічних регламентів у сфері безпеки на транспорті, включаючи вимоги до безпечної експлуатації </w:t>
            </w:r>
            <w:r w:rsidRPr="00CB4F87">
              <w:rPr>
                <w:rFonts w:ascii="Times New Roman" w:hAnsi="Times New Roman" w:cs="Times New Roman"/>
                <w:color w:val="000000" w:themeColor="text1"/>
                <w:sz w:val="24"/>
                <w:szCs w:val="24"/>
              </w:rPr>
              <w:lastRenderedPageBreak/>
              <w:t>інфраструктури та екологічних стандартів щодо викидів від рухомого складу</w:t>
            </w:r>
          </w:p>
        </w:tc>
        <w:tc>
          <w:tcPr>
            <w:tcW w:w="1053" w:type="pct"/>
          </w:tcPr>
          <w:p w14:paraId="1063F626" w14:textId="77777777" w:rsidR="002D5C65" w:rsidRPr="00CB4F87" w:rsidRDefault="002D5C65" w:rsidP="002D5C65">
            <w:pPr>
              <w:jc w:val="both"/>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lastRenderedPageBreak/>
              <w:t>Мінінфраструктури</w:t>
            </w:r>
          </w:p>
          <w:p w14:paraId="65E6B6B1" w14:textId="77777777" w:rsidR="002D5C65" w:rsidRPr="00CB4F87" w:rsidRDefault="002D5C65" w:rsidP="002D5C65">
            <w:pPr>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t>Морська адміністрація</w:t>
            </w:r>
          </w:p>
          <w:p w14:paraId="5EFB888E" w14:textId="77777777" w:rsidR="002D5C65" w:rsidRPr="00CB4F87" w:rsidRDefault="002D5C65" w:rsidP="002D5C65">
            <w:pPr>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rPr>
              <w:t>Мінприроди</w:t>
            </w:r>
          </w:p>
        </w:tc>
        <w:tc>
          <w:tcPr>
            <w:tcW w:w="753" w:type="pct"/>
            <w:gridSpan w:val="2"/>
          </w:tcPr>
          <w:p w14:paraId="72B28AC5" w14:textId="77777777" w:rsidR="002D5C65" w:rsidRPr="00CB4F87" w:rsidRDefault="002D5C65" w:rsidP="002D5C65">
            <w:pPr>
              <w:jc w:val="center"/>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t>2019</w:t>
            </w:r>
          </w:p>
        </w:tc>
        <w:tc>
          <w:tcPr>
            <w:tcW w:w="712" w:type="pct"/>
            <w:gridSpan w:val="2"/>
          </w:tcPr>
          <w:p w14:paraId="4682A9F1" w14:textId="227998E1" w:rsidR="002D5C65" w:rsidRPr="00CB4F87" w:rsidRDefault="002D5C65" w:rsidP="002D5C65">
            <w:pPr>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t xml:space="preserve">подання  на розгляд Кабінету Міністрів України проектів нормативно-правових актів щодо затвердження </w:t>
            </w:r>
            <w:r w:rsidRPr="00CB4F87">
              <w:rPr>
                <w:rFonts w:ascii="Times New Roman" w:hAnsi="Times New Roman" w:cs="Times New Roman"/>
                <w:color w:val="000000" w:themeColor="text1"/>
                <w:sz w:val="24"/>
                <w:szCs w:val="24"/>
              </w:rPr>
              <w:t xml:space="preserve"> технічних регламентів у сфері безпеки на транспорті</w:t>
            </w:r>
          </w:p>
          <w:p w14:paraId="1DBE5E7D" w14:textId="77777777" w:rsidR="002D5C65" w:rsidRPr="00CB4F87" w:rsidRDefault="002D5C65" w:rsidP="002D5C65">
            <w:pPr>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t xml:space="preserve"> </w:t>
            </w:r>
          </w:p>
        </w:tc>
        <w:tc>
          <w:tcPr>
            <w:tcW w:w="460" w:type="pct"/>
          </w:tcPr>
          <w:p w14:paraId="2B3BB661" w14:textId="77777777" w:rsidR="002D5C65" w:rsidRPr="00CB4F87" w:rsidRDefault="002D5C65" w:rsidP="002D5C65">
            <w:pPr>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не потребує додаткового фінансування</w:t>
            </w:r>
          </w:p>
        </w:tc>
        <w:tc>
          <w:tcPr>
            <w:tcW w:w="610" w:type="pct"/>
          </w:tcPr>
          <w:p w14:paraId="2CD08054" w14:textId="77777777" w:rsidR="002D5C65" w:rsidRPr="00CB4F87" w:rsidRDefault="002D5C65" w:rsidP="002D5C65">
            <w:pPr>
              <w:rPr>
                <w:rFonts w:ascii="Times New Roman" w:hAnsi="Times New Roman" w:cs="Times New Roman"/>
                <w:color w:val="000000" w:themeColor="text1"/>
                <w:sz w:val="24"/>
                <w:szCs w:val="24"/>
              </w:rPr>
            </w:pPr>
          </w:p>
        </w:tc>
      </w:tr>
      <w:tr w:rsidR="002D5C65" w:rsidRPr="00CB4F87" w14:paraId="2FB2ADC7" w14:textId="77777777" w:rsidTr="002D5C65">
        <w:tc>
          <w:tcPr>
            <w:tcW w:w="699" w:type="pct"/>
            <w:vMerge/>
          </w:tcPr>
          <w:p w14:paraId="580186AB" w14:textId="77777777" w:rsidR="002D5C65" w:rsidRPr="00CB4F87" w:rsidRDefault="002D5C65" w:rsidP="002D5C65">
            <w:pPr>
              <w:rPr>
                <w:rFonts w:ascii="Times New Roman" w:hAnsi="Times New Roman" w:cs="Times New Roman"/>
                <w:color w:val="000000" w:themeColor="text1"/>
                <w:sz w:val="24"/>
                <w:szCs w:val="24"/>
              </w:rPr>
            </w:pPr>
          </w:p>
        </w:tc>
        <w:tc>
          <w:tcPr>
            <w:tcW w:w="712" w:type="pct"/>
          </w:tcPr>
          <w:p w14:paraId="4D983EF6" w14:textId="72CDCF63" w:rsidR="002D5C65" w:rsidRPr="00CB4F87" w:rsidRDefault="002D5C65" w:rsidP="002D5C65">
            <w:pPr>
              <w:pStyle w:val="a4"/>
              <w:numPr>
                <w:ilvl w:val="0"/>
                <w:numId w:val="95"/>
              </w:numPr>
              <w:ind w:left="0" w:firstLine="0"/>
              <w:jc w:val="both"/>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rPr>
              <w:t xml:space="preserve">внесення змін до Закону України «Про автомобільний транспорт» стосовно затвердження центральним органом виконавчої влади, що забезпечує формування державної політики у сфері транспорту, норм витрат експлуатаційних матеріалів, зокрема моторного палива, а також щодо зазначення у документації із затвердження конструкції та експлуатаційній документації на транспортний засіб інформації про нормативи </w:t>
            </w:r>
            <w:r w:rsidRPr="00CB4F87">
              <w:rPr>
                <w:rFonts w:ascii="Times New Roman" w:hAnsi="Times New Roman" w:cs="Times New Roman"/>
                <w:color w:val="000000" w:themeColor="text1"/>
                <w:sz w:val="24"/>
                <w:szCs w:val="24"/>
              </w:rPr>
              <w:lastRenderedPageBreak/>
              <w:t xml:space="preserve">вмісту діоксиду вуглецю у викидах забруднюючих речовин і показників паливної економічності транспортного засобу (для електромобіля/гібридного автомобіля – про витрати електроенергії, електроенергії/паливної економічності та запасу ходу). </w:t>
            </w:r>
          </w:p>
        </w:tc>
        <w:tc>
          <w:tcPr>
            <w:tcW w:w="1053" w:type="pct"/>
          </w:tcPr>
          <w:p w14:paraId="64B45256" w14:textId="77777777" w:rsidR="002D5C65" w:rsidRPr="00CB4F87" w:rsidRDefault="002D5C65" w:rsidP="002D5C65">
            <w:pPr>
              <w:jc w:val="both"/>
              <w:rPr>
                <w:rFonts w:ascii="Times New Roman" w:eastAsia="Calibri" w:hAnsi="Times New Roman" w:cs="Times New Roman"/>
                <w:color w:val="000000" w:themeColor="text1"/>
                <w:sz w:val="24"/>
                <w:szCs w:val="24"/>
                <w:shd w:val="clear" w:color="auto" w:fill="FFFFFF"/>
              </w:rPr>
            </w:pPr>
            <w:r w:rsidRPr="00CB4F87">
              <w:rPr>
                <w:rFonts w:ascii="Times New Roman" w:eastAsia="Calibri" w:hAnsi="Times New Roman" w:cs="Times New Roman"/>
                <w:color w:val="000000" w:themeColor="text1"/>
                <w:sz w:val="24"/>
                <w:szCs w:val="24"/>
                <w:shd w:val="clear" w:color="auto" w:fill="FFFFFF"/>
              </w:rPr>
              <w:lastRenderedPageBreak/>
              <w:t>Мінінфраструктури</w:t>
            </w:r>
          </w:p>
          <w:p w14:paraId="74C78774" w14:textId="77777777" w:rsidR="002D5C65" w:rsidRPr="00CB4F87" w:rsidRDefault="002D5C65" w:rsidP="002D5C65">
            <w:pPr>
              <w:jc w:val="both"/>
              <w:rPr>
                <w:rFonts w:ascii="Times New Roman" w:hAnsi="Times New Roman" w:cs="Times New Roman"/>
                <w:color w:val="000000" w:themeColor="text1"/>
                <w:sz w:val="24"/>
                <w:szCs w:val="24"/>
                <w:shd w:val="clear" w:color="auto" w:fill="FFFFFF"/>
              </w:rPr>
            </w:pPr>
            <w:r w:rsidRPr="00CB4F87">
              <w:rPr>
                <w:rFonts w:ascii="Times New Roman" w:eastAsia="Calibri" w:hAnsi="Times New Roman" w:cs="Times New Roman"/>
                <w:color w:val="000000" w:themeColor="text1"/>
                <w:sz w:val="24"/>
                <w:szCs w:val="24"/>
                <w:shd w:val="clear" w:color="auto" w:fill="FFFFFF"/>
              </w:rPr>
              <w:t>Мінприроди</w:t>
            </w:r>
          </w:p>
        </w:tc>
        <w:tc>
          <w:tcPr>
            <w:tcW w:w="753" w:type="pct"/>
            <w:gridSpan w:val="2"/>
          </w:tcPr>
          <w:p w14:paraId="25A461A8" w14:textId="37CD549E" w:rsidR="002D5C65" w:rsidRPr="00CB4F87" w:rsidRDefault="002D5C65" w:rsidP="002D5C65">
            <w:pPr>
              <w:contextualSpacing/>
              <w:jc w:val="center"/>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2020</w:t>
            </w:r>
          </w:p>
          <w:p w14:paraId="2E432EE4" w14:textId="77777777" w:rsidR="002D5C65" w:rsidRPr="00CB4F87" w:rsidRDefault="002D5C65" w:rsidP="002D5C65">
            <w:pPr>
              <w:jc w:val="center"/>
              <w:rPr>
                <w:rFonts w:ascii="Times New Roman" w:hAnsi="Times New Roman" w:cs="Times New Roman"/>
                <w:color w:val="000000" w:themeColor="text1"/>
                <w:sz w:val="24"/>
                <w:szCs w:val="24"/>
                <w:shd w:val="clear" w:color="auto" w:fill="FFFFFF"/>
              </w:rPr>
            </w:pPr>
          </w:p>
        </w:tc>
        <w:tc>
          <w:tcPr>
            <w:tcW w:w="712" w:type="pct"/>
            <w:gridSpan w:val="2"/>
          </w:tcPr>
          <w:p w14:paraId="626AB7E5" w14:textId="4E87BCA7" w:rsidR="002D5C65" w:rsidRPr="00CB4F87" w:rsidRDefault="002D5C65" w:rsidP="002D5C65">
            <w:pPr>
              <w:contextualSpacing/>
              <w:jc w:val="both"/>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shd w:val="clear" w:color="auto" w:fill="FFFFFF"/>
              </w:rPr>
              <w:t xml:space="preserve">подання на розгляд Кабінету Міністрів України законопроекту щодо внесення змін до </w:t>
            </w:r>
            <w:r w:rsidRPr="00CB4F87">
              <w:rPr>
                <w:rFonts w:ascii="Times New Roman" w:hAnsi="Times New Roman" w:cs="Times New Roman"/>
                <w:color w:val="000000" w:themeColor="text1"/>
                <w:sz w:val="24"/>
                <w:szCs w:val="24"/>
              </w:rPr>
              <w:t xml:space="preserve"> Закону України «Про автомобільний транспорт»</w:t>
            </w:r>
          </w:p>
          <w:p w14:paraId="13D90E2F" w14:textId="77777777" w:rsidR="002D5C65" w:rsidRPr="00CB4F87" w:rsidRDefault="002D5C65" w:rsidP="002D5C65">
            <w:pPr>
              <w:contextualSpacing/>
              <w:jc w:val="both"/>
              <w:rPr>
                <w:rFonts w:ascii="Times New Roman" w:hAnsi="Times New Roman" w:cs="Times New Roman"/>
                <w:color w:val="000000" w:themeColor="text1"/>
                <w:sz w:val="24"/>
                <w:szCs w:val="24"/>
                <w:shd w:val="clear" w:color="auto" w:fill="FFFFFF"/>
              </w:rPr>
            </w:pPr>
          </w:p>
        </w:tc>
        <w:tc>
          <w:tcPr>
            <w:tcW w:w="460" w:type="pct"/>
          </w:tcPr>
          <w:p w14:paraId="0901E171" w14:textId="77777777" w:rsidR="002D5C65" w:rsidRPr="00CB4F87" w:rsidRDefault="002D5C65" w:rsidP="002D5C65">
            <w:pPr>
              <w:rPr>
                <w:rFonts w:ascii="Times New Roman" w:hAnsi="Times New Roman" w:cs="Times New Roman"/>
                <w:color w:val="000000" w:themeColor="text1"/>
                <w:sz w:val="24"/>
                <w:szCs w:val="24"/>
              </w:rPr>
            </w:pPr>
          </w:p>
        </w:tc>
        <w:tc>
          <w:tcPr>
            <w:tcW w:w="610" w:type="pct"/>
          </w:tcPr>
          <w:p w14:paraId="283260A7" w14:textId="77777777" w:rsidR="002D5C65" w:rsidRPr="00CB4F87" w:rsidRDefault="002D5C65" w:rsidP="002D5C65">
            <w:pPr>
              <w:rPr>
                <w:rFonts w:ascii="Times New Roman" w:hAnsi="Times New Roman" w:cs="Times New Roman"/>
                <w:color w:val="000000" w:themeColor="text1"/>
                <w:sz w:val="24"/>
                <w:szCs w:val="24"/>
              </w:rPr>
            </w:pPr>
          </w:p>
        </w:tc>
      </w:tr>
      <w:tr w:rsidR="002D5C65" w:rsidRPr="00CB4F87" w14:paraId="6F5C001C" w14:textId="77777777" w:rsidTr="002D5C65">
        <w:tc>
          <w:tcPr>
            <w:tcW w:w="699" w:type="pct"/>
            <w:vMerge/>
          </w:tcPr>
          <w:p w14:paraId="74C16D3A" w14:textId="77777777" w:rsidR="002D5C65" w:rsidRPr="00CB4F87" w:rsidRDefault="002D5C65" w:rsidP="002D5C65">
            <w:pPr>
              <w:rPr>
                <w:rFonts w:ascii="Times New Roman" w:hAnsi="Times New Roman" w:cs="Times New Roman"/>
                <w:sz w:val="24"/>
                <w:szCs w:val="24"/>
              </w:rPr>
            </w:pPr>
          </w:p>
        </w:tc>
        <w:tc>
          <w:tcPr>
            <w:tcW w:w="712" w:type="pct"/>
          </w:tcPr>
          <w:p w14:paraId="3B884447" w14:textId="3A338BC9"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3) внесення змін до постанови Кабінету Міністрів України від 29.02.1996 № 269 «Про затвердження Правил охорони внутрішніх морських вод і територіального моря від забруднення та засмічення» та наказу Мінінфраструктури від 05.12.2016 № </w:t>
            </w:r>
            <w:r w:rsidRPr="00CB4F87">
              <w:rPr>
                <w:rFonts w:ascii="Times New Roman" w:hAnsi="Times New Roman" w:cs="Times New Roman"/>
                <w:sz w:val="24"/>
                <w:szCs w:val="24"/>
                <w:shd w:val="clear" w:color="auto" w:fill="FFFFFF"/>
              </w:rPr>
              <w:lastRenderedPageBreak/>
              <w:t>433 «Про затвердження Інструкції про порядок пломбування в морських портах суднових запірних пристроїв, призначених для скидання забруднюючих речовин та вод, що їх містять»</w:t>
            </w:r>
          </w:p>
        </w:tc>
        <w:tc>
          <w:tcPr>
            <w:tcW w:w="1053" w:type="pct"/>
          </w:tcPr>
          <w:p w14:paraId="75B03B85" w14:textId="69160105" w:rsidR="002D5C65" w:rsidRPr="00CB4F87" w:rsidRDefault="002D5C65" w:rsidP="002D5C65">
            <w:pPr>
              <w:jc w:val="both"/>
              <w:rPr>
                <w:rFonts w:ascii="Times New Roman" w:eastAsia="Calibri" w:hAnsi="Times New Roman" w:cs="Times New Roman"/>
                <w:sz w:val="24"/>
                <w:szCs w:val="24"/>
                <w:shd w:val="clear" w:color="auto" w:fill="FFFFFF"/>
              </w:rPr>
            </w:pPr>
            <w:r w:rsidRPr="00CB4F87">
              <w:rPr>
                <w:rFonts w:ascii="Times New Roman" w:eastAsia="Calibri" w:hAnsi="Times New Roman" w:cs="Times New Roman"/>
                <w:sz w:val="24"/>
                <w:szCs w:val="24"/>
                <w:shd w:val="clear" w:color="auto" w:fill="FFFFFF"/>
              </w:rPr>
              <w:lastRenderedPageBreak/>
              <w:t>Мінінфраструктури</w:t>
            </w:r>
          </w:p>
        </w:tc>
        <w:tc>
          <w:tcPr>
            <w:tcW w:w="753" w:type="pct"/>
            <w:gridSpan w:val="2"/>
          </w:tcPr>
          <w:p w14:paraId="04E85475"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712" w:type="pct"/>
            <w:gridSpan w:val="2"/>
          </w:tcPr>
          <w:p w14:paraId="5FFCB8C9" w14:textId="2AAAADF7" w:rsidR="002D5C65" w:rsidRPr="00CB4F87" w:rsidRDefault="002D5C65" w:rsidP="002D5C65">
            <w:pPr>
              <w:rPr>
                <w:rFonts w:ascii="Times New Roman" w:eastAsia="Calibri"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визначено порядок пломбування суднових запірних пристроїв; виконано вимоги конвенції МАРПОЛ 73/78</w:t>
            </w:r>
          </w:p>
        </w:tc>
        <w:tc>
          <w:tcPr>
            <w:tcW w:w="460" w:type="pct"/>
          </w:tcPr>
          <w:p w14:paraId="7D49DE44" w14:textId="77777777" w:rsidR="002D5C65" w:rsidRPr="00CB4F87" w:rsidRDefault="002D5C65" w:rsidP="002D5C65">
            <w:pPr>
              <w:rPr>
                <w:rFonts w:ascii="Times New Roman" w:hAnsi="Times New Roman" w:cs="Times New Roman"/>
                <w:sz w:val="24"/>
                <w:szCs w:val="24"/>
              </w:rPr>
            </w:pPr>
          </w:p>
        </w:tc>
        <w:tc>
          <w:tcPr>
            <w:tcW w:w="610" w:type="pct"/>
          </w:tcPr>
          <w:p w14:paraId="15E0E273" w14:textId="77777777" w:rsidR="002D5C65" w:rsidRPr="00CB4F87" w:rsidRDefault="002D5C65" w:rsidP="002D5C65">
            <w:pPr>
              <w:rPr>
                <w:rFonts w:ascii="Times New Roman" w:hAnsi="Times New Roman" w:cs="Times New Roman"/>
                <w:sz w:val="24"/>
                <w:szCs w:val="24"/>
              </w:rPr>
            </w:pPr>
          </w:p>
        </w:tc>
      </w:tr>
      <w:tr w:rsidR="002D5C65" w:rsidRPr="00CB4F87" w14:paraId="190EEAF9" w14:textId="77777777" w:rsidTr="002D5C65">
        <w:tc>
          <w:tcPr>
            <w:tcW w:w="699" w:type="pct"/>
            <w:vMerge/>
          </w:tcPr>
          <w:p w14:paraId="377D2410" w14:textId="77777777" w:rsidR="002D5C65" w:rsidRPr="00CB4F87" w:rsidRDefault="002D5C65" w:rsidP="002D5C65">
            <w:pPr>
              <w:rPr>
                <w:rFonts w:ascii="Times New Roman" w:hAnsi="Times New Roman" w:cs="Times New Roman"/>
                <w:sz w:val="24"/>
                <w:szCs w:val="24"/>
              </w:rPr>
            </w:pPr>
          </w:p>
        </w:tc>
        <w:tc>
          <w:tcPr>
            <w:tcW w:w="712" w:type="pct"/>
          </w:tcPr>
          <w:p w14:paraId="56DD573F" w14:textId="02F6FA10"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4) внесення змін до наказу Мінінфраструктури від 21 серпня 2013 р. № 631 «Про затвердження Порядку надання послуг із забезпечення запобігання і ліквідації розливу забруднюючих речовин у морських портах України», зареєстрованому в Міністерстві юстиції України 06 вересня 2013 </w:t>
            </w:r>
            <w:proofErr w:type="spellStart"/>
            <w:r w:rsidRPr="00CB4F87">
              <w:rPr>
                <w:rFonts w:ascii="Times New Roman" w:hAnsi="Times New Roman" w:cs="Times New Roman"/>
                <w:sz w:val="24"/>
                <w:szCs w:val="24"/>
                <w:shd w:val="clear" w:color="auto" w:fill="FFFFFF"/>
              </w:rPr>
              <w:t>зр</w:t>
            </w:r>
            <w:proofErr w:type="spellEnd"/>
            <w:r w:rsidRPr="00CB4F87">
              <w:rPr>
                <w:rFonts w:ascii="Times New Roman" w:hAnsi="Times New Roman" w:cs="Times New Roman"/>
                <w:sz w:val="24"/>
                <w:szCs w:val="24"/>
                <w:shd w:val="clear" w:color="auto" w:fill="FFFFFF"/>
              </w:rPr>
              <w:t>. а № 1533/24065</w:t>
            </w:r>
          </w:p>
        </w:tc>
        <w:tc>
          <w:tcPr>
            <w:tcW w:w="1053" w:type="pct"/>
          </w:tcPr>
          <w:p w14:paraId="0468F923" w14:textId="77777777" w:rsidR="002D5C65" w:rsidRPr="00CB4F87" w:rsidRDefault="002D5C65" w:rsidP="002D5C65">
            <w:pPr>
              <w:jc w:val="both"/>
              <w:rPr>
                <w:rFonts w:ascii="Times New Roman" w:eastAsia="Calibri" w:hAnsi="Times New Roman" w:cs="Times New Roman"/>
                <w:sz w:val="24"/>
                <w:szCs w:val="24"/>
                <w:shd w:val="clear" w:color="auto" w:fill="FFFFFF"/>
              </w:rPr>
            </w:pPr>
            <w:r w:rsidRPr="00CB4F87">
              <w:rPr>
                <w:rFonts w:ascii="Times New Roman" w:eastAsia="Calibri" w:hAnsi="Times New Roman" w:cs="Times New Roman"/>
                <w:sz w:val="24"/>
                <w:szCs w:val="24"/>
                <w:shd w:val="clear" w:color="auto" w:fill="FFFFFF"/>
              </w:rPr>
              <w:t>Мінінфраструктури</w:t>
            </w:r>
          </w:p>
        </w:tc>
        <w:tc>
          <w:tcPr>
            <w:tcW w:w="753" w:type="pct"/>
            <w:gridSpan w:val="2"/>
          </w:tcPr>
          <w:p w14:paraId="4A2A60BF"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712" w:type="pct"/>
            <w:gridSpan w:val="2"/>
          </w:tcPr>
          <w:p w14:paraId="56CE5F98" w14:textId="0AEE095E"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затверджено відповідний наказ Мінінфраструктури</w:t>
            </w:r>
          </w:p>
        </w:tc>
        <w:tc>
          <w:tcPr>
            <w:tcW w:w="460" w:type="pct"/>
          </w:tcPr>
          <w:p w14:paraId="46362CC0"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275F961F" w14:textId="77777777" w:rsidR="002D5C65" w:rsidRPr="00CB4F87" w:rsidRDefault="002D5C65" w:rsidP="002D5C65">
            <w:pPr>
              <w:rPr>
                <w:rFonts w:ascii="Times New Roman" w:hAnsi="Times New Roman" w:cs="Times New Roman"/>
                <w:sz w:val="24"/>
                <w:szCs w:val="24"/>
              </w:rPr>
            </w:pPr>
          </w:p>
        </w:tc>
      </w:tr>
      <w:tr w:rsidR="002D5C65" w:rsidRPr="00CB4F87" w14:paraId="28EB5380" w14:textId="77777777" w:rsidTr="002D5C65">
        <w:tc>
          <w:tcPr>
            <w:tcW w:w="699" w:type="pct"/>
            <w:vMerge/>
          </w:tcPr>
          <w:p w14:paraId="6C58FF69" w14:textId="77777777" w:rsidR="002D5C65" w:rsidRPr="00CB4F87" w:rsidRDefault="002D5C65" w:rsidP="002D5C65">
            <w:pPr>
              <w:rPr>
                <w:rFonts w:ascii="Times New Roman" w:hAnsi="Times New Roman" w:cs="Times New Roman"/>
                <w:sz w:val="24"/>
                <w:szCs w:val="24"/>
              </w:rPr>
            </w:pPr>
          </w:p>
        </w:tc>
        <w:tc>
          <w:tcPr>
            <w:tcW w:w="712" w:type="pct"/>
          </w:tcPr>
          <w:p w14:paraId="2D4B5EC0" w14:textId="6673DF0C"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5) розробка та затвердження інструкції по здійсненню відомчого моніторингу за станом об’єктів навколишнього природного середовища берегових підприємств морського транспорту</w:t>
            </w:r>
          </w:p>
        </w:tc>
        <w:tc>
          <w:tcPr>
            <w:tcW w:w="1053" w:type="pct"/>
          </w:tcPr>
          <w:p w14:paraId="3F7EAC1D" w14:textId="77777777" w:rsidR="002D5C65" w:rsidRPr="00CB4F87" w:rsidRDefault="002D5C65" w:rsidP="002D5C65">
            <w:pPr>
              <w:jc w:val="both"/>
              <w:rPr>
                <w:rFonts w:ascii="Times New Roman" w:eastAsia="Calibri" w:hAnsi="Times New Roman" w:cs="Times New Roman"/>
                <w:sz w:val="24"/>
                <w:szCs w:val="24"/>
                <w:shd w:val="clear" w:color="auto" w:fill="FFFFFF"/>
              </w:rPr>
            </w:pPr>
            <w:r w:rsidRPr="00CB4F87">
              <w:rPr>
                <w:rFonts w:ascii="Times New Roman" w:eastAsia="Calibri" w:hAnsi="Times New Roman" w:cs="Times New Roman"/>
                <w:sz w:val="24"/>
                <w:szCs w:val="24"/>
                <w:shd w:val="clear" w:color="auto" w:fill="FFFFFF"/>
              </w:rPr>
              <w:t>Мінінфраструктури</w:t>
            </w:r>
          </w:p>
        </w:tc>
        <w:tc>
          <w:tcPr>
            <w:tcW w:w="753" w:type="pct"/>
            <w:gridSpan w:val="2"/>
          </w:tcPr>
          <w:p w14:paraId="799DAF7F"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712" w:type="pct"/>
            <w:gridSpan w:val="2"/>
          </w:tcPr>
          <w:p w14:paraId="3162889C" w14:textId="26413046"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затверджено відповідного наказу Мінінфраструктури </w:t>
            </w:r>
          </w:p>
        </w:tc>
        <w:tc>
          <w:tcPr>
            <w:tcW w:w="460" w:type="pct"/>
          </w:tcPr>
          <w:p w14:paraId="2C1F8AAF"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51183663" w14:textId="77777777" w:rsidR="002D5C65" w:rsidRPr="00CB4F87" w:rsidRDefault="002D5C65" w:rsidP="002D5C65">
            <w:pPr>
              <w:rPr>
                <w:rFonts w:ascii="Times New Roman" w:hAnsi="Times New Roman" w:cs="Times New Roman"/>
                <w:sz w:val="24"/>
                <w:szCs w:val="24"/>
              </w:rPr>
            </w:pPr>
          </w:p>
        </w:tc>
      </w:tr>
      <w:tr w:rsidR="002D5C65" w:rsidRPr="00CB4F87" w14:paraId="14D05679" w14:textId="77777777" w:rsidTr="002D5C65">
        <w:tc>
          <w:tcPr>
            <w:tcW w:w="699" w:type="pct"/>
            <w:vMerge/>
          </w:tcPr>
          <w:p w14:paraId="66EF1FAD" w14:textId="77777777" w:rsidR="002D5C65" w:rsidRPr="00CB4F87" w:rsidRDefault="002D5C65" w:rsidP="002D5C65">
            <w:pPr>
              <w:rPr>
                <w:rFonts w:ascii="Times New Roman" w:hAnsi="Times New Roman" w:cs="Times New Roman"/>
                <w:sz w:val="24"/>
                <w:szCs w:val="24"/>
              </w:rPr>
            </w:pPr>
          </w:p>
        </w:tc>
        <w:tc>
          <w:tcPr>
            <w:tcW w:w="712" w:type="pct"/>
          </w:tcPr>
          <w:p w14:paraId="7E9F294E" w14:textId="3CF62310" w:rsidR="002D5C65" w:rsidRPr="00CB4F87" w:rsidRDefault="002D5C65" w:rsidP="002D5C65">
            <w:pPr>
              <w:pStyle w:val="HTML"/>
              <w:shd w:val="clear" w:color="auto" w:fill="FFFFFF"/>
              <w:jc w:val="both"/>
              <w:rPr>
                <w:rFonts w:ascii="Times New Roman" w:hAnsi="Times New Roman" w:cs="Times New Roman"/>
                <w:sz w:val="24"/>
                <w:szCs w:val="24"/>
                <w:shd w:val="clear" w:color="auto" w:fill="FFFFFF"/>
                <w:lang w:val="uk-UA"/>
              </w:rPr>
            </w:pPr>
            <w:r w:rsidRPr="00CB4F87">
              <w:rPr>
                <w:rFonts w:ascii="Times New Roman" w:hAnsi="Times New Roman" w:cs="Times New Roman"/>
                <w:sz w:val="24"/>
                <w:szCs w:val="24"/>
                <w:shd w:val="clear" w:color="auto" w:fill="FFFFFF"/>
                <w:lang w:val="uk-UA"/>
              </w:rPr>
              <w:t>6) внесення змін до постанови Кабінету Міністрів України від 12 травня 2007 р. № 722 «Про заходи щодо підвищення рівня безпеки на морському та річковому транспорті» та наказу Мінінфраструктури від</w:t>
            </w:r>
            <w:r w:rsidRPr="00CB4F87">
              <w:rPr>
                <w:rFonts w:ascii="Times New Roman" w:hAnsi="Times New Roman" w:cs="Times New Roman"/>
                <w:sz w:val="24"/>
                <w:szCs w:val="24"/>
                <w:shd w:val="clear" w:color="auto" w:fill="FFFFFF"/>
              </w:rPr>
              <w:t> </w:t>
            </w:r>
            <w:r w:rsidRPr="00CB4F87">
              <w:rPr>
                <w:rFonts w:ascii="Times New Roman" w:hAnsi="Times New Roman" w:cs="Times New Roman"/>
                <w:sz w:val="24"/>
                <w:szCs w:val="24"/>
                <w:shd w:val="clear" w:color="auto" w:fill="FFFFFF"/>
                <w:lang w:val="uk-UA"/>
              </w:rPr>
              <w:t>05 листопада.2014 р. № 568, зареєстрованого в Мін'юсті від 19 листопада 2014р. №</w:t>
            </w:r>
            <w:r w:rsidRPr="00CB4F87">
              <w:rPr>
                <w:rFonts w:ascii="Times New Roman" w:hAnsi="Times New Roman" w:cs="Times New Roman"/>
                <w:sz w:val="24"/>
                <w:szCs w:val="24"/>
                <w:shd w:val="clear" w:color="auto" w:fill="FFFFFF"/>
              </w:rPr>
              <w:t> </w:t>
            </w:r>
            <w:r w:rsidRPr="00CB4F87">
              <w:rPr>
                <w:rFonts w:ascii="Times New Roman" w:hAnsi="Times New Roman" w:cs="Times New Roman"/>
                <w:sz w:val="24"/>
                <w:szCs w:val="24"/>
                <w:shd w:val="clear" w:color="auto" w:fill="FFFFFF"/>
                <w:lang w:val="uk-UA"/>
              </w:rPr>
              <w:t xml:space="preserve">1473/26250 </w:t>
            </w:r>
            <w:r w:rsidRPr="00CB4F87">
              <w:rPr>
                <w:rFonts w:ascii="Times New Roman" w:hAnsi="Times New Roman" w:cs="Times New Roman"/>
                <w:sz w:val="24"/>
                <w:szCs w:val="24"/>
                <w:shd w:val="clear" w:color="auto" w:fill="FFFFFF"/>
                <w:lang w:val="uk-UA"/>
              </w:rPr>
              <w:lastRenderedPageBreak/>
              <w:t>щодо визнання організацією у сфері охорони портових засобів на морі новостворену Державну службу морського та річкового транспорту України</w:t>
            </w:r>
          </w:p>
        </w:tc>
        <w:tc>
          <w:tcPr>
            <w:tcW w:w="1053" w:type="pct"/>
          </w:tcPr>
          <w:p w14:paraId="3B008009"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Мінінфраструктури</w:t>
            </w:r>
          </w:p>
          <w:p w14:paraId="54DC5208"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Морська адміністрація</w:t>
            </w:r>
          </w:p>
          <w:p w14:paraId="1D3CA5EC" w14:textId="0BABAC85" w:rsidR="002D5C65" w:rsidRPr="00CB4F87" w:rsidRDefault="002D5C65" w:rsidP="002D5C65">
            <w:pPr>
              <w:jc w:val="both"/>
              <w:rPr>
                <w:rFonts w:ascii="Times New Roman" w:hAnsi="Times New Roman" w:cs="Times New Roman"/>
                <w:sz w:val="24"/>
                <w:szCs w:val="24"/>
                <w:shd w:val="clear" w:color="auto" w:fill="FFFFFF"/>
              </w:rPr>
            </w:pPr>
          </w:p>
        </w:tc>
        <w:tc>
          <w:tcPr>
            <w:tcW w:w="753" w:type="pct"/>
            <w:gridSpan w:val="2"/>
          </w:tcPr>
          <w:p w14:paraId="3AB6219B"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712" w:type="pct"/>
            <w:gridSpan w:val="2"/>
          </w:tcPr>
          <w:p w14:paraId="7AD24F80" w14:textId="2EB94776"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подання на розгляд Кабінету Міністрів України відповідного проекту нормативно-правового акта</w:t>
            </w:r>
          </w:p>
          <w:p w14:paraId="78340D19" w14:textId="7E923409" w:rsidR="002D5C65" w:rsidRPr="00CB4F87" w:rsidRDefault="002D5C65" w:rsidP="002D5C65">
            <w:pPr>
              <w:jc w:val="both"/>
              <w:rPr>
                <w:rFonts w:ascii="Times New Roman" w:hAnsi="Times New Roman" w:cs="Times New Roman"/>
                <w:sz w:val="24"/>
                <w:szCs w:val="24"/>
                <w:shd w:val="clear" w:color="auto" w:fill="FFFFFF"/>
              </w:rPr>
            </w:pPr>
          </w:p>
        </w:tc>
        <w:tc>
          <w:tcPr>
            <w:tcW w:w="460" w:type="pct"/>
          </w:tcPr>
          <w:p w14:paraId="7FE77775"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6DDEBB9D" w14:textId="77777777" w:rsidR="002D5C65" w:rsidRPr="00CB4F87" w:rsidRDefault="002D5C65" w:rsidP="002D5C65">
            <w:pPr>
              <w:rPr>
                <w:rFonts w:ascii="Times New Roman" w:hAnsi="Times New Roman" w:cs="Times New Roman"/>
                <w:sz w:val="24"/>
                <w:szCs w:val="24"/>
              </w:rPr>
            </w:pPr>
          </w:p>
        </w:tc>
      </w:tr>
      <w:tr w:rsidR="002D5C65" w:rsidRPr="00CB4F87" w14:paraId="5850AB6E" w14:textId="77777777" w:rsidTr="002D5C65">
        <w:tc>
          <w:tcPr>
            <w:tcW w:w="699" w:type="pct"/>
            <w:vMerge/>
          </w:tcPr>
          <w:p w14:paraId="17920ABE" w14:textId="77777777" w:rsidR="002D5C65" w:rsidRPr="00CB4F87" w:rsidRDefault="002D5C65" w:rsidP="002D5C65">
            <w:pPr>
              <w:rPr>
                <w:rFonts w:ascii="Times New Roman" w:hAnsi="Times New Roman" w:cs="Times New Roman"/>
                <w:sz w:val="24"/>
                <w:szCs w:val="24"/>
              </w:rPr>
            </w:pPr>
          </w:p>
        </w:tc>
        <w:tc>
          <w:tcPr>
            <w:tcW w:w="712" w:type="pct"/>
          </w:tcPr>
          <w:p w14:paraId="58B2E9FF" w14:textId="4849D122" w:rsidR="002D5C65" w:rsidRPr="00CB4F87" w:rsidRDefault="002D5C65" w:rsidP="002D5C65">
            <w:pPr>
              <w:pStyle w:val="a4"/>
              <w:ind w:left="32"/>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7) внесення змін до наказу Мінтрансу від 10 квітня 2001 р. № 205 «Про затвердження Правил реєстрації операцій зі шкідливими речовинами на суднах, морських установках і в портах України», зареєстрованому в Мін'юсті від 28 травня 2001р. № 452/5643</w:t>
            </w:r>
          </w:p>
        </w:tc>
        <w:tc>
          <w:tcPr>
            <w:tcW w:w="1053" w:type="pct"/>
          </w:tcPr>
          <w:p w14:paraId="62C7C6B5" w14:textId="5635935B"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Мінінфраструктури </w:t>
            </w:r>
          </w:p>
        </w:tc>
        <w:tc>
          <w:tcPr>
            <w:tcW w:w="753" w:type="pct"/>
            <w:gridSpan w:val="2"/>
          </w:tcPr>
          <w:p w14:paraId="251EFD40"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712" w:type="pct"/>
            <w:gridSpan w:val="2"/>
          </w:tcPr>
          <w:p w14:paraId="30E63E84" w14:textId="3C7F6E7B"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затвердження відповідного наказу Мінінфраструктури</w:t>
            </w:r>
          </w:p>
        </w:tc>
        <w:tc>
          <w:tcPr>
            <w:tcW w:w="460" w:type="pct"/>
          </w:tcPr>
          <w:p w14:paraId="0BF9259F"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rPr>
              <w:t>не потребує додаткового фінансування</w:t>
            </w:r>
          </w:p>
        </w:tc>
        <w:tc>
          <w:tcPr>
            <w:tcW w:w="610" w:type="pct"/>
          </w:tcPr>
          <w:p w14:paraId="70250C2A" w14:textId="77777777" w:rsidR="002D5C65" w:rsidRPr="00CB4F87" w:rsidRDefault="002D5C65" w:rsidP="002D5C65">
            <w:pPr>
              <w:rPr>
                <w:rFonts w:ascii="Times New Roman" w:hAnsi="Times New Roman" w:cs="Times New Roman"/>
                <w:sz w:val="24"/>
                <w:szCs w:val="24"/>
              </w:rPr>
            </w:pPr>
          </w:p>
        </w:tc>
      </w:tr>
      <w:tr w:rsidR="002D5C65" w:rsidRPr="00CB4F87" w14:paraId="2E017E7E" w14:textId="77777777" w:rsidTr="002D5C65">
        <w:tc>
          <w:tcPr>
            <w:tcW w:w="699" w:type="pct"/>
            <w:vMerge/>
          </w:tcPr>
          <w:p w14:paraId="29CD84B0" w14:textId="77777777" w:rsidR="002D5C65" w:rsidRPr="00CB4F87" w:rsidRDefault="002D5C65" w:rsidP="002D5C65">
            <w:pPr>
              <w:rPr>
                <w:rFonts w:ascii="Times New Roman" w:hAnsi="Times New Roman" w:cs="Times New Roman"/>
                <w:sz w:val="24"/>
                <w:szCs w:val="24"/>
              </w:rPr>
            </w:pPr>
          </w:p>
        </w:tc>
        <w:tc>
          <w:tcPr>
            <w:tcW w:w="712" w:type="pct"/>
          </w:tcPr>
          <w:p w14:paraId="4C6812BA" w14:textId="00ABCEE8"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8) розробка Методології з оцінки викидів парникових газів «вуглецевого сліду» від роботи </w:t>
            </w:r>
            <w:r w:rsidRPr="00CB4F87">
              <w:rPr>
                <w:rFonts w:ascii="Times New Roman" w:hAnsi="Times New Roman" w:cs="Times New Roman"/>
                <w:sz w:val="24"/>
                <w:szCs w:val="24"/>
                <w:shd w:val="clear" w:color="auto" w:fill="FFFFFF"/>
              </w:rPr>
              <w:lastRenderedPageBreak/>
              <w:t>стаціонарних, пересувних джерел підприємств морегосподарського комплексу України</w:t>
            </w:r>
          </w:p>
        </w:tc>
        <w:tc>
          <w:tcPr>
            <w:tcW w:w="1053" w:type="pct"/>
          </w:tcPr>
          <w:p w14:paraId="4FA34BA7"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Мінінфраструктури</w:t>
            </w:r>
            <w:r w:rsidRPr="00CB4F87">
              <w:rPr>
                <w:rFonts w:ascii="Times New Roman" w:hAnsi="Times New Roman" w:cs="Times New Roman"/>
                <w:sz w:val="24"/>
                <w:szCs w:val="24"/>
                <w:shd w:val="clear" w:color="auto" w:fill="FFFFFF"/>
              </w:rPr>
              <w:br/>
              <w:t>Мін’юст</w:t>
            </w:r>
          </w:p>
          <w:p w14:paraId="469A1697"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Мінприроди</w:t>
            </w:r>
          </w:p>
        </w:tc>
        <w:tc>
          <w:tcPr>
            <w:tcW w:w="753" w:type="pct"/>
            <w:gridSpan w:val="2"/>
          </w:tcPr>
          <w:p w14:paraId="20617F4A" w14:textId="672E8B15"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712" w:type="pct"/>
            <w:gridSpan w:val="2"/>
          </w:tcPr>
          <w:p w14:paraId="575D0AF4" w14:textId="79760A8D"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прийнято наказ Мінінфраструктури щодо Методології по оцінки викидів парникових газів </w:t>
            </w:r>
            <w:r w:rsidRPr="00CB4F87">
              <w:rPr>
                <w:rFonts w:ascii="Times New Roman" w:hAnsi="Times New Roman" w:cs="Times New Roman"/>
                <w:sz w:val="24"/>
                <w:szCs w:val="24"/>
                <w:shd w:val="clear" w:color="auto" w:fill="FFFFFF"/>
              </w:rPr>
              <w:lastRenderedPageBreak/>
              <w:t>«вуглецевого сліду» від роботи стаціонарних, пересувних джерел підприємств морегосподарського комплексу України</w:t>
            </w:r>
          </w:p>
        </w:tc>
        <w:tc>
          <w:tcPr>
            <w:tcW w:w="460" w:type="pct"/>
          </w:tcPr>
          <w:p w14:paraId="277A2103"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rPr>
              <w:lastRenderedPageBreak/>
              <w:t>не потребує додаткового фінансування</w:t>
            </w:r>
          </w:p>
        </w:tc>
        <w:tc>
          <w:tcPr>
            <w:tcW w:w="610" w:type="pct"/>
          </w:tcPr>
          <w:p w14:paraId="135138EC" w14:textId="77777777" w:rsidR="002D5C65" w:rsidRPr="00CB4F87" w:rsidRDefault="002D5C65" w:rsidP="002D5C65">
            <w:pPr>
              <w:rPr>
                <w:rFonts w:ascii="Times New Roman" w:hAnsi="Times New Roman" w:cs="Times New Roman"/>
                <w:sz w:val="24"/>
                <w:szCs w:val="24"/>
              </w:rPr>
            </w:pPr>
          </w:p>
        </w:tc>
      </w:tr>
      <w:tr w:rsidR="002D5C65" w:rsidRPr="00CB4F87" w14:paraId="0F1541C1" w14:textId="77777777" w:rsidTr="002D5C65">
        <w:tc>
          <w:tcPr>
            <w:tcW w:w="699" w:type="pct"/>
            <w:vMerge/>
          </w:tcPr>
          <w:p w14:paraId="0A5E6990" w14:textId="77777777" w:rsidR="002D5C65" w:rsidRPr="00CB4F87" w:rsidRDefault="002D5C65" w:rsidP="002D5C65">
            <w:pPr>
              <w:rPr>
                <w:rFonts w:ascii="Times New Roman" w:hAnsi="Times New Roman" w:cs="Times New Roman"/>
                <w:sz w:val="24"/>
                <w:szCs w:val="24"/>
              </w:rPr>
            </w:pPr>
          </w:p>
        </w:tc>
        <w:tc>
          <w:tcPr>
            <w:tcW w:w="712" w:type="pct"/>
          </w:tcPr>
          <w:p w14:paraId="63047F38" w14:textId="5B023646"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9) розроблення Настанови щодо запобігання забрудненню з суден</w:t>
            </w:r>
          </w:p>
        </w:tc>
        <w:tc>
          <w:tcPr>
            <w:tcW w:w="1053" w:type="pct"/>
          </w:tcPr>
          <w:p w14:paraId="3E91733E"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r w:rsidRPr="00CB4F87">
              <w:rPr>
                <w:rFonts w:ascii="Times New Roman" w:hAnsi="Times New Roman" w:cs="Times New Roman"/>
                <w:sz w:val="24"/>
                <w:szCs w:val="24"/>
                <w:shd w:val="clear" w:color="auto" w:fill="FFFFFF"/>
              </w:rPr>
              <w:br/>
              <w:t>Мін’юст</w:t>
            </w:r>
          </w:p>
        </w:tc>
        <w:tc>
          <w:tcPr>
            <w:tcW w:w="753" w:type="pct"/>
            <w:gridSpan w:val="2"/>
          </w:tcPr>
          <w:p w14:paraId="6CFEDA93"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712" w:type="pct"/>
            <w:gridSpan w:val="2"/>
          </w:tcPr>
          <w:p w14:paraId="08143D6E" w14:textId="19931ECE"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прийнято наказ Мінінфраструктури</w:t>
            </w:r>
          </w:p>
        </w:tc>
        <w:tc>
          <w:tcPr>
            <w:tcW w:w="460" w:type="pct"/>
          </w:tcPr>
          <w:p w14:paraId="0B855A8A"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rPr>
              <w:t>не потребує додаткового фінансування</w:t>
            </w:r>
          </w:p>
        </w:tc>
        <w:tc>
          <w:tcPr>
            <w:tcW w:w="610" w:type="pct"/>
          </w:tcPr>
          <w:p w14:paraId="15EF0EBE" w14:textId="77777777" w:rsidR="002D5C65" w:rsidRPr="00CB4F87" w:rsidRDefault="002D5C65" w:rsidP="002D5C65">
            <w:pPr>
              <w:rPr>
                <w:rFonts w:ascii="Times New Roman" w:hAnsi="Times New Roman" w:cs="Times New Roman"/>
                <w:sz w:val="24"/>
                <w:szCs w:val="24"/>
              </w:rPr>
            </w:pPr>
          </w:p>
        </w:tc>
      </w:tr>
      <w:tr w:rsidR="002D5C65" w:rsidRPr="00CB4F87" w14:paraId="08B0ED27" w14:textId="77777777" w:rsidTr="002D5C65">
        <w:tc>
          <w:tcPr>
            <w:tcW w:w="699" w:type="pct"/>
            <w:vMerge/>
          </w:tcPr>
          <w:p w14:paraId="3D883B77" w14:textId="77777777" w:rsidR="002D5C65" w:rsidRPr="00CB4F87" w:rsidRDefault="002D5C65" w:rsidP="002D5C65">
            <w:pPr>
              <w:rPr>
                <w:rFonts w:ascii="Times New Roman" w:hAnsi="Times New Roman" w:cs="Times New Roman"/>
                <w:sz w:val="24"/>
                <w:szCs w:val="24"/>
              </w:rPr>
            </w:pPr>
          </w:p>
        </w:tc>
        <w:tc>
          <w:tcPr>
            <w:tcW w:w="712" w:type="pct"/>
          </w:tcPr>
          <w:p w14:paraId="2E5E2078" w14:textId="7C465250"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10) розробка Правил проведення робіт з очистки забруднених акваторій морських портів</w:t>
            </w:r>
          </w:p>
        </w:tc>
        <w:tc>
          <w:tcPr>
            <w:tcW w:w="1053" w:type="pct"/>
          </w:tcPr>
          <w:p w14:paraId="6C106612"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r w:rsidRPr="00CB4F87">
              <w:rPr>
                <w:rFonts w:ascii="Times New Roman" w:hAnsi="Times New Roman" w:cs="Times New Roman"/>
                <w:sz w:val="24"/>
                <w:szCs w:val="24"/>
                <w:shd w:val="clear" w:color="auto" w:fill="FFFFFF"/>
              </w:rPr>
              <w:br/>
              <w:t>Мін’юст</w:t>
            </w:r>
          </w:p>
        </w:tc>
        <w:tc>
          <w:tcPr>
            <w:tcW w:w="753" w:type="pct"/>
            <w:gridSpan w:val="2"/>
          </w:tcPr>
          <w:p w14:paraId="4C28AF82"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712" w:type="pct"/>
            <w:gridSpan w:val="2"/>
          </w:tcPr>
          <w:p w14:paraId="4FE1E884" w14:textId="4D0FBA78"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прийнято наказ Мінінфраструктури щодо затвердження Правил проведення робіт по очистці забруднених акваторій морських портів</w:t>
            </w:r>
          </w:p>
        </w:tc>
        <w:tc>
          <w:tcPr>
            <w:tcW w:w="460" w:type="pct"/>
          </w:tcPr>
          <w:p w14:paraId="28A1E513"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rPr>
              <w:t>не потребує додаткового фінансування</w:t>
            </w:r>
          </w:p>
        </w:tc>
        <w:tc>
          <w:tcPr>
            <w:tcW w:w="610" w:type="pct"/>
          </w:tcPr>
          <w:p w14:paraId="65DDCA90" w14:textId="77777777" w:rsidR="002D5C65" w:rsidRPr="00CB4F87" w:rsidRDefault="002D5C65" w:rsidP="002D5C65">
            <w:pPr>
              <w:rPr>
                <w:rFonts w:ascii="Times New Roman" w:hAnsi="Times New Roman" w:cs="Times New Roman"/>
                <w:sz w:val="24"/>
                <w:szCs w:val="24"/>
              </w:rPr>
            </w:pPr>
          </w:p>
        </w:tc>
      </w:tr>
      <w:tr w:rsidR="002D5C65" w:rsidRPr="00CB4F87" w14:paraId="159B9B9A" w14:textId="77777777" w:rsidTr="002D5C65">
        <w:tc>
          <w:tcPr>
            <w:tcW w:w="699" w:type="pct"/>
          </w:tcPr>
          <w:p w14:paraId="0686A7CB" w14:textId="668D3395"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з</w:t>
            </w:r>
            <w:r w:rsidRPr="00CB4F87">
              <w:rPr>
                <w:rFonts w:ascii="Times New Roman" w:hAnsi="Times New Roman" w:cs="Times New Roman"/>
                <w:sz w:val="24"/>
                <w:szCs w:val="24"/>
                <w:shd w:val="clear" w:color="auto" w:fill="FFFFFF"/>
              </w:rPr>
              <w:t xml:space="preserve">дійснення запобіжних заходів щодо охорони навколишнього природного середовища в транспортній галузі та </w:t>
            </w:r>
            <w:r w:rsidRPr="00CB4F87">
              <w:rPr>
                <w:rFonts w:ascii="Times New Roman" w:hAnsi="Times New Roman" w:cs="Times New Roman"/>
                <w:sz w:val="24"/>
                <w:szCs w:val="24"/>
                <w:shd w:val="clear" w:color="auto" w:fill="FFFFFF"/>
              </w:rPr>
              <w:lastRenderedPageBreak/>
              <w:t>вироблення механізму компенсації заподіяної шкоди</w:t>
            </w:r>
          </w:p>
        </w:tc>
        <w:tc>
          <w:tcPr>
            <w:tcW w:w="712" w:type="pct"/>
          </w:tcPr>
          <w:p w14:paraId="76DFDA2E" w14:textId="511ADF26" w:rsidR="002D5C65" w:rsidRPr="00CB4F87" w:rsidRDefault="002D5C65" w:rsidP="002D5C65">
            <w:pPr>
              <w:pStyle w:val="a4"/>
              <w:numPr>
                <w:ilvl w:val="0"/>
                <w:numId w:val="98"/>
              </w:numPr>
              <w:ind w:left="0" w:firstLine="0"/>
              <w:jc w:val="both"/>
              <w:rPr>
                <w:rFonts w:ascii="Times New Roman" w:eastAsia="Calibri" w:hAnsi="Times New Roman" w:cs="Times New Roman"/>
                <w:sz w:val="24"/>
                <w:szCs w:val="24"/>
              </w:rPr>
            </w:pPr>
            <w:r w:rsidRPr="00CB4F87">
              <w:rPr>
                <w:rFonts w:ascii="Times New Roman" w:eastAsia="Calibri" w:hAnsi="Times New Roman" w:cs="Times New Roman"/>
                <w:sz w:val="24"/>
                <w:szCs w:val="24"/>
              </w:rPr>
              <w:lastRenderedPageBreak/>
              <w:t xml:space="preserve">вдосконалення національної системи обліку парникових газів  </w:t>
            </w:r>
            <w:r w:rsidRPr="00CB4F87">
              <w:rPr>
                <w:rFonts w:ascii="Times New Roman" w:hAnsi="Times New Roman" w:cs="Times New Roman"/>
                <w:sz w:val="24"/>
                <w:szCs w:val="24"/>
              </w:rPr>
              <w:t xml:space="preserve">та моніторингу викидів </w:t>
            </w:r>
            <w:r w:rsidRPr="00CB4F87">
              <w:rPr>
                <w:rFonts w:ascii="Times New Roman" w:eastAsia="Calibri" w:hAnsi="Times New Roman" w:cs="Times New Roman"/>
                <w:sz w:val="24"/>
                <w:szCs w:val="24"/>
              </w:rPr>
              <w:t>забруднюючих речовин шляхом внесення змін до:</w:t>
            </w:r>
          </w:p>
          <w:p w14:paraId="21F3836B" w14:textId="7104A705" w:rsidR="002D5C65" w:rsidRPr="00CB4F87" w:rsidRDefault="002D5C65" w:rsidP="002D5C65">
            <w:pPr>
              <w:pStyle w:val="a4"/>
              <w:numPr>
                <w:ilvl w:val="0"/>
                <w:numId w:val="11"/>
              </w:numPr>
              <w:ind w:left="0" w:firstLine="0"/>
              <w:jc w:val="both"/>
              <w:rPr>
                <w:rFonts w:ascii="Times New Roman" w:eastAsia="Calibri" w:hAnsi="Times New Roman" w:cs="Times New Roman"/>
                <w:sz w:val="24"/>
                <w:szCs w:val="24"/>
              </w:rPr>
            </w:pPr>
            <w:r w:rsidRPr="00CB4F87">
              <w:rPr>
                <w:rFonts w:ascii="Times New Roman" w:eastAsia="Calibri" w:hAnsi="Times New Roman" w:cs="Times New Roman"/>
                <w:sz w:val="24"/>
                <w:szCs w:val="24"/>
              </w:rPr>
              <w:lastRenderedPageBreak/>
              <w:t>Державної системи статистичних спостережень структури парку транспортних засобів;</w:t>
            </w:r>
          </w:p>
          <w:p w14:paraId="160551C7" w14:textId="5138F253" w:rsidR="002D5C65" w:rsidRPr="00CB4F87" w:rsidRDefault="002D5C65" w:rsidP="002D5C65">
            <w:pPr>
              <w:pStyle w:val="a4"/>
              <w:numPr>
                <w:ilvl w:val="0"/>
                <w:numId w:val="11"/>
              </w:numPr>
              <w:ind w:left="0" w:firstLine="0"/>
              <w:jc w:val="both"/>
              <w:rPr>
                <w:rFonts w:ascii="Times New Roman" w:eastAsia="Calibri" w:hAnsi="Times New Roman" w:cs="Times New Roman"/>
                <w:sz w:val="24"/>
                <w:szCs w:val="24"/>
              </w:rPr>
            </w:pPr>
            <w:r w:rsidRPr="00CB4F87">
              <w:rPr>
                <w:rFonts w:ascii="Times New Roman" w:eastAsia="Calibri" w:hAnsi="Times New Roman" w:cs="Times New Roman"/>
                <w:sz w:val="24"/>
                <w:szCs w:val="24"/>
              </w:rPr>
              <w:t>Державної системи статистичних спостережень обсягів споживання різних видів пального та його властивостей</w:t>
            </w:r>
          </w:p>
        </w:tc>
        <w:tc>
          <w:tcPr>
            <w:tcW w:w="1053" w:type="pct"/>
          </w:tcPr>
          <w:p w14:paraId="651EF1B8" w14:textId="77777777" w:rsidR="002D5C65" w:rsidRPr="00CB4F87" w:rsidRDefault="002D5C65" w:rsidP="002D5C65">
            <w:pPr>
              <w:rPr>
                <w:rFonts w:ascii="Times New Roman" w:eastAsia="Calibri" w:hAnsi="Times New Roman" w:cs="Times New Roman"/>
                <w:sz w:val="24"/>
                <w:szCs w:val="24"/>
              </w:rPr>
            </w:pPr>
            <w:r w:rsidRPr="00CB4F87">
              <w:rPr>
                <w:rFonts w:ascii="Times New Roman" w:eastAsia="Calibri" w:hAnsi="Times New Roman" w:cs="Times New Roman"/>
                <w:sz w:val="24"/>
                <w:szCs w:val="24"/>
              </w:rPr>
              <w:lastRenderedPageBreak/>
              <w:t>Мінінфраструктури</w:t>
            </w:r>
          </w:p>
          <w:p w14:paraId="6F2C030C" w14:textId="77777777" w:rsidR="002D5C65" w:rsidRPr="00CB4F87" w:rsidRDefault="002D5C65" w:rsidP="002D5C65">
            <w:pPr>
              <w:rPr>
                <w:rFonts w:ascii="Times New Roman" w:hAnsi="Times New Roman" w:cs="Times New Roman"/>
                <w:sz w:val="24"/>
                <w:szCs w:val="24"/>
              </w:rPr>
            </w:pPr>
            <w:r w:rsidRPr="00CB4F87">
              <w:rPr>
                <w:rFonts w:ascii="Times New Roman" w:eastAsia="Calibri" w:hAnsi="Times New Roman" w:cs="Times New Roman"/>
                <w:sz w:val="24"/>
                <w:szCs w:val="24"/>
              </w:rPr>
              <w:t>Мінприроди</w:t>
            </w:r>
          </w:p>
        </w:tc>
        <w:tc>
          <w:tcPr>
            <w:tcW w:w="753" w:type="pct"/>
            <w:gridSpan w:val="2"/>
          </w:tcPr>
          <w:p w14:paraId="067DD016"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712" w:type="pct"/>
            <w:gridSpan w:val="2"/>
          </w:tcPr>
          <w:p w14:paraId="23A47EB0" w14:textId="71176B98" w:rsidR="002D5C65" w:rsidRPr="00CB4F87" w:rsidRDefault="002D5C65" w:rsidP="002D5C65">
            <w:pPr>
              <w:rPr>
                <w:rFonts w:ascii="Times New Roman" w:hAnsi="Times New Roman" w:cs="Times New Roman"/>
                <w:sz w:val="24"/>
                <w:szCs w:val="24"/>
              </w:rPr>
            </w:pPr>
            <w:r w:rsidRPr="00CB4F87">
              <w:rPr>
                <w:rFonts w:ascii="Times New Roman" w:eastAsia="Calibri" w:hAnsi="Times New Roman" w:cs="Times New Roman"/>
                <w:sz w:val="24"/>
                <w:szCs w:val="24"/>
              </w:rPr>
              <w:t xml:space="preserve">визначення обсягу викидів  парникових  газів  та шкідливих речовин від пересувних джерел, що дає змогу звітувати Україні  за </w:t>
            </w:r>
            <w:r w:rsidRPr="00CB4F87">
              <w:rPr>
                <w:rFonts w:ascii="Times New Roman" w:eastAsia="Calibri" w:hAnsi="Times New Roman" w:cs="Times New Roman"/>
                <w:sz w:val="24"/>
                <w:szCs w:val="24"/>
              </w:rPr>
              <w:lastRenderedPageBreak/>
              <w:t>Паризькою угодою</w:t>
            </w:r>
          </w:p>
        </w:tc>
        <w:tc>
          <w:tcPr>
            <w:tcW w:w="460" w:type="pct"/>
          </w:tcPr>
          <w:p w14:paraId="789CDD3B" w14:textId="77777777" w:rsidR="002D5C65" w:rsidRPr="00CB4F87" w:rsidRDefault="002D5C65" w:rsidP="002D5C65">
            <w:pPr>
              <w:rPr>
                <w:rFonts w:ascii="Times New Roman" w:hAnsi="Times New Roman" w:cs="Times New Roman"/>
                <w:sz w:val="24"/>
                <w:szCs w:val="24"/>
              </w:rPr>
            </w:pPr>
          </w:p>
        </w:tc>
        <w:tc>
          <w:tcPr>
            <w:tcW w:w="610" w:type="pct"/>
          </w:tcPr>
          <w:p w14:paraId="34E02296" w14:textId="77777777" w:rsidR="002D5C65" w:rsidRPr="00CB4F87" w:rsidRDefault="002D5C65" w:rsidP="002D5C65">
            <w:pPr>
              <w:rPr>
                <w:rFonts w:ascii="Times New Roman" w:hAnsi="Times New Roman" w:cs="Times New Roman"/>
                <w:sz w:val="24"/>
                <w:szCs w:val="24"/>
              </w:rPr>
            </w:pPr>
          </w:p>
        </w:tc>
      </w:tr>
      <w:tr w:rsidR="002D5C65" w:rsidRPr="00CB4F87" w14:paraId="56C01B51" w14:textId="77777777" w:rsidTr="002D5C65">
        <w:tc>
          <w:tcPr>
            <w:tcW w:w="699" w:type="pct"/>
            <w:vMerge w:val="restart"/>
          </w:tcPr>
          <w:p w14:paraId="0DAD24E3" w14:textId="445EA3AD"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з</w:t>
            </w:r>
            <w:r w:rsidRPr="00CB4F87">
              <w:rPr>
                <w:rFonts w:ascii="Times New Roman" w:hAnsi="Times New Roman" w:cs="Times New Roman"/>
                <w:sz w:val="24"/>
                <w:szCs w:val="24"/>
                <w:shd w:val="clear" w:color="auto" w:fill="FFFFFF"/>
              </w:rPr>
              <w:t xml:space="preserve">абезпечення проведення стратегічної екологічної оцінки під час розроблення планів та програм розвитку транспортної галузі, зокрема забезпечення під час планування, проектування та будівництва об’єктів транспортної інфраструктури опрацювання альтернативних </w:t>
            </w:r>
            <w:r w:rsidRPr="00CB4F87">
              <w:rPr>
                <w:rFonts w:ascii="Times New Roman" w:hAnsi="Times New Roman" w:cs="Times New Roman"/>
                <w:sz w:val="24"/>
                <w:szCs w:val="24"/>
                <w:shd w:val="clear" w:color="auto" w:fill="FFFFFF"/>
              </w:rPr>
              <w:lastRenderedPageBreak/>
              <w:t>варіантів з метою недопущення чи мінімізації негативного впливу на навколишнє природне середовище, збереження лісів, територій та об’єктів природно-заповідного фонду, включаючи будівництво спеціальних переходів і захисних огороджень у місцях міграції диких тварин</w:t>
            </w:r>
          </w:p>
        </w:tc>
        <w:tc>
          <w:tcPr>
            <w:tcW w:w="712" w:type="pct"/>
          </w:tcPr>
          <w:p w14:paraId="466CC5F2" w14:textId="1DCCB2BA"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lastRenderedPageBreak/>
              <w:t>1) р</w:t>
            </w:r>
            <w:r w:rsidRPr="00CB4F87">
              <w:rPr>
                <w:rFonts w:ascii="Times New Roman" w:eastAsia="Calibri" w:hAnsi="Times New Roman" w:cs="Times New Roman"/>
                <w:sz w:val="24"/>
                <w:szCs w:val="24"/>
              </w:rPr>
              <w:t xml:space="preserve">озробка методик </w:t>
            </w:r>
            <w:r w:rsidRPr="00CB4F87">
              <w:rPr>
                <w:rFonts w:ascii="Times New Roman" w:eastAsia="Calibri" w:hAnsi="Times New Roman" w:cs="Times New Roman"/>
                <w:sz w:val="24"/>
                <w:szCs w:val="24"/>
                <w:shd w:val="clear" w:color="auto" w:fill="FFFFFF"/>
              </w:rPr>
              <w:t>визначення та розрахунку викидів парникових газів і забруднюючих речовин автомобільним, авіаційним, залізничним, водним транспортом</w:t>
            </w:r>
          </w:p>
          <w:p w14:paraId="55F2B891" w14:textId="77777777" w:rsidR="002D5C65" w:rsidRPr="00CB4F87" w:rsidRDefault="002D5C65" w:rsidP="002D5C65">
            <w:pPr>
              <w:jc w:val="both"/>
              <w:rPr>
                <w:rFonts w:ascii="Times New Roman" w:hAnsi="Times New Roman" w:cs="Times New Roman"/>
                <w:sz w:val="24"/>
                <w:szCs w:val="24"/>
              </w:rPr>
            </w:pPr>
          </w:p>
        </w:tc>
        <w:tc>
          <w:tcPr>
            <w:tcW w:w="1053" w:type="pct"/>
          </w:tcPr>
          <w:p w14:paraId="29EFAFFC" w14:textId="0B352EEC" w:rsidR="002D5C65" w:rsidRPr="00CB4F87" w:rsidRDefault="002D5C65" w:rsidP="002D5C65">
            <w:pPr>
              <w:rPr>
                <w:rFonts w:ascii="Times New Roman" w:eastAsia="Calibri" w:hAnsi="Times New Roman" w:cs="Times New Roman"/>
                <w:sz w:val="24"/>
                <w:szCs w:val="24"/>
              </w:rPr>
            </w:pPr>
            <w:r w:rsidRPr="00CB4F87">
              <w:rPr>
                <w:rFonts w:ascii="Times New Roman" w:eastAsia="Calibri" w:hAnsi="Times New Roman" w:cs="Times New Roman"/>
                <w:sz w:val="24"/>
                <w:szCs w:val="24"/>
              </w:rPr>
              <w:t>Мінприроди</w:t>
            </w:r>
          </w:p>
          <w:p w14:paraId="5B9F82D8" w14:textId="4F28BBF5" w:rsidR="002D5C65" w:rsidRPr="00CB4F87" w:rsidRDefault="002D5C65" w:rsidP="002D5C65">
            <w:pPr>
              <w:rPr>
                <w:rFonts w:ascii="Times New Roman" w:eastAsia="Calibri" w:hAnsi="Times New Roman" w:cs="Times New Roman"/>
                <w:sz w:val="24"/>
                <w:szCs w:val="24"/>
              </w:rPr>
            </w:pPr>
            <w:r w:rsidRPr="00CB4F87">
              <w:rPr>
                <w:rFonts w:ascii="Times New Roman" w:eastAsia="Calibri" w:hAnsi="Times New Roman" w:cs="Times New Roman"/>
                <w:sz w:val="24"/>
                <w:szCs w:val="24"/>
              </w:rPr>
              <w:t>Мінінфраструктури</w:t>
            </w:r>
          </w:p>
          <w:p w14:paraId="68BF9160" w14:textId="7A9C1932" w:rsidR="002D5C65" w:rsidRPr="00CB4F87" w:rsidRDefault="002D5C65" w:rsidP="002D5C65">
            <w:pPr>
              <w:rPr>
                <w:rFonts w:ascii="Times New Roman" w:eastAsia="Calibri" w:hAnsi="Times New Roman" w:cs="Times New Roman"/>
                <w:sz w:val="24"/>
                <w:szCs w:val="24"/>
              </w:rPr>
            </w:pPr>
            <w:r w:rsidRPr="00CB4F87">
              <w:rPr>
                <w:rFonts w:ascii="Times New Roman" w:eastAsia="Calibri" w:hAnsi="Times New Roman" w:cs="Times New Roman"/>
                <w:sz w:val="24"/>
                <w:szCs w:val="24"/>
              </w:rPr>
              <w:t>Укртрансбезпека</w:t>
            </w:r>
          </w:p>
          <w:p w14:paraId="517F9A2F" w14:textId="31C04D90" w:rsidR="002D5C65" w:rsidRPr="00CB4F87" w:rsidRDefault="002D5C65" w:rsidP="002D5C65">
            <w:pPr>
              <w:rPr>
                <w:rFonts w:ascii="Times New Roman" w:eastAsia="Calibri" w:hAnsi="Times New Roman" w:cs="Times New Roman"/>
                <w:sz w:val="24"/>
                <w:szCs w:val="24"/>
              </w:rPr>
            </w:pPr>
            <w:r w:rsidRPr="00CB4F87">
              <w:rPr>
                <w:rFonts w:ascii="Times New Roman" w:eastAsia="Calibri" w:hAnsi="Times New Roman" w:cs="Times New Roman"/>
                <w:sz w:val="24"/>
                <w:szCs w:val="24"/>
              </w:rPr>
              <w:t>Морська адміністрація</w:t>
            </w:r>
          </w:p>
          <w:p w14:paraId="116B6F17" w14:textId="74962616" w:rsidR="002D5C65" w:rsidRPr="00CB4F87" w:rsidRDefault="002D5C65" w:rsidP="002D5C65">
            <w:pPr>
              <w:rPr>
                <w:rFonts w:ascii="Times New Roman" w:hAnsi="Times New Roman" w:cs="Times New Roman"/>
                <w:sz w:val="24"/>
                <w:szCs w:val="24"/>
              </w:rPr>
            </w:pPr>
          </w:p>
        </w:tc>
        <w:tc>
          <w:tcPr>
            <w:tcW w:w="753" w:type="pct"/>
            <w:gridSpan w:val="2"/>
          </w:tcPr>
          <w:p w14:paraId="619177EE"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712" w:type="pct"/>
            <w:gridSpan w:val="2"/>
          </w:tcPr>
          <w:p w14:paraId="7BDFB66C" w14:textId="38EFC8C0" w:rsidR="002D5C65" w:rsidRPr="00CB4F87" w:rsidRDefault="002D5C65" w:rsidP="002D5C65">
            <w:pPr>
              <w:contextualSpacing/>
              <w:jc w:val="both"/>
              <w:rPr>
                <w:rFonts w:ascii="Times New Roman" w:eastAsia="Calibri" w:hAnsi="Times New Roman" w:cs="Times New Roman"/>
                <w:sz w:val="24"/>
                <w:szCs w:val="24"/>
              </w:rPr>
            </w:pPr>
            <w:r w:rsidRPr="00CB4F87">
              <w:rPr>
                <w:rFonts w:ascii="Times New Roman" w:eastAsia="Calibri" w:hAnsi="Times New Roman" w:cs="Times New Roman"/>
                <w:sz w:val="24"/>
                <w:szCs w:val="24"/>
              </w:rPr>
              <w:t>визначення джерел і обсягу викидів парникових газів, забруднюючих та шкідливих речовин від пересувних джерел, що дає змогу звітувати Україні за Паризькою угодою</w:t>
            </w:r>
          </w:p>
        </w:tc>
        <w:tc>
          <w:tcPr>
            <w:tcW w:w="460" w:type="pct"/>
          </w:tcPr>
          <w:p w14:paraId="50663D54"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7D4B8F29" w14:textId="77777777" w:rsidR="002D5C65" w:rsidRPr="00CB4F87" w:rsidRDefault="002D5C65" w:rsidP="002D5C65">
            <w:pPr>
              <w:rPr>
                <w:rFonts w:ascii="Times New Roman" w:hAnsi="Times New Roman" w:cs="Times New Roman"/>
                <w:sz w:val="24"/>
                <w:szCs w:val="24"/>
              </w:rPr>
            </w:pPr>
          </w:p>
        </w:tc>
      </w:tr>
      <w:tr w:rsidR="002D5C65" w:rsidRPr="00CB4F87" w14:paraId="66345C52" w14:textId="77777777" w:rsidTr="002D5C65">
        <w:tc>
          <w:tcPr>
            <w:tcW w:w="699" w:type="pct"/>
            <w:vMerge/>
          </w:tcPr>
          <w:p w14:paraId="22E4E358" w14:textId="77777777" w:rsidR="002D5C65" w:rsidRPr="00CB4F87" w:rsidRDefault="002D5C65" w:rsidP="002D5C65">
            <w:pPr>
              <w:rPr>
                <w:rFonts w:ascii="Times New Roman" w:hAnsi="Times New Roman" w:cs="Times New Roman"/>
                <w:sz w:val="24"/>
                <w:szCs w:val="24"/>
              </w:rPr>
            </w:pPr>
          </w:p>
        </w:tc>
        <w:tc>
          <w:tcPr>
            <w:tcW w:w="712" w:type="pct"/>
          </w:tcPr>
          <w:p w14:paraId="41F2768B" w14:textId="17B91B75" w:rsidR="002D5C65" w:rsidRPr="00CB4F87" w:rsidRDefault="002D5C65" w:rsidP="002D5C65">
            <w:pPr>
              <w:pStyle w:val="a4"/>
              <w:numPr>
                <w:ilvl w:val="0"/>
                <w:numId w:val="98"/>
              </w:numPr>
              <w:ind w:left="0" w:firstLine="32"/>
              <w:jc w:val="both"/>
              <w:rPr>
                <w:rFonts w:ascii="Times New Roman" w:eastAsia="Calibri" w:hAnsi="Times New Roman" w:cs="Times New Roman"/>
                <w:sz w:val="24"/>
                <w:szCs w:val="24"/>
              </w:rPr>
            </w:pPr>
            <w:r w:rsidRPr="00CB4F87">
              <w:rPr>
                <w:rFonts w:ascii="Times New Roman" w:eastAsia="Calibri" w:hAnsi="Times New Roman" w:cs="Times New Roman"/>
                <w:sz w:val="24"/>
                <w:szCs w:val="24"/>
              </w:rPr>
              <w:t xml:space="preserve">проведення аналізу щодо необхідності внесення змін до державних </w:t>
            </w:r>
            <w:r w:rsidRPr="00CB4F87">
              <w:rPr>
                <w:rFonts w:ascii="Times New Roman" w:eastAsia="Calibri" w:hAnsi="Times New Roman" w:cs="Times New Roman"/>
                <w:sz w:val="24"/>
                <w:szCs w:val="24"/>
              </w:rPr>
              <w:lastRenderedPageBreak/>
              <w:t>будівельних норм щодо складу та процедури Оцінки впливу на навколишнє середовище при проектуванні доріг з вимогою вивчати  водоносні горизонти при будівництві високих насипів</w:t>
            </w:r>
          </w:p>
        </w:tc>
        <w:tc>
          <w:tcPr>
            <w:tcW w:w="1053" w:type="pct"/>
          </w:tcPr>
          <w:p w14:paraId="0DBA8898" w14:textId="77777777" w:rsidR="002D5C65" w:rsidRPr="00CB4F87" w:rsidRDefault="002D5C65" w:rsidP="002D5C65">
            <w:pPr>
              <w:rPr>
                <w:rFonts w:ascii="Times New Roman" w:eastAsia="Calibri" w:hAnsi="Times New Roman" w:cs="Times New Roman"/>
                <w:sz w:val="24"/>
                <w:szCs w:val="24"/>
              </w:rPr>
            </w:pPr>
            <w:r w:rsidRPr="00CB4F87">
              <w:rPr>
                <w:rFonts w:ascii="Times New Roman" w:eastAsia="Calibri" w:hAnsi="Times New Roman" w:cs="Times New Roman"/>
                <w:sz w:val="24"/>
                <w:szCs w:val="24"/>
              </w:rPr>
              <w:lastRenderedPageBreak/>
              <w:t>Мінприроди</w:t>
            </w:r>
          </w:p>
          <w:p w14:paraId="4816D761" w14:textId="77777777" w:rsidR="002D5C65" w:rsidRPr="00CB4F87" w:rsidRDefault="002D5C65" w:rsidP="002D5C65">
            <w:pPr>
              <w:rPr>
                <w:rFonts w:ascii="Times New Roman" w:eastAsia="Calibri" w:hAnsi="Times New Roman" w:cs="Times New Roman"/>
                <w:sz w:val="24"/>
                <w:szCs w:val="24"/>
              </w:rPr>
            </w:pPr>
            <w:r w:rsidRPr="00CB4F87">
              <w:rPr>
                <w:rFonts w:ascii="Times New Roman" w:eastAsia="Calibri" w:hAnsi="Times New Roman" w:cs="Times New Roman"/>
                <w:sz w:val="24"/>
                <w:szCs w:val="24"/>
              </w:rPr>
              <w:t>Мінрегіон</w:t>
            </w:r>
          </w:p>
          <w:p w14:paraId="2F518BDE" w14:textId="77777777" w:rsidR="002D5C65" w:rsidRPr="00CB4F87" w:rsidRDefault="002D5C65" w:rsidP="002D5C65">
            <w:pPr>
              <w:rPr>
                <w:rFonts w:ascii="Times New Roman" w:eastAsia="Calibri" w:hAnsi="Times New Roman" w:cs="Times New Roman"/>
                <w:sz w:val="24"/>
                <w:szCs w:val="24"/>
              </w:rPr>
            </w:pPr>
            <w:r w:rsidRPr="00CB4F87">
              <w:rPr>
                <w:rFonts w:ascii="Times New Roman" w:eastAsia="Calibri" w:hAnsi="Times New Roman" w:cs="Times New Roman"/>
                <w:sz w:val="24"/>
                <w:szCs w:val="24"/>
              </w:rPr>
              <w:t xml:space="preserve">МВС </w:t>
            </w:r>
          </w:p>
          <w:p w14:paraId="666F7F24" w14:textId="77777777" w:rsidR="002D5C65" w:rsidRPr="00CB4F87" w:rsidRDefault="002D5C65" w:rsidP="002D5C65">
            <w:pPr>
              <w:rPr>
                <w:rFonts w:ascii="Times New Roman" w:eastAsia="Calibri" w:hAnsi="Times New Roman" w:cs="Times New Roman"/>
                <w:sz w:val="24"/>
                <w:szCs w:val="24"/>
              </w:rPr>
            </w:pPr>
            <w:r w:rsidRPr="00CB4F87">
              <w:rPr>
                <w:rFonts w:ascii="Times New Roman" w:eastAsia="Calibri" w:hAnsi="Times New Roman" w:cs="Times New Roman"/>
                <w:sz w:val="24"/>
                <w:szCs w:val="24"/>
              </w:rPr>
              <w:t>Мінінфраструктури</w:t>
            </w:r>
          </w:p>
          <w:p w14:paraId="5E6D6A75" w14:textId="77777777" w:rsidR="002D5C65" w:rsidRPr="00CB4F87" w:rsidRDefault="002D5C65" w:rsidP="002D5C65">
            <w:pPr>
              <w:rPr>
                <w:rFonts w:ascii="Times New Roman" w:eastAsia="Calibri" w:hAnsi="Times New Roman" w:cs="Times New Roman"/>
                <w:sz w:val="24"/>
                <w:szCs w:val="24"/>
              </w:rPr>
            </w:pPr>
            <w:r w:rsidRPr="00CB4F87">
              <w:rPr>
                <w:rFonts w:ascii="Times New Roman" w:eastAsia="Calibri" w:hAnsi="Times New Roman" w:cs="Times New Roman"/>
                <w:sz w:val="24"/>
                <w:szCs w:val="24"/>
              </w:rPr>
              <w:t>Укравтодор</w:t>
            </w:r>
          </w:p>
          <w:p w14:paraId="2699F74D" w14:textId="77777777" w:rsidR="002D5C65" w:rsidRPr="00CB4F87" w:rsidRDefault="002D5C65" w:rsidP="002D5C65">
            <w:pPr>
              <w:rPr>
                <w:rFonts w:ascii="Times New Roman" w:eastAsia="Calibri" w:hAnsi="Times New Roman" w:cs="Times New Roman"/>
                <w:sz w:val="24"/>
                <w:szCs w:val="24"/>
              </w:rPr>
            </w:pPr>
          </w:p>
        </w:tc>
        <w:tc>
          <w:tcPr>
            <w:tcW w:w="753" w:type="pct"/>
            <w:gridSpan w:val="2"/>
          </w:tcPr>
          <w:p w14:paraId="7BB114EB"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2020</w:t>
            </w:r>
          </w:p>
        </w:tc>
        <w:tc>
          <w:tcPr>
            <w:tcW w:w="712" w:type="pct"/>
            <w:gridSpan w:val="2"/>
          </w:tcPr>
          <w:p w14:paraId="537C744E" w14:textId="546E7973" w:rsidR="002D5C65" w:rsidRPr="00CB4F87" w:rsidRDefault="002D5C65" w:rsidP="002D5C65">
            <w:pPr>
              <w:jc w:val="both"/>
              <w:rPr>
                <w:rFonts w:ascii="Times New Roman" w:eastAsia="Calibri" w:hAnsi="Times New Roman" w:cs="Times New Roman"/>
                <w:sz w:val="24"/>
                <w:szCs w:val="24"/>
              </w:rPr>
            </w:pPr>
            <w:r w:rsidRPr="00CB4F87">
              <w:rPr>
                <w:rFonts w:ascii="Times New Roman" w:eastAsia="Calibri" w:hAnsi="Times New Roman" w:cs="Times New Roman"/>
                <w:sz w:val="24"/>
                <w:szCs w:val="24"/>
              </w:rPr>
              <w:t>впровадження заходів щодо збереження  водних ресурсів України</w:t>
            </w:r>
          </w:p>
          <w:p w14:paraId="6886B4C4" w14:textId="77777777" w:rsidR="002D5C65" w:rsidRPr="00CB4F87" w:rsidRDefault="002D5C65" w:rsidP="002D5C65">
            <w:pPr>
              <w:jc w:val="both"/>
              <w:rPr>
                <w:rFonts w:ascii="Times New Roman" w:eastAsia="Calibri" w:hAnsi="Times New Roman" w:cs="Times New Roman"/>
                <w:sz w:val="24"/>
                <w:szCs w:val="24"/>
              </w:rPr>
            </w:pPr>
          </w:p>
        </w:tc>
        <w:tc>
          <w:tcPr>
            <w:tcW w:w="460" w:type="pct"/>
          </w:tcPr>
          <w:p w14:paraId="12D1BAA4"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 xml:space="preserve">не потребує додаткового </w:t>
            </w:r>
            <w:r w:rsidRPr="00CB4F87">
              <w:rPr>
                <w:rFonts w:ascii="Times New Roman" w:hAnsi="Times New Roman" w:cs="Times New Roman"/>
                <w:sz w:val="24"/>
                <w:szCs w:val="24"/>
              </w:rPr>
              <w:lastRenderedPageBreak/>
              <w:t>фінансування</w:t>
            </w:r>
          </w:p>
        </w:tc>
        <w:tc>
          <w:tcPr>
            <w:tcW w:w="610" w:type="pct"/>
          </w:tcPr>
          <w:p w14:paraId="12F1ED96" w14:textId="77777777" w:rsidR="002D5C65" w:rsidRPr="00CB4F87" w:rsidRDefault="002D5C65" w:rsidP="002D5C65">
            <w:pPr>
              <w:rPr>
                <w:rFonts w:ascii="Times New Roman" w:hAnsi="Times New Roman" w:cs="Times New Roman"/>
                <w:sz w:val="24"/>
                <w:szCs w:val="24"/>
              </w:rPr>
            </w:pPr>
          </w:p>
        </w:tc>
      </w:tr>
      <w:tr w:rsidR="002D5C65" w:rsidRPr="00CB4F87" w14:paraId="04AD6FB0" w14:textId="77777777" w:rsidTr="002D5C65">
        <w:tc>
          <w:tcPr>
            <w:tcW w:w="699" w:type="pct"/>
            <w:vMerge/>
          </w:tcPr>
          <w:p w14:paraId="01C6A4E9" w14:textId="77777777" w:rsidR="002D5C65" w:rsidRPr="00CB4F87" w:rsidRDefault="002D5C65" w:rsidP="002D5C65">
            <w:pPr>
              <w:rPr>
                <w:rFonts w:ascii="Times New Roman" w:hAnsi="Times New Roman" w:cs="Times New Roman"/>
                <w:sz w:val="24"/>
                <w:szCs w:val="24"/>
              </w:rPr>
            </w:pPr>
          </w:p>
        </w:tc>
        <w:tc>
          <w:tcPr>
            <w:tcW w:w="712" w:type="pct"/>
          </w:tcPr>
          <w:p w14:paraId="3CB1406F" w14:textId="32C4864C" w:rsidR="002D5C65" w:rsidRPr="00CB4F87" w:rsidRDefault="002D5C65" w:rsidP="002D5C65">
            <w:pPr>
              <w:pStyle w:val="a4"/>
              <w:numPr>
                <w:ilvl w:val="0"/>
                <w:numId w:val="98"/>
              </w:numPr>
              <w:ind w:left="0" w:firstLine="32"/>
              <w:jc w:val="both"/>
              <w:rPr>
                <w:rFonts w:ascii="Times New Roman" w:hAnsi="Times New Roman" w:cs="Times New Roman"/>
                <w:sz w:val="24"/>
                <w:szCs w:val="24"/>
              </w:rPr>
            </w:pPr>
            <w:r w:rsidRPr="00CB4F87">
              <w:rPr>
                <w:rFonts w:ascii="Times New Roman" w:hAnsi="Times New Roman" w:cs="Times New Roman"/>
                <w:sz w:val="24"/>
                <w:szCs w:val="24"/>
              </w:rPr>
              <w:t xml:space="preserve">проведення досліджень, які спрямовані на виявлення місць перетину шляхів міграцій диких тварин і автомобільних та залізничних доріг, виявлення критичних ділянок, де мають місце або існує велика ймовірність зіткнень тварин і транспорту; впровадження організаційних (регулювання дорожнього руху) та технічних (облаштування </w:t>
            </w:r>
            <w:proofErr w:type="spellStart"/>
            <w:r w:rsidRPr="00CB4F87">
              <w:rPr>
                <w:rFonts w:ascii="Times New Roman" w:hAnsi="Times New Roman" w:cs="Times New Roman"/>
                <w:sz w:val="24"/>
                <w:szCs w:val="24"/>
              </w:rPr>
              <w:lastRenderedPageBreak/>
              <w:t>біопереходів</w:t>
            </w:r>
            <w:proofErr w:type="spellEnd"/>
            <w:r w:rsidRPr="00CB4F87">
              <w:rPr>
                <w:rFonts w:ascii="Times New Roman" w:hAnsi="Times New Roman" w:cs="Times New Roman"/>
                <w:sz w:val="24"/>
                <w:szCs w:val="24"/>
              </w:rPr>
              <w:t>, встановлення захисних огороджень, розчищення узбіч тощо) заходів з метою запобігання та зменшення аварійності, а також збереження біологічного різноманіття.</w:t>
            </w:r>
          </w:p>
          <w:p w14:paraId="7701A83B" w14:textId="77777777" w:rsidR="002D5C65" w:rsidRPr="00CB4F87" w:rsidRDefault="002D5C65" w:rsidP="002D5C65">
            <w:pPr>
              <w:jc w:val="both"/>
              <w:rPr>
                <w:rFonts w:ascii="Times New Roman" w:eastAsia="Calibri" w:hAnsi="Times New Roman" w:cs="Times New Roman"/>
                <w:sz w:val="24"/>
                <w:szCs w:val="24"/>
              </w:rPr>
            </w:pPr>
            <w:r w:rsidRPr="00CB4F87">
              <w:rPr>
                <w:rFonts w:ascii="Times New Roman" w:hAnsi="Times New Roman" w:cs="Times New Roman"/>
                <w:sz w:val="24"/>
                <w:szCs w:val="24"/>
              </w:rPr>
              <w:t>Проведення аналізу шляхів міграції тварин в районі автомобільних та залізничних магістралей та моніторингу ДТП по виявленню наїзду на диких тварин, земноводних, рептилій тощо.</w:t>
            </w:r>
          </w:p>
          <w:p w14:paraId="159FE256" w14:textId="77777777" w:rsidR="002D5C65" w:rsidRPr="00CB4F87" w:rsidRDefault="002D5C65" w:rsidP="002D5C65">
            <w:pPr>
              <w:jc w:val="both"/>
              <w:rPr>
                <w:rFonts w:ascii="Times New Roman" w:eastAsia="Calibri" w:hAnsi="Times New Roman" w:cs="Times New Roman"/>
                <w:sz w:val="24"/>
                <w:szCs w:val="24"/>
              </w:rPr>
            </w:pPr>
            <w:r w:rsidRPr="00CB4F87">
              <w:rPr>
                <w:rFonts w:ascii="Times New Roman" w:eastAsia="Calibri" w:hAnsi="Times New Roman" w:cs="Times New Roman"/>
                <w:sz w:val="24"/>
                <w:szCs w:val="24"/>
              </w:rPr>
              <w:t>Проведення аналізу шляхів міграції тварин в районі автомобільних та</w:t>
            </w:r>
          </w:p>
          <w:p w14:paraId="31BABD4F" w14:textId="7A1DCCBF" w:rsidR="002D5C65" w:rsidRPr="00CB4F87" w:rsidRDefault="002D5C65" w:rsidP="002D5C65">
            <w:pPr>
              <w:jc w:val="both"/>
              <w:rPr>
                <w:rFonts w:ascii="Times New Roman" w:eastAsia="Calibri" w:hAnsi="Times New Roman" w:cs="Times New Roman"/>
                <w:sz w:val="24"/>
                <w:szCs w:val="24"/>
              </w:rPr>
            </w:pPr>
            <w:r w:rsidRPr="00CB4F87">
              <w:rPr>
                <w:rFonts w:ascii="Times New Roman" w:eastAsia="Calibri" w:hAnsi="Times New Roman" w:cs="Times New Roman"/>
                <w:sz w:val="24"/>
                <w:szCs w:val="24"/>
              </w:rPr>
              <w:t xml:space="preserve">залізничних магістралей та моніторингу ДТП по виявленню </w:t>
            </w:r>
            <w:r w:rsidRPr="00CB4F87">
              <w:rPr>
                <w:rFonts w:ascii="Times New Roman" w:eastAsia="Calibri" w:hAnsi="Times New Roman" w:cs="Times New Roman"/>
                <w:sz w:val="24"/>
                <w:szCs w:val="24"/>
              </w:rPr>
              <w:lastRenderedPageBreak/>
              <w:t>наїзду на диких тварин, земноводних, рептилій тощо</w:t>
            </w:r>
          </w:p>
        </w:tc>
        <w:tc>
          <w:tcPr>
            <w:tcW w:w="1053" w:type="pct"/>
          </w:tcPr>
          <w:p w14:paraId="63FD3EC9" w14:textId="77777777" w:rsidR="002D5C65" w:rsidRPr="00CB4F87" w:rsidRDefault="002D5C65" w:rsidP="002D5C65">
            <w:pPr>
              <w:rPr>
                <w:rFonts w:ascii="Times New Roman" w:eastAsia="Calibri" w:hAnsi="Times New Roman" w:cs="Times New Roman"/>
                <w:sz w:val="24"/>
                <w:szCs w:val="24"/>
              </w:rPr>
            </w:pPr>
            <w:r w:rsidRPr="00CB4F87">
              <w:rPr>
                <w:rFonts w:ascii="Times New Roman" w:eastAsia="Calibri" w:hAnsi="Times New Roman" w:cs="Times New Roman"/>
                <w:sz w:val="24"/>
                <w:szCs w:val="24"/>
              </w:rPr>
              <w:lastRenderedPageBreak/>
              <w:t xml:space="preserve">Мінприроди </w:t>
            </w:r>
          </w:p>
          <w:p w14:paraId="055EA2FA" w14:textId="77777777" w:rsidR="002D5C65" w:rsidRPr="00CB4F87" w:rsidRDefault="002D5C65" w:rsidP="002D5C65">
            <w:pPr>
              <w:rPr>
                <w:rFonts w:ascii="Times New Roman" w:eastAsia="Calibri" w:hAnsi="Times New Roman" w:cs="Times New Roman"/>
                <w:sz w:val="24"/>
                <w:szCs w:val="24"/>
              </w:rPr>
            </w:pPr>
            <w:r w:rsidRPr="00CB4F87">
              <w:rPr>
                <w:rFonts w:ascii="Times New Roman" w:eastAsia="Calibri" w:hAnsi="Times New Roman" w:cs="Times New Roman"/>
                <w:sz w:val="24"/>
                <w:szCs w:val="24"/>
              </w:rPr>
              <w:t>Мінінфраструктури</w:t>
            </w:r>
          </w:p>
          <w:p w14:paraId="1A9F1143" w14:textId="77777777" w:rsidR="002D5C65" w:rsidRPr="00CB4F87" w:rsidRDefault="002D5C65" w:rsidP="002D5C65">
            <w:pPr>
              <w:rPr>
                <w:rFonts w:ascii="Times New Roman" w:eastAsia="Calibri" w:hAnsi="Times New Roman" w:cs="Times New Roman"/>
                <w:sz w:val="24"/>
                <w:szCs w:val="24"/>
              </w:rPr>
            </w:pPr>
            <w:r w:rsidRPr="00CB4F87">
              <w:rPr>
                <w:rFonts w:ascii="Times New Roman" w:eastAsia="Calibri" w:hAnsi="Times New Roman" w:cs="Times New Roman"/>
                <w:sz w:val="24"/>
                <w:szCs w:val="24"/>
              </w:rPr>
              <w:t>МВС</w:t>
            </w:r>
          </w:p>
          <w:p w14:paraId="6365F2E8" w14:textId="77777777" w:rsidR="002D5C65" w:rsidRPr="00CB4F87" w:rsidRDefault="002D5C65" w:rsidP="002D5C65">
            <w:pPr>
              <w:rPr>
                <w:rFonts w:ascii="Times New Roman" w:eastAsia="Times New Roman" w:hAnsi="Times New Roman" w:cs="Times New Roman"/>
                <w:sz w:val="24"/>
                <w:szCs w:val="24"/>
                <w:lang w:eastAsia="ru-RU"/>
              </w:rPr>
            </w:pPr>
            <w:r w:rsidRPr="00CB4F87">
              <w:rPr>
                <w:rFonts w:ascii="Times New Roman" w:eastAsia="Calibri" w:hAnsi="Times New Roman" w:cs="Times New Roman"/>
                <w:sz w:val="24"/>
                <w:szCs w:val="24"/>
              </w:rPr>
              <w:t>Укравтодор</w:t>
            </w:r>
            <w:r w:rsidRPr="00CB4F87">
              <w:rPr>
                <w:rFonts w:ascii="Times New Roman" w:eastAsia="Times New Roman" w:hAnsi="Times New Roman" w:cs="Times New Roman"/>
                <w:sz w:val="24"/>
                <w:szCs w:val="24"/>
                <w:lang w:eastAsia="ru-RU"/>
              </w:rPr>
              <w:t xml:space="preserve"> </w:t>
            </w:r>
          </w:p>
          <w:p w14:paraId="54E42029" w14:textId="2A799CD3" w:rsidR="002D5C65" w:rsidRPr="00CB4F87" w:rsidRDefault="002D5C65" w:rsidP="002D5C65">
            <w:pPr>
              <w:rPr>
                <w:rFonts w:ascii="Times New Roman" w:eastAsia="Times New Roman" w:hAnsi="Times New Roman" w:cs="Times New Roman"/>
                <w:sz w:val="24"/>
                <w:szCs w:val="24"/>
                <w:lang w:eastAsia="ru-RU"/>
              </w:rPr>
            </w:pPr>
            <w:r w:rsidRPr="00CB4F87">
              <w:rPr>
                <w:rFonts w:ascii="Times New Roman" w:eastAsia="Times New Roman" w:hAnsi="Times New Roman" w:cs="Times New Roman"/>
                <w:sz w:val="24"/>
                <w:szCs w:val="24"/>
                <w:lang w:eastAsia="ru-RU"/>
              </w:rPr>
              <w:t>облдержадміністрації</w:t>
            </w:r>
          </w:p>
          <w:p w14:paraId="56F95530" w14:textId="77777777" w:rsidR="002D5C65" w:rsidRPr="00CB4F87" w:rsidRDefault="002D5C65" w:rsidP="002D5C65">
            <w:pPr>
              <w:rPr>
                <w:rFonts w:ascii="Times New Roman" w:eastAsia="Times New Roman" w:hAnsi="Times New Roman" w:cs="Times New Roman"/>
                <w:sz w:val="24"/>
                <w:szCs w:val="24"/>
                <w:lang w:eastAsia="ru-RU"/>
              </w:rPr>
            </w:pPr>
            <w:r w:rsidRPr="00CB4F87">
              <w:rPr>
                <w:rFonts w:ascii="Times New Roman" w:eastAsia="Times New Roman" w:hAnsi="Times New Roman" w:cs="Times New Roman"/>
                <w:sz w:val="24"/>
                <w:szCs w:val="24"/>
                <w:lang w:eastAsia="ru-RU"/>
              </w:rPr>
              <w:t>органи місцевого самоврядування (за згодою)</w:t>
            </w:r>
          </w:p>
          <w:p w14:paraId="592497A1" w14:textId="4AAD6F45" w:rsidR="002D5C65" w:rsidRPr="00CB4F87" w:rsidRDefault="002D5C65" w:rsidP="002D5C65">
            <w:pPr>
              <w:rPr>
                <w:rFonts w:ascii="Times New Roman" w:eastAsia="Calibri" w:hAnsi="Times New Roman" w:cs="Times New Roman"/>
                <w:sz w:val="24"/>
                <w:szCs w:val="24"/>
              </w:rPr>
            </w:pPr>
            <w:r w:rsidRPr="00CB4F87">
              <w:rPr>
                <w:rFonts w:ascii="Times New Roman" w:eastAsia="Times New Roman" w:hAnsi="Times New Roman" w:cs="Times New Roman"/>
                <w:sz w:val="24"/>
                <w:szCs w:val="24"/>
                <w:lang w:eastAsia="ru-RU"/>
              </w:rPr>
              <w:t>АТ «Укрзалізниця» (за згодою)</w:t>
            </w:r>
          </w:p>
        </w:tc>
        <w:tc>
          <w:tcPr>
            <w:tcW w:w="753" w:type="pct"/>
            <w:gridSpan w:val="2"/>
          </w:tcPr>
          <w:p w14:paraId="6BD9E429"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712" w:type="pct"/>
            <w:gridSpan w:val="2"/>
          </w:tcPr>
          <w:p w14:paraId="2112EF95" w14:textId="2E3D4335" w:rsidR="002D5C65" w:rsidRPr="00CB4F87" w:rsidRDefault="002D5C65" w:rsidP="002D5C65">
            <w:pPr>
              <w:contextualSpacing/>
              <w:jc w:val="both"/>
              <w:rPr>
                <w:rFonts w:ascii="Times New Roman" w:eastAsia="Calibri" w:hAnsi="Times New Roman" w:cs="Times New Roman"/>
                <w:sz w:val="24"/>
                <w:szCs w:val="24"/>
                <w:lang w:eastAsia="ru-RU"/>
              </w:rPr>
            </w:pPr>
            <w:r w:rsidRPr="00CB4F87">
              <w:rPr>
                <w:rFonts w:ascii="Times New Roman" w:eastAsia="Calibri" w:hAnsi="Times New Roman" w:cs="Times New Roman"/>
                <w:sz w:val="24"/>
                <w:szCs w:val="24"/>
                <w:lang w:eastAsia="ru-RU"/>
              </w:rPr>
              <w:t xml:space="preserve">підготовлені пропозиції щодо необхідності розроблення норми та стандартів зі створення </w:t>
            </w:r>
            <w:proofErr w:type="spellStart"/>
            <w:r w:rsidRPr="00CB4F87">
              <w:rPr>
                <w:rFonts w:ascii="Times New Roman" w:eastAsia="Calibri" w:hAnsi="Times New Roman" w:cs="Times New Roman"/>
                <w:sz w:val="24"/>
                <w:szCs w:val="24"/>
                <w:lang w:eastAsia="ru-RU"/>
              </w:rPr>
              <w:t>біопереходів</w:t>
            </w:r>
            <w:proofErr w:type="spellEnd"/>
            <w:r w:rsidRPr="00CB4F87">
              <w:rPr>
                <w:rFonts w:ascii="Times New Roman" w:eastAsia="Calibri" w:hAnsi="Times New Roman" w:cs="Times New Roman"/>
                <w:sz w:val="24"/>
                <w:szCs w:val="24"/>
                <w:lang w:eastAsia="ru-RU"/>
              </w:rPr>
              <w:t xml:space="preserve"> для тварин на автомобільній та залізничній мережі. Шляхи міграції диких тварин враховані в рамках проектів нового будівництва та реконструкції існуючих автодоріг та залізничних шляхів з метою </w:t>
            </w:r>
            <w:r w:rsidRPr="00CB4F87">
              <w:rPr>
                <w:rFonts w:ascii="Times New Roman" w:eastAsia="Calibri" w:hAnsi="Times New Roman" w:cs="Times New Roman"/>
                <w:sz w:val="24"/>
                <w:szCs w:val="24"/>
                <w:lang w:eastAsia="ru-RU"/>
              </w:rPr>
              <w:lastRenderedPageBreak/>
              <w:t>забезпечення екологічної єдності природних комплексів і збереження біологічного різноманіття.»</w:t>
            </w:r>
          </w:p>
          <w:p w14:paraId="6E7DF62D" w14:textId="77777777" w:rsidR="002D5C65" w:rsidRPr="00CB4F87" w:rsidRDefault="002D5C65" w:rsidP="002D5C65">
            <w:pPr>
              <w:jc w:val="both"/>
              <w:rPr>
                <w:rFonts w:ascii="Times New Roman" w:eastAsia="Calibri" w:hAnsi="Times New Roman" w:cs="Times New Roman"/>
                <w:sz w:val="24"/>
                <w:szCs w:val="24"/>
              </w:rPr>
            </w:pPr>
          </w:p>
          <w:p w14:paraId="715A0E63" w14:textId="77777777" w:rsidR="002D5C65" w:rsidRPr="00CB4F87" w:rsidRDefault="002D5C65" w:rsidP="002D5C65">
            <w:pPr>
              <w:jc w:val="both"/>
              <w:rPr>
                <w:rFonts w:ascii="Times New Roman" w:eastAsia="Calibri" w:hAnsi="Times New Roman" w:cs="Times New Roman"/>
                <w:sz w:val="24"/>
                <w:szCs w:val="24"/>
              </w:rPr>
            </w:pPr>
          </w:p>
        </w:tc>
        <w:tc>
          <w:tcPr>
            <w:tcW w:w="460" w:type="pct"/>
          </w:tcPr>
          <w:p w14:paraId="26E6D77D"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lastRenderedPageBreak/>
              <w:t>не потребує додаткового фінансування або фінансування в рамках окремих проектів</w:t>
            </w:r>
          </w:p>
        </w:tc>
        <w:tc>
          <w:tcPr>
            <w:tcW w:w="610" w:type="pct"/>
          </w:tcPr>
          <w:p w14:paraId="00E5A311" w14:textId="77777777" w:rsidR="002D5C65" w:rsidRPr="00CB4F87" w:rsidRDefault="002D5C65" w:rsidP="002D5C65">
            <w:pPr>
              <w:rPr>
                <w:rFonts w:ascii="Times New Roman" w:hAnsi="Times New Roman" w:cs="Times New Roman"/>
                <w:sz w:val="24"/>
                <w:szCs w:val="24"/>
              </w:rPr>
            </w:pPr>
          </w:p>
        </w:tc>
      </w:tr>
      <w:tr w:rsidR="002D5C65" w:rsidRPr="00CB4F87" w14:paraId="479626DA" w14:textId="77777777" w:rsidTr="002D5C65">
        <w:tc>
          <w:tcPr>
            <w:tcW w:w="699" w:type="pct"/>
          </w:tcPr>
          <w:p w14:paraId="0CA2625F" w14:textId="772702E1"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у</w:t>
            </w:r>
            <w:r w:rsidRPr="00CB4F87">
              <w:rPr>
                <w:rFonts w:ascii="Times New Roman" w:hAnsi="Times New Roman" w:cs="Times New Roman"/>
                <w:sz w:val="24"/>
                <w:szCs w:val="24"/>
                <w:shd w:val="clear" w:color="auto" w:fill="FFFFFF"/>
              </w:rPr>
              <w:t>становлення протишумових споруд/екранів (у місцях розташування населених пунктів поблизу автомагістралей) у населених пунктах з кількістю населення не менш як 250 тис. осіб</w:t>
            </w:r>
          </w:p>
        </w:tc>
        <w:tc>
          <w:tcPr>
            <w:tcW w:w="712" w:type="pct"/>
          </w:tcPr>
          <w:p w14:paraId="4CA494A9" w14:textId="443EC9EB" w:rsidR="002D5C65" w:rsidRPr="00CB4F87" w:rsidRDefault="002D5C65" w:rsidP="002D5C65">
            <w:pPr>
              <w:jc w:val="both"/>
              <w:rPr>
                <w:rFonts w:ascii="Times New Roman" w:eastAsia="Calibri" w:hAnsi="Times New Roman" w:cs="Times New Roman"/>
                <w:sz w:val="24"/>
                <w:szCs w:val="24"/>
              </w:rPr>
            </w:pPr>
            <w:r w:rsidRPr="00CB4F87">
              <w:rPr>
                <w:rFonts w:ascii="Times New Roman" w:hAnsi="Times New Roman" w:cs="Times New Roman"/>
                <w:sz w:val="24"/>
                <w:szCs w:val="24"/>
                <w:shd w:val="clear" w:color="auto" w:fill="FFFFFF"/>
              </w:rPr>
              <w:t>1) проведення натурних і інструментальних обстежень щодо доцільності влаштування шумозахисних споруд та підготовка пропозицій щодо розробки норм та стандартів  щодо проектування, облаштування, а також встановлення шумозахисних споруд вздовж</w:t>
            </w:r>
            <w:r w:rsidRPr="00CB4F87">
              <w:rPr>
                <w:rFonts w:ascii="Times New Roman" w:eastAsia="Calibri" w:hAnsi="Times New Roman" w:cs="Times New Roman"/>
                <w:sz w:val="24"/>
                <w:szCs w:val="24"/>
              </w:rPr>
              <w:t xml:space="preserve"> автомобільних та</w:t>
            </w:r>
          </w:p>
          <w:p w14:paraId="60E7F02A" w14:textId="77777777" w:rsidR="002D5C65" w:rsidRPr="00CB4F87" w:rsidRDefault="002D5C65" w:rsidP="002D5C65">
            <w:pPr>
              <w:rPr>
                <w:rFonts w:ascii="Times New Roman" w:eastAsia="Calibri" w:hAnsi="Times New Roman" w:cs="Times New Roman"/>
                <w:sz w:val="24"/>
                <w:szCs w:val="24"/>
              </w:rPr>
            </w:pPr>
            <w:r w:rsidRPr="00CB4F87">
              <w:rPr>
                <w:rFonts w:ascii="Times New Roman" w:eastAsia="Calibri" w:hAnsi="Times New Roman" w:cs="Times New Roman"/>
                <w:sz w:val="24"/>
                <w:szCs w:val="24"/>
              </w:rPr>
              <w:t xml:space="preserve">залізничних магістралей </w:t>
            </w:r>
            <w:r w:rsidRPr="00CB4F87">
              <w:rPr>
                <w:rFonts w:ascii="Times New Roman" w:hAnsi="Times New Roman" w:cs="Times New Roman"/>
                <w:sz w:val="24"/>
                <w:szCs w:val="24"/>
                <w:shd w:val="clear" w:color="auto" w:fill="FFFFFF"/>
              </w:rPr>
              <w:t>(у місцях розташування населених пунктів поблизу автомагістралей)</w:t>
            </w:r>
          </w:p>
        </w:tc>
        <w:tc>
          <w:tcPr>
            <w:tcW w:w="1053" w:type="pct"/>
          </w:tcPr>
          <w:p w14:paraId="3CF56655" w14:textId="77777777" w:rsidR="002D5C65" w:rsidRPr="00CB4F87" w:rsidRDefault="002D5C65" w:rsidP="002D5C65">
            <w:pPr>
              <w:rPr>
                <w:rFonts w:ascii="Times New Roman" w:eastAsia="Calibri" w:hAnsi="Times New Roman" w:cs="Times New Roman"/>
                <w:sz w:val="24"/>
                <w:szCs w:val="24"/>
              </w:rPr>
            </w:pPr>
            <w:r w:rsidRPr="00CB4F87">
              <w:rPr>
                <w:rFonts w:ascii="Times New Roman" w:eastAsia="Calibri" w:hAnsi="Times New Roman" w:cs="Times New Roman"/>
                <w:sz w:val="24"/>
                <w:szCs w:val="24"/>
              </w:rPr>
              <w:t>Укравтодор</w:t>
            </w:r>
          </w:p>
          <w:p w14:paraId="2D639403" w14:textId="77777777" w:rsidR="002D5C65" w:rsidRPr="00CB4F87" w:rsidRDefault="002D5C65" w:rsidP="002D5C65">
            <w:pPr>
              <w:rPr>
                <w:rFonts w:ascii="Times New Roman" w:eastAsia="Calibri" w:hAnsi="Times New Roman" w:cs="Times New Roman"/>
                <w:sz w:val="24"/>
                <w:szCs w:val="24"/>
              </w:rPr>
            </w:pPr>
            <w:r w:rsidRPr="00CB4F87">
              <w:rPr>
                <w:rFonts w:ascii="Times New Roman" w:eastAsia="Calibri" w:hAnsi="Times New Roman" w:cs="Times New Roman"/>
                <w:sz w:val="24"/>
                <w:szCs w:val="24"/>
              </w:rPr>
              <w:t>Мінприроди</w:t>
            </w:r>
          </w:p>
          <w:p w14:paraId="6031F55B" w14:textId="77777777" w:rsidR="002D5C65" w:rsidRPr="00CB4F87" w:rsidRDefault="002D5C65" w:rsidP="002D5C65">
            <w:pPr>
              <w:rPr>
                <w:rFonts w:ascii="Times New Roman" w:hAnsi="Times New Roman" w:cs="Times New Roman"/>
                <w:sz w:val="24"/>
                <w:szCs w:val="24"/>
              </w:rPr>
            </w:pPr>
            <w:r w:rsidRPr="00CB4F87">
              <w:rPr>
                <w:rFonts w:ascii="Times New Roman" w:eastAsia="Calibri" w:hAnsi="Times New Roman" w:cs="Times New Roman"/>
                <w:sz w:val="24"/>
                <w:szCs w:val="24"/>
              </w:rPr>
              <w:t>Мінрегіон</w:t>
            </w:r>
          </w:p>
        </w:tc>
        <w:tc>
          <w:tcPr>
            <w:tcW w:w="753" w:type="pct"/>
            <w:gridSpan w:val="2"/>
          </w:tcPr>
          <w:p w14:paraId="779E7BB9"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712" w:type="pct"/>
            <w:gridSpan w:val="2"/>
          </w:tcPr>
          <w:p w14:paraId="15FD55FB" w14:textId="527EA984"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підготовлені пропозиції щодо розробки норм та стандартів щодо проектування, облаштування, а також встановлення шумозахисних споруд вздовж автомобільних та</w:t>
            </w:r>
          </w:p>
          <w:p w14:paraId="32D835B5"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shd w:val="clear" w:color="auto" w:fill="FFFFFF"/>
              </w:rPr>
              <w:t>залізничних магістралей (у місцях розташування населених пунктів поблизу автомагістралей)</w:t>
            </w:r>
            <w:r w:rsidRPr="00CB4F87">
              <w:rPr>
                <w:rFonts w:ascii="Times New Roman" w:eastAsia="Calibri" w:hAnsi="Times New Roman" w:cs="Times New Roman"/>
                <w:sz w:val="24"/>
                <w:szCs w:val="24"/>
              </w:rPr>
              <w:t xml:space="preserve"> </w:t>
            </w:r>
          </w:p>
        </w:tc>
        <w:tc>
          <w:tcPr>
            <w:tcW w:w="460" w:type="pct"/>
          </w:tcPr>
          <w:p w14:paraId="2B912B16"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7B2EA5A8" w14:textId="77777777" w:rsidR="002D5C65" w:rsidRPr="00CB4F87" w:rsidRDefault="002D5C65" w:rsidP="002D5C65">
            <w:pPr>
              <w:rPr>
                <w:rFonts w:ascii="Times New Roman" w:hAnsi="Times New Roman" w:cs="Times New Roman"/>
                <w:sz w:val="24"/>
                <w:szCs w:val="24"/>
              </w:rPr>
            </w:pPr>
          </w:p>
        </w:tc>
      </w:tr>
      <w:tr w:rsidR="002D5C65" w:rsidRPr="00CB4F87" w14:paraId="7D6489C4" w14:textId="77777777" w:rsidTr="002D5C65">
        <w:tc>
          <w:tcPr>
            <w:tcW w:w="699" w:type="pct"/>
          </w:tcPr>
          <w:p w14:paraId="665D46BE" w14:textId="3C99FEEE"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в</w:t>
            </w:r>
            <w:r w:rsidRPr="00CB4F87">
              <w:rPr>
                <w:rFonts w:ascii="Times New Roman" w:hAnsi="Times New Roman" w:cs="Times New Roman"/>
                <w:sz w:val="24"/>
                <w:szCs w:val="24"/>
                <w:shd w:val="clear" w:color="auto" w:fill="FFFFFF"/>
              </w:rPr>
              <w:t xml:space="preserve">ідновлення, охорона та використання захисних лісових </w:t>
            </w:r>
            <w:r w:rsidRPr="00CB4F87">
              <w:rPr>
                <w:rFonts w:ascii="Times New Roman" w:hAnsi="Times New Roman" w:cs="Times New Roman"/>
                <w:sz w:val="24"/>
                <w:szCs w:val="24"/>
                <w:shd w:val="clear" w:color="auto" w:fill="FFFFFF"/>
              </w:rPr>
              <w:lastRenderedPageBreak/>
              <w:t>насаджень у смугах відведення автомобільних доріг та залізниць як складової екологічної мережі</w:t>
            </w:r>
          </w:p>
        </w:tc>
        <w:tc>
          <w:tcPr>
            <w:tcW w:w="712" w:type="pct"/>
          </w:tcPr>
          <w:p w14:paraId="236FE727" w14:textId="4A5D0C20"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 xml:space="preserve">1) розробка пропозицій щодо відновлення, охорони та </w:t>
            </w:r>
            <w:r w:rsidRPr="00CB4F87">
              <w:rPr>
                <w:rFonts w:ascii="Times New Roman" w:hAnsi="Times New Roman" w:cs="Times New Roman"/>
                <w:sz w:val="24"/>
                <w:szCs w:val="24"/>
                <w:shd w:val="clear" w:color="auto" w:fill="FFFFFF"/>
              </w:rPr>
              <w:lastRenderedPageBreak/>
              <w:t>використання захисних лісових насаджень у смугах відведення автомобільних доріг та залізниць як складової екологічної мережі</w:t>
            </w:r>
          </w:p>
          <w:p w14:paraId="17038DE0" w14:textId="77777777" w:rsidR="002D5C65" w:rsidRPr="00CB4F87" w:rsidRDefault="002D5C65" w:rsidP="002D5C65">
            <w:pPr>
              <w:jc w:val="both"/>
              <w:rPr>
                <w:rFonts w:ascii="Times New Roman" w:hAnsi="Times New Roman" w:cs="Times New Roman"/>
                <w:sz w:val="24"/>
                <w:szCs w:val="24"/>
              </w:rPr>
            </w:pPr>
          </w:p>
        </w:tc>
        <w:tc>
          <w:tcPr>
            <w:tcW w:w="1053" w:type="pct"/>
          </w:tcPr>
          <w:p w14:paraId="7E668185"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 xml:space="preserve">Укравтодор </w:t>
            </w:r>
          </w:p>
          <w:p w14:paraId="21BBBCCA" w14:textId="68E7E90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АТ «Укрзалізниця» (за згодою)</w:t>
            </w:r>
          </w:p>
          <w:p w14:paraId="3D83BF88" w14:textId="6944DB44"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tc>
        <w:tc>
          <w:tcPr>
            <w:tcW w:w="753" w:type="pct"/>
            <w:gridSpan w:val="2"/>
          </w:tcPr>
          <w:p w14:paraId="025793C2"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712" w:type="pct"/>
            <w:gridSpan w:val="2"/>
          </w:tcPr>
          <w:p w14:paraId="74CC3AA9" w14:textId="495C0926" w:rsidR="002D5C65" w:rsidRPr="00CB4F87" w:rsidRDefault="002D5C65" w:rsidP="002D5C65">
            <w:pPr>
              <w:jc w:val="both"/>
              <w:rPr>
                <w:rFonts w:ascii="Times New Roman" w:hAnsi="Times New Roman" w:cs="Times New Roman"/>
                <w:sz w:val="24"/>
                <w:szCs w:val="24"/>
              </w:rPr>
            </w:pPr>
            <w:r w:rsidRPr="00CB4F87">
              <w:rPr>
                <w:rFonts w:ascii="Times New Roman" w:eastAsia="Calibri" w:hAnsi="Times New Roman" w:cs="Times New Roman"/>
                <w:sz w:val="24"/>
                <w:szCs w:val="24"/>
              </w:rPr>
              <w:t xml:space="preserve">розробка програми (дорожньої карти) відновлення лісових </w:t>
            </w:r>
            <w:r w:rsidRPr="00CB4F87">
              <w:rPr>
                <w:rFonts w:ascii="Times New Roman" w:eastAsia="Calibri" w:hAnsi="Times New Roman" w:cs="Times New Roman"/>
                <w:sz w:val="24"/>
                <w:szCs w:val="24"/>
              </w:rPr>
              <w:lastRenderedPageBreak/>
              <w:t>насаджень, що виконують функції захисту від шуму, від вивітрювання ґрунтів, снігозахисту</w:t>
            </w:r>
          </w:p>
        </w:tc>
        <w:tc>
          <w:tcPr>
            <w:tcW w:w="460" w:type="pct"/>
          </w:tcPr>
          <w:p w14:paraId="59F366A6"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 xml:space="preserve">не потребує додаткового </w:t>
            </w:r>
            <w:r w:rsidRPr="00CB4F87">
              <w:rPr>
                <w:rFonts w:ascii="Times New Roman" w:hAnsi="Times New Roman" w:cs="Times New Roman"/>
                <w:sz w:val="24"/>
                <w:szCs w:val="24"/>
              </w:rPr>
              <w:lastRenderedPageBreak/>
              <w:t>фінансування</w:t>
            </w:r>
          </w:p>
        </w:tc>
        <w:tc>
          <w:tcPr>
            <w:tcW w:w="610" w:type="pct"/>
          </w:tcPr>
          <w:p w14:paraId="69B5C572" w14:textId="77777777" w:rsidR="002D5C65" w:rsidRPr="00CB4F87" w:rsidRDefault="002D5C65" w:rsidP="002D5C65">
            <w:pPr>
              <w:rPr>
                <w:rFonts w:ascii="Times New Roman" w:hAnsi="Times New Roman" w:cs="Times New Roman"/>
                <w:sz w:val="24"/>
                <w:szCs w:val="24"/>
              </w:rPr>
            </w:pPr>
          </w:p>
        </w:tc>
      </w:tr>
      <w:tr w:rsidR="002D5C65" w:rsidRPr="00CB4F87" w14:paraId="4AB2D871" w14:textId="77777777" w:rsidTr="002D5C65">
        <w:tc>
          <w:tcPr>
            <w:tcW w:w="699" w:type="pct"/>
          </w:tcPr>
          <w:p w14:paraId="15061EDD" w14:textId="3C232F84"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в</w:t>
            </w:r>
            <w:r w:rsidRPr="00CB4F87">
              <w:rPr>
                <w:rFonts w:ascii="Times New Roman" w:hAnsi="Times New Roman" w:cs="Times New Roman"/>
                <w:sz w:val="24"/>
                <w:szCs w:val="24"/>
                <w:shd w:val="clear" w:color="auto" w:fill="FFFFFF"/>
              </w:rPr>
              <w:t>провадження механізму економічного стимулювання переходу вантажних та пасажирських перевезень на більш екологічно чисті залізничний та водний види транспорту</w:t>
            </w:r>
          </w:p>
        </w:tc>
        <w:tc>
          <w:tcPr>
            <w:tcW w:w="712" w:type="pct"/>
          </w:tcPr>
          <w:p w14:paraId="26DAC51A" w14:textId="62FE03BE" w:rsidR="002D5C65" w:rsidRPr="00CB4F87" w:rsidRDefault="002D5C65" w:rsidP="002D5C65">
            <w:pPr>
              <w:spacing w:after="16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1) впровадження заходів з стимулювання переходу вантажних та пасажирських перевезень на більш екологічно чисті залізничний та водний види транспорту: </w:t>
            </w:r>
          </w:p>
          <w:p w14:paraId="31C82E7E" w14:textId="77777777" w:rsidR="002D5C65" w:rsidRPr="00CB4F87" w:rsidRDefault="002D5C65" w:rsidP="002D5C65">
            <w:pPr>
              <w:spacing w:after="16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 впровадження </w:t>
            </w:r>
            <w:r w:rsidRPr="00CB4F87">
              <w:rPr>
                <w:rFonts w:ascii="Times New Roman" w:hAnsi="Times New Roman" w:cs="Times New Roman"/>
                <w:sz w:val="24"/>
                <w:szCs w:val="24"/>
              </w:rPr>
              <w:t>диференційованої</w:t>
            </w:r>
            <w:r w:rsidRPr="00CB4F87">
              <w:rPr>
                <w:rFonts w:ascii="Times New Roman" w:hAnsi="Times New Roman" w:cs="Times New Roman"/>
                <w:sz w:val="24"/>
                <w:szCs w:val="24"/>
                <w:shd w:val="clear" w:color="auto" w:fill="FFFFFF"/>
              </w:rPr>
              <w:t xml:space="preserve"> системи дорожніх зборів з учасників дорожнього руху та залежно від екологічного класу автомобіля;</w:t>
            </w:r>
          </w:p>
          <w:p w14:paraId="67AC6C84" w14:textId="77777777" w:rsidR="002D5C65" w:rsidRPr="00CB4F87" w:rsidRDefault="002D5C65" w:rsidP="002D5C65">
            <w:pPr>
              <w:spacing w:after="16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 впровадження механізму економічного стимулювання перевізників щодо </w:t>
            </w:r>
            <w:r w:rsidRPr="00CB4F87">
              <w:rPr>
                <w:rFonts w:ascii="Times New Roman" w:hAnsi="Times New Roman" w:cs="Times New Roman"/>
                <w:sz w:val="24"/>
                <w:szCs w:val="24"/>
                <w:shd w:val="clear" w:color="auto" w:fill="FFFFFF"/>
              </w:rPr>
              <w:lastRenderedPageBreak/>
              <w:t>скорочення викидів забруднюючих речовин та парникових газів, зменшення шуму від транспортних засобів; (навколишнє середовище);</w:t>
            </w:r>
          </w:p>
          <w:p w14:paraId="5CCBEE80" w14:textId="77777777" w:rsidR="002D5C65" w:rsidRPr="00CB4F87" w:rsidRDefault="002D5C65" w:rsidP="002D5C65">
            <w:pPr>
              <w:spacing w:after="16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 стимули для використання альтернативних джерел енергії, а також для використання екологічно чистих видів транспорту та спеціальних транспортних засобів, включаючи електричні автомобілі, міський електротранспорт, такі як метро, трамваї, тролейбуси, електричні автобуси та велосипеди (громадські системи обміну </w:t>
            </w:r>
            <w:r w:rsidRPr="00CB4F87">
              <w:rPr>
                <w:rFonts w:ascii="Times New Roman" w:hAnsi="Times New Roman" w:cs="Times New Roman"/>
                <w:sz w:val="24"/>
                <w:szCs w:val="24"/>
                <w:shd w:val="clear" w:color="auto" w:fill="FFFFFF"/>
              </w:rPr>
              <w:lastRenderedPageBreak/>
              <w:t xml:space="preserve">велосипедів), </w:t>
            </w:r>
            <w:r w:rsidRPr="00CB4F87">
              <w:rPr>
                <w:rFonts w:ascii="Times New Roman" w:hAnsi="Times New Roman" w:cs="Times New Roman"/>
                <w:sz w:val="24"/>
                <w:szCs w:val="24"/>
              </w:rPr>
              <w:t>автобуси на біогазі</w:t>
            </w:r>
            <w:r w:rsidRPr="00CB4F87">
              <w:rPr>
                <w:rFonts w:ascii="Times New Roman" w:hAnsi="Times New Roman" w:cs="Times New Roman"/>
                <w:sz w:val="24"/>
                <w:szCs w:val="24"/>
                <w:shd w:val="clear" w:color="auto" w:fill="FFFFFF"/>
              </w:rPr>
              <w:t>;</w:t>
            </w:r>
          </w:p>
          <w:p w14:paraId="16898995" w14:textId="45B47DEA"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стимулюючих заходів для використання екологічно чистих матеріалів у виробничих сумішах для будівництва доріг та транспортної інфраструктури</w:t>
            </w:r>
          </w:p>
        </w:tc>
        <w:tc>
          <w:tcPr>
            <w:tcW w:w="1053" w:type="pct"/>
          </w:tcPr>
          <w:p w14:paraId="356FCDE1"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Мінінфраструктури</w:t>
            </w:r>
          </w:p>
          <w:p w14:paraId="1D3A05C9" w14:textId="195DF463"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Мінприроди </w:t>
            </w:r>
          </w:p>
          <w:p w14:paraId="2D076DA1"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Мінрегіон</w:t>
            </w:r>
          </w:p>
          <w:p w14:paraId="55FCA9B7" w14:textId="4B5F95EC"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Держенергоефективності</w:t>
            </w:r>
          </w:p>
        </w:tc>
        <w:tc>
          <w:tcPr>
            <w:tcW w:w="753" w:type="pct"/>
            <w:gridSpan w:val="2"/>
          </w:tcPr>
          <w:p w14:paraId="5907A613"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712" w:type="pct"/>
            <w:gridSpan w:val="2"/>
          </w:tcPr>
          <w:p w14:paraId="157B0384" w14:textId="7451F23A"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запроваджено стимулюючі заходи для полегшення переміщення пасажирських та вантажних перевезень з автомобільного транспорту на більш екологічно чисті види транспорту</w:t>
            </w:r>
          </w:p>
          <w:p w14:paraId="2B42A5E9" w14:textId="77777777" w:rsidR="002D5C65" w:rsidRPr="00CB4F87" w:rsidRDefault="002D5C65" w:rsidP="002D5C65">
            <w:pPr>
              <w:jc w:val="both"/>
              <w:rPr>
                <w:rFonts w:ascii="Times New Roman" w:hAnsi="Times New Roman" w:cs="Times New Roman"/>
                <w:sz w:val="24"/>
                <w:szCs w:val="24"/>
                <w:shd w:val="clear" w:color="auto" w:fill="FFFFFF"/>
              </w:rPr>
            </w:pPr>
          </w:p>
          <w:p w14:paraId="36E3B602" w14:textId="77777777" w:rsidR="002D5C65" w:rsidRPr="00CB4F87" w:rsidRDefault="002D5C65" w:rsidP="002D5C65">
            <w:pPr>
              <w:jc w:val="both"/>
              <w:rPr>
                <w:rFonts w:ascii="Times New Roman" w:hAnsi="Times New Roman" w:cs="Times New Roman"/>
                <w:sz w:val="24"/>
                <w:szCs w:val="24"/>
                <w:shd w:val="clear" w:color="auto" w:fill="FFFFFF"/>
              </w:rPr>
            </w:pPr>
          </w:p>
        </w:tc>
        <w:tc>
          <w:tcPr>
            <w:tcW w:w="460" w:type="pct"/>
          </w:tcPr>
          <w:p w14:paraId="58CA46D0"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rPr>
              <w:t xml:space="preserve">За рахунок державних, залучених коштів, в </w:t>
            </w:r>
            <w:proofErr w:type="spellStart"/>
            <w:r w:rsidRPr="00CB4F87">
              <w:rPr>
                <w:rFonts w:ascii="Times New Roman" w:hAnsi="Times New Roman" w:cs="Times New Roman"/>
                <w:sz w:val="24"/>
                <w:szCs w:val="24"/>
              </w:rPr>
              <w:t>т.ч</w:t>
            </w:r>
            <w:proofErr w:type="spellEnd"/>
            <w:r w:rsidRPr="00CB4F87">
              <w:rPr>
                <w:rFonts w:ascii="Times New Roman" w:hAnsi="Times New Roman" w:cs="Times New Roman"/>
                <w:sz w:val="24"/>
                <w:szCs w:val="24"/>
              </w:rPr>
              <w:t>. технічна допомога</w:t>
            </w:r>
          </w:p>
        </w:tc>
        <w:tc>
          <w:tcPr>
            <w:tcW w:w="610" w:type="pct"/>
          </w:tcPr>
          <w:p w14:paraId="630B7C77" w14:textId="24FCD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Фінансування буде передбачено після прийняття заходу</w:t>
            </w:r>
          </w:p>
        </w:tc>
      </w:tr>
      <w:tr w:rsidR="002D5C65" w:rsidRPr="00CB4F87" w14:paraId="7A3C77EC" w14:textId="77777777" w:rsidTr="002D5C65">
        <w:tc>
          <w:tcPr>
            <w:tcW w:w="699" w:type="pct"/>
          </w:tcPr>
          <w:p w14:paraId="4A264084" w14:textId="5A326AC5"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lastRenderedPageBreak/>
              <w:t>впровадження системи дорожніх зборів з користувачів автомобільних доріг залежно від екологічного класу автомобіля</w:t>
            </w:r>
          </w:p>
        </w:tc>
        <w:tc>
          <w:tcPr>
            <w:tcW w:w="712" w:type="pct"/>
          </w:tcPr>
          <w:p w14:paraId="3885DD26" w14:textId="206C2C54" w:rsidR="002D5C65" w:rsidRPr="00CB4F87" w:rsidRDefault="002D5C65" w:rsidP="002D5C65">
            <w:pPr>
              <w:pStyle w:val="a4"/>
              <w:numPr>
                <w:ilvl w:val="0"/>
                <w:numId w:val="99"/>
              </w:numPr>
              <w:ind w:left="0" w:firstLine="0"/>
              <w:jc w:val="both"/>
              <w:rPr>
                <w:rFonts w:ascii="Times New Roman" w:eastAsia="Calibri" w:hAnsi="Times New Roman" w:cs="Times New Roman"/>
                <w:sz w:val="24"/>
                <w:szCs w:val="24"/>
              </w:rPr>
            </w:pPr>
            <w:r w:rsidRPr="00CB4F87">
              <w:rPr>
                <w:rFonts w:ascii="Times New Roman" w:eastAsia="Calibri" w:hAnsi="Times New Roman" w:cs="Times New Roman"/>
                <w:sz w:val="24"/>
                <w:szCs w:val="24"/>
              </w:rPr>
              <w:t>розробка  методології обчислення зборів за проїзд великовантажними транспортними засобами з урахуванням рівня екологічних норм автомобілів відповідно до  Додатку ІІ Директиви 99/62/ЄС про стягнення платні з вантажних транспортних засобів за використання певних інфраструктури</w:t>
            </w:r>
          </w:p>
        </w:tc>
        <w:tc>
          <w:tcPr>
            <w:tcW w:w="1053" w:type="pct"/>
          </w:tcPr>
          <w:p w14:paraId="7C0D52BF"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4516F9CA" w14:textId="55E71A30"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Мін'юст</w:t>
            </w:r>
          </w:p>
          <w:p w14:paraId="0281C271" w14:textId="364D0DCB" w:rsidR="002D5C65" w:rsidRPr="00CB4F87" w:rsidRDefault="002D5C65" w:rsidP="002D5C65">
            <w:pPr>
              <w:rPr>
                <w:rFonts w:ascii="Times New Roman" w:hAnsi="Times New Roman" w:cs="Times New Roman"/>
                <w:sz w:val="24"/>
                <w:szCs w:val="24"/>
              </w:rPr>
            </w:pPr>
          </w:p>
        </w:tc>
        <w:tc>
          <w:tcPr>
            <w:tcW w:w="753" w:type="pct"/>
            <w:gridSpan w:val="2"/>
          </w:tcPr>
          <w:p w14:paraId="470D0F0A"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712" w:type="pct"/>
            <w:gridSpan w:val="2"/>
          </w:tcPr>
          <w:p w14:paraId="5B06CFFF" w14:textId="41DFC026"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затвердження реєстрація в Мін'юсті відповідного наказу Мінінфраструктури</w:t>
            </w:r>
          </w:p>
        </w:tc>
        <w:tc>
          <w:tcPr>
            <w:tcW w:w="460" w:type="pct"/>
          </w:tcPr>
          <w:p w14:paraId="2F66408E"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00C7560A" w14:textId="77777777" w:rsidR="002D5C65" w:rsidRPr="00CB4F87" w:rsidRDefault="002D5C65" w:rsidP="002D5C65">
            <w:pPr>
              <w:rPr>
                <w:rFonts w:ascii="Times New Roman" w:hAnsi="Times New Roman" w:cs="Times New Roman"/>
                <w:sz w:val="24"/>
                <w:szCs w:val="24"/>
              </w:rPr>
            </w:pPr>
          </w:p>
        </w:tc>
      </w:tr>
      <w:tr w:rsidR="002D5C65" w:rsidRPr="00CB4F87" w14:paraId="2FE53CDB" w14:textId="77777777" w:rsidTr="002D5C65">
        <w:trPr>
          <w:trHeight w:val="1124"/>
        </w:trPr>
        <w:tc>
          <w:tcPr>
            <w:tcW w:w="699" w:type="pct"/>
            <w:vMerge w:val="restart"/>
          </w:tcPr>
          <w:p w14:paraId="29AB5FA1" w14:textId="59271293" w:rsidR="002D5C65" w:rsidRPr="00CB4F87" w:rsidRDefault="002D5C65" w:rsidP="002D5C65">
            <w:pPr>
              <w:rPr>
                <w:rFonts w:ascii="Times New Roman" w:hAnsi="Times New Roman" w:cs="Times New Roman"/>
                <w:sz w:val="24"/>
                <w:szCs w:val="24"/>
              </w:rPr>
            </w:pPr>
            <w:r w:rsidRPr="00CB4F87">
              <w:rPr>
                <w:rFonts w:ascii="Times New Roman" w:eastAsia="Calibri" w:hAnsi="Times New Roman" w:cs="Times New Roman"/>
                <w:sz w:val="24"/>
                <w:szCs w:val="24"/>
              </w:rPr>
              <w:lastRenderedPageBreak/>
              <w:t>в</w:t>
            </w:r>
            <w:r w:rsidRPr="00CB4F87">
              <w:rPr>
                <w:rFonts w:ascii="Times New Roman" w:eastAsia="Calibri" w:hAnsi="Times New Roman" w:cs="Times New Roman"/>
                <w:sz w:val="24"/>
                <w:szCs w:val="24"/>
                <w:shd w:val="clear" w:color="auto" w:fill="FFFFFF"/>
              </w:rPr>
              <w:t>провадження економічних та інших заходів стимулювання використання в містах екологічно більш чистих видів транспорту, зокрема електромобілів, міського електричного транспорту - метрополітенів, трамваїв, тролейбусів, електробусів, а також велосипедного (систем громадського прокату велосипедів) транспорту</w:t>
            </w:r>
          </w:p>
        </w:tc>
        <w:tc>
          <w:tcPr>
            <w:tcW w:w="712" w:type="pct"/>
          </w:tcPr>
          <w:p w14:paraId="2E807610" w14:textId="1DB65303" w:rsidR="002D5C65" w:rsidRPr="00CB4F87" w:rsidRDefault="002D5C65" w:rsidP="002D5C65">
            <w:pPr>
              <w:contextualSpacing/>
              <w:jc w:val="both"/>
              <w:rPr>
                <w:rFonts w:ascii="Times New Roman" w:eastAsia="Times New Roman" w:hAnsi="Times New Roman" w:cs="Times New Roman"/>
                <w:sz w:val="24"/>
                <w:szCs w:val="24"/>
                <w:lang w:eastAsia="uk-UA"/>
              </w:rPr>
            </w:pPr>
            <w:r w:rsidRPr="00CB4F87">
              <w:rPr>
                <w:rFonts w:ascii="Times New Roman" w:hAnsi="Times New Roman" w:cs="Times New Roman"/>
                <w:sz w:val="24"/>
                <w:szCs w:val="24"/>
                <w:lang w:eastAsia="uk-UA"/>
              </w:rPr>
              <w:t xml:space="preserve">1) розроблення та впровадження транспортних моделей великих міст з метою оптимізації пасажирського сполучення та підготовки до активного розвитку мережі електротранспорту у містах, </w:t>
            </w:r>
            <w:r w:rsidRPr="00CB4F87">
              <w:rPr>
                <w:rFonts w:ascii="Times New Roman" w:hAnsi="Times New Roman" w:cs="Times New Roman"/>
                <w:sz w:val="24"/>
                <w:szCs w:val="24"/>
              </w:rPr>
              <w:t>інтегруючи (за можливості) у моделі вироблення споживаної електроенергії з місцевих відновлюваних джерел енергії</w:t>
            </w:r>
          </w:p>
        </w:tc>
        <w:tc>
          <w:tcPr>
            <w:tcW w:w="1053" w:type="pct"/>
          </w:tcPr>
          <w:p w14:paraId="113DFDBC" w14:textId="5BD0234A"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КМДА</w:t>
            </w:r>
          </w:p>
          <w:p w14:paraId="123BD870" w14:textId="6E8EBBEE"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Виконкоми міських рад (за згодою)</w:t>
            </w:r>
          </w:p>
          <w:p w14:paraId="1CEAEA93"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Мінінфраструктури </w:t>
            </w:r>
          </w:p>
          <w:p w14:paraId="7B35D17B" w14:textId="22EBF815" w:rsidR="002D5C65" w:rsidRPr="00CB4F87" w:rsidRDefault="002D5C65" w:rsidP="002D5C65">
            <w:pPr>
              <w:rPr>
                <w:rFonts w:ascii="Times New Roman" w:hAnsi="Times New Roman" w:cs="Times New Roman"/>
                <w:sz w:val="24"/>
                <w:szCs w:val="24"/>
              </w:rPr>
            </w:pPr>
          </w:p>
        </w:tc>
        <w:tc>
          <w:tcPr>
            <w:tcW w:w="753" w:type="pct"/>
            <w:gridSpan w:val="2"/>
          </w:tcPr>
          <w:p w14:paraId="5AB251D8"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712" w:type="pct"/>
            <w:gridSpan w:val="2"/>
          </w:tcPr>
          <w:p w14:paraId="05FAB68C" w14:textId="797E13BC"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забезпечення комплексного транспортного планування міст</w:t>
            </w:r>
          </w:p>
        </w:tc>
        <w:tc>
          <w:tcPr>
            <w:tcW w:w="460" w:type="pct"/>
          </w:tcPr>
          <w:p w14:paraId="7E39BB9F" w14:textId="77777777" w:rsidR="002D5C65" w:rsidRPr="00CB4F87" w:rsidRDefault="002D5C65" w:rsidP="002D5C65">
            <w:pPr>
              <w:rPr>
                <w:rFonts w:ascii="Times New Roman" w:hAnsi="Times New Roman" w:cs="Times New Roman"/>
                <w:sz w:val="24"/>
                <w:szCs w:val="24"/>
              </w:rPr>
            </w:pPr>
          </w:p>
        </w:tc>
        <w:tc>
          <w:tcPr>
            <w:tcW w:w="610" w:type="pct"/>
          </w:tcPr>
          <w:p w14:paraId="07DFCDC2" w14:textId="77777777" w:rsidR="002D5C65" w:rsidRPr="00CB4F87" w:rsidRDefault="002D5C65" w:rsidP="002D5C65">
            <w:pPr>
              <w:rPr>
                <w:rFonts w:ascii="Times New Roman" w:hAnsi="Times New Roman" w:cs="Times New Roman"/>
                <w:sz w:val="24"/>
                <w:szCs w:val="24"/>
              </w:rPr>
            </w:pPr>
          </w:p>
        </w:tc>
      </w:tr>
      <w:tr w:rsidR="002D5C65" w:rsidRPr="00CB4F87" w14:paraId="087934EA" w14:textId="77777777" w:rsidTr="002D5C65">
        <w:trPr>
          <w:trHeight w:val="2383"/>
        </w:trPr>
        <w:tc>
          <w:tcPr>
            <w:tcW w:w="699" w:type="pct"/>
            <w:vMerge/>
          </w:tcPr>
          <w:p w14:paraId="085C6BF0" w14:textId="77777777" w:rsidR="002D5C65" w:rsidRPr="00CB4F87" w:rsidRDefault="002D5C65" w:rsidP="002D5C65">
            <w:pPr>
              <w:rPr>
                <w:rFonts w:ascii="Times New Roman" w:hAnsi="Times New Roman" w:cs="Times New Roman"/>
                <w:sz w:val="24"/>
                <w:szCs w:val="24"/>
              </w:rPr>
            </w:pPr>
          </w:p>
        </w:tc>
        <w:tc>
          <w:tcPr>
            <w:tcW w:w="712" w:type="pct"/>
          </w:tcPr>
          <w:p w14:paraId="5CA58983" w14:textId="5B2C4F21" w:rsidR="002D5C65" w:rsidRPr="00CB4F87" w:rsidRDefault="002D5C65" w:rsidP="002D5C65">
            <w:pPr>
              <w:pStyle w:val="a4"/>
              <w:spacing w:before="100" w:beforeAutospacing="1" w:after="100" w:afterAutospacing="1"/>
              <w:ind w:left="0"/>
              <w:jc w:val="both"/>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 xml:space="preserve">2) залучення коштів міжнародних фінансових організацій з метою придбання електротранспорту для міст України </w:t>
            </w:r>
          </w:p>
        </w:tc>
        <w:tc>
          <w:tcPr>
            <w:tcW w:w="1053" w:type="pct"/>
          </w:tcPr>
          <w:p w14:paraId="559950B0"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75B95191" w14:textId="1B71DF9D" w:rsidR="002D5C65" w:rsidRPr="00CB4F87" w:rsidRDefault="002D5C65" w:rsidP="002D5C65">
            <w:pPr>
              <w:rPr>
                <w:rFonts w:ascii="Times New Roman" w:hAnsi="Times New Roman" w:cs="Times New Roman"/>
                <w:sz w:val="24"/>
                <w:szCs w:val="24"/>
              </w:rPr>
            </w:pPr>
          </w:p>
        </w:tc>
        <w:tc>
          <w:tcPr>
            <w:tcW w:w="753" w:type="pct"/>
            <w:gridSpan w:val="2"/>
          </w:tcPr>
          <w:p w14:paraId="617B1B83" w14:textId="6468F09D"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712" w:type="pct"/>
            <w:gridSpan w:val="2"/>
          </w:tcPr>
          <w:p w14:paraId="4ADB69E6" w14:textId="5A3334F0"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збільшення кількості електротранспорту в містах України </w:t>
            </w:r>
          </w:p>
        </w:tc>
        <w:tc>
          <w:tcPr>
            <w:tcW w:w="460" w:type="pct"/>
          </w:tcPr>
          <w:p w14:paraId="5E7A7950" w14:textId="77261146"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ЄБРР</w:t>
            </w:r>
            <w:r w:rsidRPr="00CB4F87">
              <w:rPr>
                <w:rFonts w:ascii="Times New Roman" w:hAnsi="Times New Roman" w:cs="Times New Roman"/>
                <w:sz w:val="24"/>
                <w:szCs w:val="24"/>
                <w:shd w:val="clear" w:color="auto" w:fill="FFFFFF"/>
              </w:rPr>
              <w:br/>
              <w:t>ЄІБ</w:t>
            </w:r>
          </w:p>
        </w:tc>
        <w:tc>
          <w:tcPr>
            <w:tcW w:w="610" w:type="pct"/>
          </w:tcPr>
          <w:p w14:paraId="1B8CED52" w14:textId="77777777" w:rsidR="002D5C65" w:rsidRPr="00CB4F87" w:rsidRDefault="002D5C65" w:rsidP="002D5C65">
            <w:pPr>
              <w:rPr>
                <w:rFonts w:ascii="Times New Roman" w:hAnsi="Times New Roman" w:cs="Times New Roman"/>
                <w:sz w:val="24"/>
                <w:szCs w:val="24"/>
              </w:rPr>
            </w:pPr>
          </w:p>
        </w:tc>
      </w:tr>
      <w:tr w:rsidR="002D5C65" w:rsidRPr="00CB4F87" w14:paraId="70BBC3F1" w14:textId="77777777" w:rsidTr="002D5C65">
        <w:trPr>
          <w:trHeight w:val="2383"/>
        </w:trPr>
        <w:tc>
          <w:tcPr>
            <w:tcW w:w="699" w:type="pct"/>
            <w:vMerge/>
          </w:tcPr>
          <w:p w14:paraId="2CEFAB7B" w14:textId="77777777" w:rsidR="002D5C65" w:rsidRPr="00CB4F87" w:rsidRDefault="002D5C65" w:rsidP="002D5C65">
            <w:pPr>
              <w:rPr>
                <w:rFonts w:ascii="Times New Roman" w:hAnsi="Times New Roman" w:cs="Times New Roman"/>
                <w:sz w:val="24"/>
                <w:szCs w:val="24"/>
              </w:rPr>
            </w:pPr>
          </w:p>
        </w:tc>
        <w:tc>
          <w:tcPr>
            <w:tcW w:w="712" w:type="pct"/>
          </w:tcPr>
          <w:p w14:paraId="0192698D" w14:textId="004DE5A7" w:rsidR="002D5C65" w:rsidRPr="00CB4F87" w:rsidRDefault="002D5C65" w:rsidP="002D5C65">
            <w:pPr>
              <w:pStyle w:val="a4"/>
              <w:spacing w:before="100" w:beforeAutospacing="1" w:after="100" w:afterAutospacing="1"/>
              <w:ind w:left="0"/>
              <w:jc w:val="both"/>
              <w:rPr>
                <w:rFonts w:ascii="Times New Roman" w:eastAsia="Times New Roman" w:hAnsi="Times New Roman" w:cs="Times New Roman"/>
                <w:sz w:val="24"/>
                <w:szCs w:val="24"/>
                <w:lang w:eastAsia="uk-UA"/>
              </w:rPr>
            </w:pPr>
            <w:r w:rsidRPr="00CB4F87">
              <w:rPr>
                <w:rFonts w:ascii="Times New Roman" w:hAnsi="Times New Roman" w:cs="Times New Roman"/>
                <w:sz w:val="24"/>
                <w:szCs w:val="24"/>
              </w:rPr>
              <w:t>3) розробка Концепції розвитку міського електричного транспорту України</w:t>
            </w:r>
          </w:p>
        </w:tc>
        <w:tc>
          <w:tcPr>
            <w:tcW w:w="1053" w:type="pct"/>
          </w:tcPr>
          <w:p w14:paraId="68E7EDDC" w14:textId="77777777" w:rsidR="002D5C65" w:rsidRPr="00CB4F87" w:rsidRDefault="002D5C65" w:rsidP="002D5C65">
            <w:pPr>
              <w:widowControl w:val="0"/>
              <w:rPr>
                <w:rFonts w:ascii="Times New Roman" w:hAnsi="Times New Roman" w:cs="Times New Roman"/>
                <w:sz w:val="24"/>
                <w:szCs w:val="24"/>
              </w:rPr>
            </w:pPr>
            <w:r w:rsidRPr="00CB4F87">
              <w:rPr>
                <w:rFonts w:ascii="Times New Roman" w:hAnsi="Times New Roman" w:cs="Times New Roman"/>
                <w:sz w:val="24"/>
                <w:szCs w:val="24"/>
              </w:rPr>
              <w:t xml:space="preserve">Мінінфраструктури </w:t>
            </w:r>
          </w:p>
          <w:p w14:paraId="249CEE23" w14:textId="77777777" w:rsidR="002D5C65" w:rsidRPr="00CB4F87" w:rsidRDefault="002D5C65" w:rsidP="002D5C65">
            <w:pPr>
              <w:widowControl w:val="0"/>
              <w:rPr>
                <w:rFonts w:ascii="Times New Roman" w:hAnsi="Times New Roman" w:cs="Times New Roman"/>
                <w:sz w:val="24"/>
                <w:szCs w:val="24"/>
              </w:rPr>
            </w:pPr>
            <w:r w:rsidRPr="00CB4F87">
              <w:rPr>
                <w:rFonts w:ascii="Times New Roman" w:hAnsi="Times New Roman" w:cs="Times New Roman"/>
                <w:sz w:val="24"/>
                <w:szCs w:val="24"/>
              </w:rPr>
              <w:t>Мінфін</w:t>
            </w:r>
          </w:p>
          <w:p w14:paraId="33687228"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Мінекономрозвитку</w:t>
            </w:r>
          </w:p>
          <w:p w14:paraId="428E3F89"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Мінрегіон</w:t>
            </w:r>
          </w:p>
          <w:p w14:paraId="48F04046" w14:textId="1816ECFC"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rPr>
              <w:t>Держенергоефективності</w:t>
            </w:r>
          </w:p>
          <w:p w14:paraId="43DE8BCE" w14:textId="77777777" w:rsidR="002D5C65" w:rsidRPr="00CB4F87" w:rsidRDefault="002D5C65" w:rsidP="002D5C65">
            <w:pPr>
              <w:jc w:val="center"/>
              <w:rPr>
                <w:rFonts w:ascii="Times New Roman" w:hAnsi="Times New Roman" w:cs="Times New Roman"/>
                <w:sz w:val="24"/>
                <w:szCs w:val="24"/>
              </w:rPr>
            </w:pPr>
          </w:p>
        </w:tc>
        <w:tc>
          <w:tcPr>
            <w:tcW w:w="753" w:type="pct"/>
            <w:gridSpan w:val="2"/>
          </w:tcPr>
          <w:p w14:paraId="4BA63786"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712" w:type="pct"/>
            <w:gridSpan w:val="2"/>
          </w:tcPr>
          <w:p w14:paraId="24E9D993" w14:textId="3D302EDA"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подання  на розгляд Кабінету Міністрів України проекту нормативно-правового акта щодо схвалення Концепції розвитку міського електричного транспорту України</w:t>
            </w:r>
          </w:p>
        </w:tc>
        <w:tc>
          <w:tcPr>
            <w:tcW w:w="460" w:type="pct"/>
          </w:tcPr>
          <w:p w14:paraId="3A4CAF33"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2AEA11DB" w14:textId="77777777" w:rsidR="002D5C65" w:rsidRPr="00CB4F87" w:rsidRDefault="002D5C65" w:rsidP="002D5C65">
            <w:pPr>
              <w:rPr>
                <w:rFonts w:ascii="Times New Roman" w:hAnsi="Times New Roman" w:cs="Times New Roman"/>
                <w:sz w:val="24"/>
                <w:szCs w:val="24"/>
              </w:rPr>
            </w:pPr>
          </w:p>
        </w:tc>
      </w:tr>
      <w:tr w:rsidR="002D5C65" w:rsidRPr="00CB4F87" w14:paraId="4D0706C0" w14:textId="77777777" w:rsidTr="002D5C65">
        <w:tc>
          <w:tcPr>
            <w:tcW w:w="699" w:type="pct"/>
            <w:vMerge w:val="restart"/>
          </w:tcPr>
          <w:p w14:paraId="6E58D608" w14:textId="4555397E"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в</w:t>
            </w:r>
            <w:r w:rsidRPr="00CB4F87">
              <w:rPr>
                <w:rFonts w:ascii="Times New Roman" w:hAnsi="Times New Roman" w:cs="Times New Roman"/>
                <w:sz w:val="24"/>
                <w:szCs w:val="24"/>
                <w:shd w:val="clear" w:color="auto" w:fill="FFFFFF"/>
              </w:rPr>
              <w:t>провадження механізму економічного стимулювання перевізників для зменшення викидів забруднюючих речовин та парникових газів, зниження рівня шумів від транспортних засобів</w:t>
            </w:r>
          </w:p>
        </w:tc>
        <w:tc>
          <w:tcPr>
            <w:tcW w:w="712" w:type="pct"/>
          </w:tcPr>
          <w:p w14:paraId="6117D6E2" w14:textId="0E8B5434"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1) проведення аналізу та підготовка пропозицій щодо надання податкових пільг перевізникам, які застосовують транспортні засоби, оснащені електричними двигунами та двигунами, які працюють на природному стисненому (</w:t>
            </w:r>
            <w:r w:rsidRPr="00CB4F87">
              <w:rPr>
                <w:rFonts w:ascii="Times New Roman" w:hAnsi="Times New Roman" w:cs="Times New Roman"/>
                <w:sz w:val="24"/>
                <w:szCs w:val="24"/>
                <w:lang w:val="en-US"/>
              </w:rPr>
              <w:t>CNG</w:t>
            </w:r>
            <w:r w:rsidRPr="00CB4F87">
              <w:rPr>
                <w:rFonts w:ascii="Times New Roman" w:hAnsi="Times New Roman" w:cs="Times New Roman"/>
                <w:sz w:val="24"/>
                <w:szCs w:val="24"/>
              </w:rPr>
              <w:t>) або зрідженому (</w:t>
            </w:r>
            <w:r w:rsidRPr="00CB4F87">
              <w:rPr>
                <w:rFonts w:ascii="Times New Roman" w:hAnsi="Times New Roman" w:cs="Times New Roman"/>
                <w:sz w:val="24"/>
                <w:szCs w:val="24"/>
                <w:lang w:val="en-US"/>
              </w:rPr>
              <w:t>LNG</w:t>
            </w:r>
            <w:r w:rsidRPr="00CB4F87">
              <w:rPr>
                <w:rFonts w:ascii="Times New Roman" w:hAnsi="Times New Roman" w:cs="Times New Roman"/>
                <w:sz w:val="24"/>
                <w:szCs w:val="24"/>
              </w:rPr>
              <w:t>) газі (метан)</w:t>
            </w:r>
          </w:p>
        </w:tc>
        <w:tc>
          <w:tcPr>
            <w:tcW w:w="1053" w:type="pct"/>
          </w:tcPr>
          <w:p w14:paraId="6A9B7E2E" w14:textId="77777777" w:rsidR="002D5C65" w:rsidRPr="00CB4F87" w:rsidRDefault="002D5C65" w:rsidP="002D5C65">
            <w:pPr>
              <w:rPr>
                <w:rFonts w:ascii="Times New Roman" w:eastAsia="Calibri" w:hAnsi="Times New Roman" w:cs="Times New Roman"/>
                <w:sz w:val="24"/>
                <w:szCs w:val="24"/>
              </w:rPr>
            </w:pPr>
            <w:r w:rsidRPr="00CB4F87">
              <w:rPr>
                <w:rFonts w:ascii="Times New Roman" w:eastAsia="Calibri" w:hAnsi="Times New Roman" w:cs="Times New Roman"/>
                <w:sz w:val="24"/>
                <w:szCs w:val="24"/>
              </w:rPr>
              <w:t>Мінфін</w:t>
            </w:r>
          </w:p>
          <w:p w14:paraId="6A44A1FF" w14:textId="77777777" w:rsidR="002D5C65" w:rsidRPr="00CB4F87" w:rsidRDefault="002D5C65" w:rsidP="002D5C65">
            <w:pPr>
              <w:rPr>
                <w:rFonts w:ascii="Times New Roman" w:eastAsia="Calibri" w:hAnsi="Times New Roman" w:cs="Times New Roman"/>
                <w:sz w:val="24"/>
                <w:szCs w:val="24"/>
              </w:rPr>
            </w:pPr>
            <w:r w:rsidRPr="00CB4F87">
              <w:rPr>
                <w:rFonts w:ascii="Times New Roman" w:eastAsia="Calibri" w:hAnsi="Times New Roman" w:cs="Times New Roman"/>
                <w:sz w:val="24"/>
                <w:szCs w:val="24"/>
              </w:rPr>
              <w:t>ДФС</w:t>
            </w:r>
          </w:p>
          <w:p w14:paraId="66079411" w14:textId="77777777" w:rsidR="002D5C65" w:rsidRPr="00CB4F87" w:rsidRDefault="002D5C65" w:rsidP="002D5C65">
            <w:pPr>
              <w:rPr>
                <w:rFonts w:ascii="Times New Roman" w:eastAsia="Calibri" w:hAnsi="Times New Roman" w:cs="Times New Roman"/>
                <w:sz w:val="24"/>
                <w:szCs w:val="24"/>
              </w:rPr>
            </w:pPr>
            <w:r w:rsidRPr="00CB4F87">
              <w:rPr>
                <w:rFonts w:ascii="Times New Roman" w:eastAsia="Calibri" w:hAnsi="Times New Roman" w:cs="Times New Roman"/>
                <w:sz w:val="24"/>
                <w:szCs w:val="24"/>
              </w:rPr>
              <w:t>Мінприроди</w:t>
            </w:r>
          </w:p>
          <w:p w14:paraId="4BC8479C" w14:textId="77777777" w:rsidR="002D5C65" w:rsidRPr="00CB4F87" w:rsidRDefault="002D5C65" w:rsidP="002D5C65">
            <w:pPr>
              <w:rPr>
                <w:rFonts w:ascii="Times New Roman" w:hAnsi="Times New Roman" w:cs="Times New Roman"/>
                <w:sz w:val="24"/>
                <w:szCs w:val="24"/>
              </w:rPr>
            </w:pPr>
            <w:r w:rsidRPr="00CB4F87">
              <w:rPr>
                <w:rFonts w:ascii="Times New Roman" w:eastAsia="Calibri" w:hAnsi="Times New Roman" w:cs="Times New Roman"/>
                <w:sz w:val="24"/>
                <w:szCs w:val="24"/>
              </w:rPr>
              <w:t>Мінінфраструктури</w:t>
            </w:r>
          </w:p>
        </w:tc>
        <w:tc>
          <w:tcPr>
            <w:tcW w:w="753" w:type="pct"/>
            <w:gridSpan w:val="2"/>
          </w:tcPr>
          <w:p w14:paraId="5D701A0A"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712" w:type="pct"/>
            <w:gridSpan w:val="2"/>
          </w:tcPr>
          <w:p w14:paraId="30A3E0D4" w14:textId="7BB9179C"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підготовлено пропозиції щодо надання податкових пільг перевізникам, які застосовують транспортні засоби, оснащені електричними двигунами, що сприятиме збільшенню імпорту електромобілів</w:t>
            </w:r>
          </w:p>
        </w:tc>
        <w:tc>
          <w:tcPr>
            <w:tcW w:w="460" w:type="pct"/>
          </w:tcPr>
          <w:p w14:paraId="19F4EDC6"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645286B7" w14:textId="77777777" w:rsidR="002D5C65" w:rsidRPr="00CB4F87" w:rsidRDefault="002D5C65" w:rsidP="002D5C65">
            <w:pPr>
              <w:rPr>
                <w:rFonts w:ascii="Times New Roman" w:hAnsi="Times New Roman" w:cs="Times New Roman"/>
                <w:sz w:val="24"/>
                <w:szCs w:val="24"/>
              </w:rPr>
            </w:pPr>
          </w:p>
        </w:tc>
      </w:tr>
      <w:tr w:rsidR="002D5C65" w:rsidRPr="00CB4F87" w14:paraId="5FD0CDAA" w14:textId="77777777" w:rsidTr="002D5C65">
        <w:trPr>
          <w:trHeight w:val="127"/>
        </w:trPr>
        <w:tc>
          <w:tcPr>
            <w:tcW w:w="699" w:type="pct"/>
            <w:vMerge/>
          </w:tcPr>
          <w:p w14:paraId="219ADFA6" w14:textId="77777777" w:rsidR="002D5C65" w:rsidRPr="00CB4F87" w:rsidRDefault="002D5C65" w:rsidP="002D5C65">
            <w:pPr>
              <w:rPr>
                <w:rFonts w:ascii="Times New Roman" w:hAnsi="Times New Roman" w:cs="Times New Roman"/>
                <w:sz w:val="24"/>
                <w:szCs w:val="24"/>
              </w:rPr>
            </w:pPr>
          </w:p>
        </w:tc>
        <w:tc>
          <w:tcPr>
            <w:tcW w:w="712" w:type="pct"/>
          </w:tcPr>
          <w:p w14:paraId="4D82AC5C" w14:textId="4990D4B9" w:rsidR="002D5C65" w:rsidRPr="00CB4F87" w:rsidRDefault="002D5C65" w:rsidP="002D5C65">
            <w:pPr>
              <w:pStyle w:val="a4"/>
              <w:spacing w:before="100" w:beforeAutospacing="1" w:after="100" w:afterAutospacing="1"/>
              <w:ind w:left="0"/>
              <w:jc w:val="both"/>
              <w:rPr>
                <w:rFonts w:ascii="Times New Roman" w:hAnsi="Times New Roman" w:cs="Times New Roman"/>
                <w:sz w:val="24"/>
                <w:szCs w:val="24"/>
              </w:rPr>
            </w:pPr>
            <w:r w:rsidRPr="00CB4F87">
              <w:rPr>
                <w:rFonts w:ascii="Times New Roman" w:hAnsi="Times New Roman" w:cs="Times New Roman"/>
                <w:sz w:val="24"/>
                <w:szCs w:val="24"/>
              </w:rPr>
              <w:t xml:space="preserve">2) проведення екологічного аудиту підприємств </w:t>
            </w:r>
            <w:r w:rsidRPr="00CB4F87">
              <w:rPr>
                <w:rFonts w:ascii="Times New Roman" w:hAnsi="Times New Roman" w:cs="Times New Roman"/>
                <w:sz w:val="24"/>
                <w:szCs w:val="24"/>
              </w:rPr>
              <w:lastRenderedPageBreak/>
              <w:t>транспортної галузі</w:t>
            </w:r>
          </w:p>
        </w:tc>
        <w:tc>
          <w:tcPr>
            <w:tcW w:w="1053" w:type="pct"/>
          </w:tcPr>
          <w:p w14:paraId="291B2315" w14:textId="770352D8" w:rsidR="002D5C65" w:rsidRPr="00CB4F87" w:rsidRDefault="002D5C65" w:rsidP="002D5C65">
            <w:pPr>
              <w:rPr>
                <w:rFonts w:ascii="Times New Roman" w:eastAsia="Calibri" w:hAnsi="Times New Roman" w:cs="Times New Roman"/>
                <w:sz w:val="24"/>
                <w:szCs w:val="24"/>
              </w:rPr>
            </w:pPr>
            <w:r w:rsidRPr="00CB4F87">
              <w:rPr>
                <w:rFonts w:ascii="Times New Roman" w:eastAsia="Calibri" w:hAnsi="Times New Roman" w:cs="Times New Roman"/>
                <w:sz w:val="24"/>
                <w:szCs w:val="24"/>
              </w:rPr>
              <w:lastRenderedPageBreak/>
              <w:t>Держекоінспекція</w:t>
            </w:r>
          </w:p>
          <w:p w14:paraId="111DB86B" w14:textId="77777777" w:rsidR="002D5C65" w:rsidRPr="00CB4F87" w:rsidRDefault="002D5C65" w:rsidP="002D5C65">
            <w:pPr>
              <w:rPr>
                <w:rFonts w:ascii="Times New Roman" w:eastAsia="Calibri" w:hAnsi="Times New Roman" w:cs="Times New Roman"/>
                <w:sz w:val="24"/>
                <w:szCs w:val="24"/>
              </w:rPr>
            </w:pPr>
          </w:p>
        </w:tc>
        <w:tc>
          <w:tcPr>
            <w:tcW w:w="753" w:type="pct"/>
            <w:gridSpan w:val="2"/>
          </w:tcPr>
          <w:p w14:paraId="3C38A7E7"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постійно</w:t>
            </w:r>
          </w:p>
        </w:tc>
        <w:tc>
          <w:tcPr>
            <w:tcW w:w="712" w:type="pct"/>
            <w:gridSpan w:val="2"/>
          </w:tcPr>
          <w:p w14:paraId="648E2A3F" w14:textId="0123BCE2" w:rsidR="002D5C65" w:rsidRPr="00CB4F87" w:rsidRDefault="002D5C65" w:rsidP="002D5C65">
            <w:pPr>
              <w:rPr>
                <w:rFonts w:ascii="Times New Roman" w:eastAsia="Calibri" w:hAnsi="Times New Roman" w:cs="Times New Roman"/>
                <w:sz w:val="24"/>
                <w:szCs w:val="24"/>
              </w:rPr>
            </w:pPr>
            <w:r w:rsidRPr="00CB4F87">
              <w:rPr>
                <w:rFonts w:ascii="Times New Roman" w:eastAsia="Calibri" w:hAnsi="Times New Roman" w:cs="Times New Roman"/>
                <w:sz w:val="24"/>
                <w:szCs w:val="24"/>
              </w:rPr>
              <w:t xml:space="preserve">підвищення рівня екологічної безпеки </w:t>
            </w:r>
            <w:r w:rsidRPr="00CB4F87">
              <w:rPr>
                <w:rFonts w:ascii="Times New Roman" w:eastAsia="Calibri" w:hAnsi="Times New Roman" w:cs="Times New Roman"/>
                <w:sz w:val="24"/>
                <w:szCs w:val="24"/>
              </w:rPr>
              <w:lastRenderedPageBreak/>
              <w:t xml:space="preserve">транспортних підприємств </w:t>
            </w:r>
          </w:p>
        </w:tc>
        <w:tc>
          <w:tcPr>
            <w:tcW w:w="460" w:type="pct"/>
          </w:tcPr>
          <w:p w14:paraId="3CF7B137"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 xml:space="preserve">не потребує додаткового </w:t>
            </w:r>
            <w:r w:rsidRPr="00CB4F87">
              <w:rPr>
                <w:rFonts w:ascii="Times New Roman" w:hAnsi="Times New Roman" w:cs="Times New Roman"/>
                <w:sz w:val="24"/>
                <w:szCs w:val="24"/>
              </w:rPr>
              <w:lastRenderedPageBreak/>
              <w:t>фінансування</w:t>
            </w:r>
          </w:p>
        </w:tc>
        <w:tc>
          <w:tcPr>
            <w:tcW w:w="610" w:type="pct"/>
          </w:tcPr>
          <w:p w14:paraId="05566E44" w14:textId="77777777" w:rsidR="002D5C65" w:rsidRPr="00CB4F87" w:rsidRDefault="002D5C65" w:rsidP="002D5C65">
            <w:pPr>
              <w:rPr>
                <w:rFonts w:ascii="Times New Roman" w:hAnsi="Times New Roman" w:cs="Times New Roman"/>
                <w:sz w:val="24"/>
                <w:szCs w:val="24"/>
              </w:rPr>
            </w:pPr>
          </w:p>
        </w:tc>
      </w:tr>
      <w:tr w:rsidR="002D5C65" w:rsidRPr="00CB4F87" w14:paraId="17746AD4" w14:textId="77777777" w:rsidTr="002D5C65">
        <w:trPr>
          <w:trHeight w:val="2258"/>
        </w:trPr>
        <w:tc>
          <w:tcPr>
            <w:tcW w:w="699" w:type="pct"/>
            <w:vMerge/>
          </w:tcPr>
          <w:p w14:paraId="686EDDFA" w14:textId="77777777" w:rsidR="002D5C65" w:rsidRPr="00CB4F87" w:rsidRDefault="002D5C65" w:rsidP="002D5C65">
            <w:pPr>
              <w:rPr>
                <w:rFonts w:ascii="Times New Roman" w:hAnsi="Times New Roman" w:cs="Times New Roman"/>
                <w:sz w:val="24"/>
                <w:szCs w:val="24"/>
              </w:rPr>
            </w:pPr>
          </w:p>
        </w:tc>
        <w:tc>
          <w:tcPr>
            <w:tcW w:w="712" w:type="pct"/>
          </w:tcPr>
          <w:p w14:paraId="327F2946" w14:textId="2C6E8E27" w:rsidR="002D5C65" w:rsidRPr="00CB4F87" w:rsidRDefault="002D5C65" w:rsidP="002D5C65">
            <w:pPr>
              <w:ind w:left="1"/>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rPr>
              <w:t xml:space="preserve">внесення змін до  </w:t>
            </w:r>
            <w:r w:rsidRPr="00CB4F87">
              <w:rPr>
                <w:b/>
                <w:bCs/>
                <w:color w:val="000000"/>
                <w:sz w:val="32"/>
                <w:szCs w:val="32"/>
                <w:shd w:val="clear" w:color="auto" w:fill="FFFFFF"/>
              </w:rPr>
              <w:t xml:space="preserve"> </w:t>
            </w:r>
            <w:r w:rsidRPr="00CB4F87">
              <w:rPr>
                <w:rFonts w:ascii="Times New Roman" w:hAnsi="Times New Roman" w:cs="Times New Roman"/>
                <w:sz w:val="24"/>
                <w:szCs w:val="24"/>
              </w:rPr>
              <w:t>Ліценз</w:t>
            </w:r>
            <w:r w:rsidRPr="00CB4F87">
              <w:rPr>
                <w:rFonts w:ascii="Times New Roman" w:hAnsi="Times New Roman" w:cs="Times New Roman"/>
                <w:sz w:val="24"/>
                <w:szCs w:val="24"/>
                <w:shd w:val="clear" w:color="auto" w:fill="FFFFFF"/>
              </w:rPr>
              <w:t>ійних умов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w:t>
            </w:r>
          </w:p>
          <w:p w14:paraId="0046BD41" w14:textId="42193AB4" w:rsidR="002D5C65" w:rsidRPr="00CB4F87" w:rsidRDefault="002D5C65" w:rsidP="002D5C65">
            <w:pPr>
              <w:ind w:left="1"/>
              <w:jc w:val="both"/>
              <w:rPr>
                <w:rFonts w:ascii="Times New Roman" w:eastAsia="Times New Roman" w:hAnsi="Times New Roman" w:cs="Times New Roman"/>
                <w:sz w:val="24"/>
                <w:szCs w:val="24"/>
                <w:lang w:eastAsia="ru-RU"/>
              </w:rPr>
            </w:pPr>
            <w:r w:rsidRPr="00CB4F87">
              <w:rPr>
                <w:rFonts w:ascii="Times New Roman" w:hAnsi="Times New Roman" w:cs="Times New Roman"/>
                <w:sz w:val="24"/>
                <w:szCs w:val="24"/>
                <w:shd w:val="clear" w:color="auto" w:fill="FFFFFF"/>
              </w:rPr>
              <w:t xml:space="preserve">Вимог до перевірки конструкції та технічного стану колісного транспортного засобу, методів такої перевірки  </w:t>
            </w:r>
          </w:p>
        </w:tc>
        <w:tc>
          <w:tcPr>
            <w:tcW w:w="1053" w:type="pct"/>
          </w:tcPr>
          <w:p w14:paraId="34D71CA3" w14:textId="77777777" w:rsidR="002D5C65" w:rsidRPr="00CB4F87" w:rsidRDefault="002D5C65" w:rsidP="002D5C65">
            <w:pPr>
              <w:rPr>
                <w:rFonts w:ascii="Times New Roman" w:eastAsia="Calibri" w:hAnsi="Times New Roman" w:cs="Times New Roman"/>
                <w:sz w:val="24"/>
                <w:szCs w:val="24"/>
              </w:rPr>
            </w:pPr>
            <w:r w:rsidRPr="00CB4F87">
              <w:rPr>
                <w:rFonts w:ascii="Times New Roman" w:eastAsia="Calibri" w:hAnsi="Times New Roman" w:cs="Times New Roman"/>
                <w:sz w:val="24"/>
                <w:szCs w:val="24"/>
              </w:rPr>
              <w:t>Укртрансбезпека</w:t>
            </w:r>
          </w:p>
          <w:p w14:paraId="48DF7177"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Національна поліція</w:t>
            </w:r>
          </w:p>
          <w:p w14:paraId="307E229A" w14:textId="77777777" w:rsidR="002D5C65" w:rsidRPr="00CB4F87" w:rsidRDefault="002D5C65" w:rsidP="002D5C65">
            <w:pPr>
              <w:rPr>
                <w:rFonts w:ascii="Times New Roman" w:eastAsia="Calibri" w:hAnsi="Times New Roman" w:cs="Times New Roman"/>
                <w:sz w:val="24"/>
                <w:szCs w:val="24"/>
              </w:rPr>
            </w:pPr>
          </w:p>
        </w:tc>
        <w:tc>
          <w:tcPr>
            <w:tcW w:w="753" w:type="pct"/>
            <w:gridSpan w:val="2"/>
          </w:tcPr>
          <w:p w14:paraId="7202441C"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712" w:type="pct"/>
            <w:gridSpan w:val="2"/>
          </w:tcPr>
          <w:p w14:paraId="691B0A1F" w14:textId="28EF1329" w:rsidR="002D5C65" w:rsidRPr="00CB4F87" w:rsidRDefault="002D5C65" w:rsidP="002D5C65">
            <w:pPr>
              <w:rPr>
                <w:rFonts w:ascii="Times New Roman" w:eastAsia="Calibri" w:hAnsi="Times New Roman" w:cs="Times New Roman"/>
                <w:sz w:val="24"/>
                <w:szCs w:val="24"/>
              </w:rPr>
            </w:pPr>
            <w:r w:rsidRPr="00CB4F87">
              <w:rPr>
                <w:rFonts w:ascii="Times New Roman" w:hAnsi="Times New Roman" w:cs="Times New Roman"/>
                <w:sz w:val="24"/>
                <w:szCs w:val="24"/>
                <w:shd w:val="clear" w:color="auto" w:fill="FFFFFF"/>
              </w:rPr>
              <w:t>подання  на розгляд Кабінету Міністрів України проекту нормативно-правового акта, затвердження наказу Мінінфраструткури</w:t>
            </w:r>
          </w:p>
          <w:p w14:paraId="4D603076" w14:textId="77777777" w:rsidR="002D5C65" w:rsidRPr="00CB4F87" w:rsidRDefault="002D5C65" w:rsidP="002D5C65">
            <w:pPr>
              <w:rPr>
                <w:rFonts w:ascii="Times New Roman" w:eastAsia="Calibri" w:hAnsi="Times New Roman" w:cs="Times New Roman"/>
                <w:sz w:val="24"/>
                <w:szCs w:val="24"/>
              </w:rPr>
            </w:pPr>
          </w:p>
        </w:tc>
        <w:tc>
          <w:tcPr>
            <w:tcW w:w="460" w:type="pct"/>
          </w:tcPr>
          <w:p w14:paraId="7E2FF99A"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118787E1" w14:textId="77777777" w:rsidR="002D5C65" w:rsidRPr="00CB4F87" w:rsidRDefault="002D5C65" w:rsidP="002D5C65">
            <w:pPr>
              <w:rPr>
                <w:rFonts w:ascii="Times New Roman" w:hAnsi="Times New Roman" w:cs="Times New Roman"/>
                <w:sz w:val="24"/>
                <w:szCs w:val="24"/>
              </w:rPr>
            </w:pPr>
          </w:p>
        </w:tc>
      </w:tr>
      <w:tr w:rsidR="002D5C65" w:rsidRPr="00CB4F87" w14:paraId="013A3E0A" w14:textId="77777777" w:rsidTr="002D5C65">
        <w:tc>
          <w:tcPr>
            <w:tcW w:w="699" w:type="pct"/>
          </w:tcPr>
          <w:p w14:paraId="6833014F" w14:textId="1F838B4D" w:rsidR="002D5C65" w:rsidRPr="00CB4F87" w:rsidRDefault="002D5C65" w:rsidP="002D5C65">
            <w:pPr>
              <w:ind w:left="1"/>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удосконалення системи реагування на забруднення морських вод </w:t>
            </w:r>
            <w:r w:rsidRPr="00CB4F87">
              <w:rPr>
                <w:rFonts w:ascii="Times New Roman" w:hAnsi="Times New Roman" w:cs="Times New Roman"/>
                <w:sz w:val="24"/>
                <w:szCs w:val="24"/>
                <w:shd w:val="clear" w:color="auto" w:fill="FFFFFF"/>
              </w:rPr>
              <w:lastRenderedPageBreak/>
              <w:t>шляхом визначення джерел фінансування і відповідальних виконавців національної системи термінової та ефективної боротьби з подіями, які призводять до забруднення моря або берегової смуги нафтою, іншими небезпечними і забруднюючими речовинами</w:t>
            </w:r>
          </w:p>
        </w:tc>
        <w:tc>
          <w:tcPr>
            <w:tcW w:w="712" w:type="pct"/>
          </w:tcPr>
          <w:p w14:paraId="07C619AE" w14:textId="19D82384" w:rsidR="002D5C65" w:rsidRPr="00CB4F87" w:rsidRDefault="002D5C65" w:rsidP="002D5C65">
            <w:pPr>
              <w:ind w:left="1"/>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 xml:space="preserve">1) гармонізація українського законодавства з законодавством ЄС </w:t>
            </w:r>
          </w:p>
          <w:p w14:paraId="40802C24" w14:textId="266156EC" w:rsidR="002D5C65" w:rsidRPr="00CB4F87" w:rsidRDefault="002D5C65" w:rsidP="002D5C65">
            <w:pPr>
              <w:ind w:left="1"/>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Директива 2000/59/ЄС щодо портової інфраструктури для прийому відходів та залишків вантажу з суден</w:t>
            </w:r>
          </w:p>
        </w:tc>
        <w:tc>
          <w:tcPr>
            <w:tcW w:w="1053" w:type="pct"/>
          </w:tcPr>
          <w:p w14:paraId="102A2CAF" w14:textId="77777777" w:rsidR="002D5C65" w:rsidRPr="00CB4F87" w:rsidRDefault="002D5C65" w:rsidP="002D5C65">
            <w:pPr>
              <w:ind w:left="1"/>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Мінінфраструктури</w:t>
            </w:r>
          </w:p>
          <w:p w14:paraId="3D00F39E" w14:textId="77777777" w:rsidR="002D5C65" w:rsidRPr="00CB4F87" w:rsidRDefault="002D5C65" w:rsidP="002D5C65">
            <w:pPr>
              <w:ind w:left="1"/>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Мінприроди</w:t>
            </w:r>
            <w:r w:rsidRPr="00CB4F87">
              <w:rPr>
                <w:rFonts w:ascii="Times New Roman" w:hAnsi="Times New Roman" w:cs="Times New Roman"/>
                <w:sz w:val="24"/>
                <w:szCs w:val="24"/>
                <w:shd w:val="clear" w:color="auto" w:fill="FFFFFF"/>
              </w:rPr>
              <w:br/>
              <w:t xml:space="preserve">Морська адміністрація </w:t>
            </w:r>
          </w:p>
          <w:p w14:paraId="688EB728" w14:textId="77777777" w:rsidR="002D5C65" w:rsidRPr="00CB4F87" w:rsidRDefault="002D5C65" w:rsidP="002D5C65">
            <w:pPr>
              <w:ind w:left="1"/>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МЗС</w:t>
            </w:r>
          </w:p>
          <w:p w14:paraId="461573AA" w14:textId="0D954EBD" w:rsidR="002D5C65" w:rsidRPr="00CB4F87" w:rsidRDefault="002D5C65" w:rsidP="002D5C65">
            <w:pPr>
              <w:ind w:left="1"/>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Мін'юст</w:t>
            </w:r>
          </w:p>
        </w:tc>
        <w:tc>
          <w:tcPr>
            <w:tcW w:w="753" w:type="pct"/>
            <w:gridSpan w:val="2"/>
          </w:tcPr>
          <w:p w14:paraId="40031D72" w14:textId="77777777" w:rsidR="002D5C65" w:rsidRPr="00CB4F87" w:rsidRDefault="002D5C65" w:rsidP="002D5C65">
            <w:pPr>
              <w:ind w:left="1"/>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712" w:type="pct"/>
            <w:gridSpan w:val="2"/>
          </w:tcPr>
          <w:p w14:paraId="16108CA2" w14:textId="6C428005" w:rsidR="002D5C65" w:rsidRPr="00CB4F87" w:rsidRDefault="002D5C65" w:rsidP="002D5C65">
            <w:pPr>
              <w:ind w:left="1"/>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подання на розгляд Кабінету Міністрів України законопроекту щодо внесення </w:t>
            </w:r>
            <w:r w:rsidRPr="00CB4F87">
              <w:rPr>
                <w:rFonts w:ascii="Times New Roman" w:hAnsi="Times New Roman" w:cs="Times New Roman"/>
                <w:sz w:val="24"/>
                <w:szCs w:val="24"/>
                <w:shd w:val="clear" w:color="auto" w:fill="FFFFFF"/>
              </w:rPr>
              <w:lastRenderedPageBreak/>
              <w:t xml:space="preserve">змін до Закону України «Про морські порти України», що стосуються обов’язків морських портів і морських терміналів забезпечувати приймання з суден суднових відходів і залишків вантажу відповідно до Міжнародної конвенції по запобіганню забрудненню з суден 1973 року, зміненої Протоколом 1978 року до неї Затверджено наказ Мінінфраструктури щодо обов’язкового оснащення морських портів і морських терміналів, відкритих для міжнародного сполучення, плавучими та </w:t>
            </w:r>
            <w:r w:rsidRPr="00CB4F87">
              <w:rPr>
                <w:rFonts w:ascii="Times New Roman" w:hAnsi="Times New Roman" w:cs="Times New Roman"/>
                <w:sz w:val="24"/>
                <w:szCs w:val="24"/>
                <w:shd w:val="clear" w:color="auto" w:fill="FFFFFF"/>
              </w:rPr>
              <w:lastRenderedPageBreak/>
              <w:t>стаціонарними спорудами для приймання суднових відходів, мінімального переліку та технічних параметрів таких споруд, а також щодо розроблення та впровадження у морських портах планів поводження з відходами з суден та залишками вантажу відповідно до вимог міжнародних договорів України</w:t>
            </w:r>
          </w:p>
        </w:tc>
        <w:tc>
          <w:tcPr>
            <w:tcW w:w="460" w:type="pct"/>
          </w:tcPr>
          <w:p w14:paraId="13EFDF19" w14:textId="77777777" w:rsidR="002D5C65" w:rsidRPr="00CB4F87" w:rsidRDefault="002D5C65" w:rsidP="002D5C65">
            <w:pPr>
              <w:ind w:left="1"/>
              <w:rPr>
                <w:rFonts w:ascii="Times New Roman" w:hAnsi="Times New Roman" w:cs="Times New Roman"/>
                <w:sz w:val="24"/>
                <w:szCs w:val="24"/>
                <w:shd w:val="clear" w:color="auto" w:fill="FFFFFF"/>
              </w:rPr>
            </w:pPr>
            <w:r w:rsidRPr="00CB4F87">
              <w:rPr>
                <w:rFonts w:ascii="Times New Roman" w:hAnsi="Times New Roman" w:cs="Times New Roman"/>
                <w:sz w:val="24"/>
                <w:szCs w:val="24"/>
              </w:rPr>
              <w:lastRenderedPageBreak/>
              <w:t xml:space="preserve">не потребує додаткового </w:t>
            </w:r>
            <w:r w:rsidRPr="00CB4F87">
              <w:rPr>
                <w:rFonts w:ascii="Times New Roman" w:hAnsi="Times New Roman" w:cs="Times New Roman"/>
                <w:sz w:val="24"/>
                <w:szCs w:val="24"/>
              </w:rPr>
              <w:lastRenderedPageBreak/>
              <w:t>фінансування</w:t>
            </w:r>
          </w:p>
        </w:tc>
        <w:tc>
          <w:tcPr>
            <w:tcW w:w="610" w:type="pct"/>
          </w:tcPr>
          <w:p w14:paraId="744E770E" w14:textId="77777777" w:rsidR="002D5C65" w:rsidRPr="00CB4F87" w:rsidRDefault="002D5C65" w:rsidP="002D5C65">
            <w:pPr>
              <w:ind w:left="1"/>
              <w:rPr>
                <w:rFonts w:ascii="Times New Roman" w:hAnsi="Times New Roman" w:cs="Times New Roman"/>
                <w:sz w:val="24"/>
                <w:szCs w:val="24"/>
                <w:shd w:val="clear" w:color="auto" w:fill="FFFFFF"/>
              </w:rPr>
            </w:pPr>
          </w:p>
        </w:tc>
      </w:tr>
      <w:tr w:rsidR="002D5C65" w:rsidRPr="00CB4F87" w14:paraId="4231585F" w14:textId="77777777" w:rsidTr="002D5C65">
        <w:tc>
          <w:tcPr>
            <w:tcW w:w="699" w:type="pct"/>
            <w:vMerge w:val="restart"/>
          </w:tcPr>
          <w:p w14:paraId="326AB31E" w14:textId="7D8A02C3"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с</w:t>
            </w:r>
            <w:r w:rsidRPr="00CB4F87">
              <w:rPr>
                <w:rFonts w:ascii="Times New Roman" w:hAnsi="Times New Roman" w:cs="Times New Roman"/>
                <w:sz w:val="24"/>
                <w:szCs w:val="24"/>
                <w:shd w:val="clear" w:color="auto" w:fill="FFFFFF"/>
              </w:rPr>
              <w:t>тимулювання використання альтернативних джерел енергії, а також екологічних видів транспорту та спецтехніки</w:t>
            </w:r>
          </w:p>
        </w:tc>
        <w:tc>
          <w:tcPr>
            <w:tcW w:w="712" w:type="pct"/>
          </w:tcPr>
          <w:p w14:paraId="42664331" w14:textId="1B66B8CF"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1) розроблення </w:t>
            </w:r>
            <w:r w:rsidRPr="00CB4F87">
              <w:rPr>
                <w:rFonts w:ascii="Times New Roman" w:hAnsi="Times New Roman" w:cs="Times New Roman"/>
                <w:sz w:val="24"/>
                <w:szCs w:val="24"/>
                <w:shd w:val="clear" w:color="auto" w:fill="FFFFFF"/>
              </w:rPr>
              <w:t>Концепції державної політики у сфері розвитку інфраструктури зарядних станцій для електричних транспортних засобів</w:t>
            </w:r>
          </w:p>
        </w:tc>
        <w:tc>
          <w:tcPr>
            <w:tcW w:w="1053" w:type="pct"/>
          </w:tcPr>
          <w:p w14:paraId="682C841B"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0ED4E51D" w14:textId="77777777" w:rsidR="002D5C65" w:rsidRPr="00CB4F87" w:rsidRDefault="002D5C65" w:rsidP="002D5C65">
            <w:pPr>
              <w:rPr>
                <w:rFonts w:ascii="Times New Roman" w:hAnsi="Times New Roman" w:cs="Times New Roman"/>
                <w:sz w:val="24"/>
                <w:szCs w:val="24"/>
              </w:rPr>
            </w:pPr>
          </w:p>
        </w:tc>
        <w:tc>
          <w:tcPr>
            <w:tcW w:w="753" w:type="pct"/>
            <w:gridSpan w:val="2"/>
          </w:tcPr>
          <w:p w14:paraId="18665331"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2019</w:t>
            </w:r>
          </w:p>
        </w:tc>
        <w:tc>
          <w:tcPr>
            <w:tcW w:w="712" w:type="pct"/>
            <w:gridSpan w:val="2"/>
          </w:tcPr>
          <w:p w14:paraId="2892477C" w14:textId="55855754"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подання на розгляд Кабінету Міністрів України проекту нормативно-правового акта щодо затвердження Концепції </w:t>
            </w:r>
            <w:r w:rsidRPr="00CB4F87">
              <w:rPr>
                <w:rFonts w:ascii="Times New Roman" w:hAnsi="Times New Roman" w:cs="Times New Roman"/>
                <w:sz w:val="24"/>
                <w:szCs w:val="24"/>
                <w:shd w:val="clear" w:color="auto" w:fill="FFFFFF"/>
              </w:rPr>
              <w:t xml:space="preserve">державної політики у сфері розвитку інфраструктури </w:t>
            </w:r>
            <w:r w:rsidRPr="00CB4F87">
              <w:rPr>
                <w:rFonts w:ascii="Times New Roman" w:hAnsi="Times New Roman" w:cs="Times New Roman"/>
                <w:sz w:val="24"/>
                <w:szCs w:val="24"/>
                <w:shd w:val="clear" w:color="auto" w:fill="FFFFFF"/>
              </w:rPr>
              <w:lastRenderedPageBreak/>
              <w:t>зарядних станцій для електричних транспортних засобів</w:t>
            </w:r>
          </w:p>
        </w:tc>
        <w:tc>
          <w:tcPr>
            <w:tcW w:w="460" w:type="pct"/>
          </w:tcPr>
          <w:p w14:paraId="0ECD1ADE"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не потребує додаткового фінансування</w:t>
            </w:r>
          </w:p>
        </w:tc>
        <w:tc>
          <w:tcPr>
            <w:tcW w:w="610" w:type="pct"/>
          </w:tcPr>
          <w:p w14:paraId="6D8C80AD" w14:textId="77777777" w:rsidR="002D5C65" w:rsidRPr="00CB4F87" w:rsidRDefault="002D5C65" w:rsidP="002D5C65">
            <w:pPr>
              <w:rPr>
                <w:rFonts w:ascii="Times New Roman" w:hAnsi="Times New Roman" w:cs="Times New Roman"/>
                <w:sz w:val="24"/>
                <w:szCs w:val="24"/>
              </w:rPr>
            </w:pPr>
          </w:p>
        </w:tc>
      </w:tr>
      <w:tr w:rsidR="002D5C65" w:rsidRPr="00CB4F87" w14:paraId="575CC436" w14:textId="77777777" w:rsidTr="002D5C65">
        <w:tc>
          <w:tcPr>
            <w:tcW w:w="699" w:type="pct"/>
            <w:vMerge/>
          </w:tcPr>
          <w:p w14:paraId="7A180129" w14:textId="77777777" w:rsidR="002D5C65" w:rsidRPr="00CB4F87" w:rsidRDefault="002D5C65" w:rsidP="002D5C65">
            <w:pPr>
              <w:rPr>
                <w:rFonts w:ascii="Times New Roman" w:hAnsi="Times New Roman" w:cs="Times New Roman"/>
                <w:sz w:val="24"/>
                <w:szCs w:val="24"/>
              </w:rPr>
            </w:pPr>
          </w:p>
        </w:tc>
        <w:tc>
          <w:tcPr>
            <w:tcW w:w="712" w:type="pct"/>
          </w:tcPr>
          <w:p w14:paraId="05F17B22" w14:textId="1233494F" w:rsidR="002D5C65" w:rsidRPr="00CB4F87" w:rsidRDefault="002D5C65" w:rsidP="002D5C65">
            <w:pPr>
              <w:pStyle w:val="a4"/>
              <w:numPr>
                <w:ilvl w:val="0"/>
                <w:numId w:val="99"/>
              </w:numPr>
              <w:ind w:left="0" w:firstLine="32"/>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rPr>
              <w:t xml:space="preserve">розроблення плану заходів з реалізації </w:t>
            </w:r>
            <w:r w:rsidRPr="00CB4F87">
              <w:rPr>
                <w:rFonts w:ascii="Times New Roman" w:hAnsi="Times New Roman" w:cs="Times New Roman"/>
                <w:sz w:val="24"/>
                <w:szCs w:val="24"/>
                <w:shd w:val="clear" w:color="auto" w:fill="FFFFFF"/>
              </w:rPr>
              <w:t xml:space="preserve">Концепції державної політики у сфері розвитку інфраструктури зарядних станцій для електричних транспортних засобів </w:t>
            </w:r>
          </w:p>
        </w:tc>
        <w:tc>
          <w:tcPr>
            <w:tcW w:w="1053" w:type="pct"/>
          </w:tcPr>
          <w:p w14:paraId="1C0D76EF" w14:textId="653FB414"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tc>
        <w:tc>
          <w:tcPr>
            <w:tcW w:w="753" w:type="pct"/>
            <w:gridSpan w:val="2"/>
          </w:tcPr>
          <w:p w14:paraId="4B986F69" w14:textId="5FD02DD9"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712" w:type="pct"/>
            <w:gridSpan w:val="2"/>
          </w:tcPr>
          <w:p w14:paraId="31F6FF03" w14:textId="7693F36A"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подання на розгляд Кабінету Міністрів України проекту нормативно-правового акта щодо затвердження плану реалізації </w:t>
            </w:r>
            <w:r w:rsidRPr="00CB4F87">
              <w:rPr>
                <w:rFonts w:ascii="Times New Roman" w:hAnsi="Times New Roman" w:cs="Times New Roman"/>
                <w:sz w:val="24"/>
                <w:szCs w:val="24"/>
                <w:shd w:val="clear" w:color="auto" w:fill="FFFFFF"/>
              </w:rPr>
              <w:t>Концепції державної політики у сфері розвитку інфраструктури зарядних станцій для електричних транспортних засобів</w:t>
            </w:r>
          </w:p>
        </w:tc>
        <w:tc>
          <w:tcPr>
            <w:tcW w:w="460" w:type="pct"/>
          </w:tcPr>
          <w:p w14:paraId="6BA1F732"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3F952297" w14:textId="77777777" w:rsidR="002D5C65" w:rsidRPr="00CB4F87" w:rsidRDefault="002D5C65" w:rsidP="002D5C65">
            <w:pPr>
              <w:rPr>
                <w:rFonts w:ascii="Times New Roman" w:hAnsi="Times New Roman" w:cs="Times New Roman"/>
                <w:sz w:val="24"/>
                <w:szCs w:val="24"/>
              </w:rPr>
            </w:pPr>
          </w:p>
        </w:tc>
      </w:tr>
      <w:tr w:rsidR="002D5C65" w:rsidRPr="00CB4F87" w14:paraId="5D4490E4" w14:textId="77777777" w:rsidTr="002D5C65">
        <w:tc>
          <w:tcPr>
            <w:tcW w:w="699" w:type="pct"/>
            <w:vMerge/>
          </w:tcPr>
          <w:p w14:paraId="1CE01ECA" w14:textId="77777777" w:rsidR="002D5C65" w:rsidRPr="00CB4F87" w:rsidRDefault="002D5C65" w:rsidP="002D5C65">
            <w:pPr>
              <w:rPr>
                <w:rFonts w:ascii="Times New Roman" w:hAnsi="Times New Roman" w:cs="Times New Roman"/>
                <w:sz w:val="24"/>
                <w:szCs w:val="24"/>
              </w:rPr>
            </w:pPr>
          </w:p>
        </w:tc>
        <w:tc>
          <w:tcPr>
            <w:tcW w:w="712" w:type="pct"/>
          </w:tcPr>
          <w:p w14:paraId="5D09F6AF" w14:textId="5980685E" w:rsidR="002D5C65" w:rsidRPr="00CB4F87" w:rsidRDefault="002D5C65" w:rsidP="002D5C65">
            <w:pPr>
              <w:pStyle w:val="a4"/>
              <w:ind w:left="0"/>
              <w:jc w:val="both"/>
              <w:rPr>
                <w:rFonts w:ascii="Times New Roman" w:hAnsi="Times New Roman" w:cs="Times New Roman"/>
                <w:sz w:val="24"/>
                <w:szCs w:val="24"/>
              </w:rPr>
            </w:pPr>
            <w:r w:rsidRPr="00CB4F87">
              <w:rPr>
                <w:rFonts w:ascii="Times New Roman" w:hAnsi="Times New Roman" w:cs="Times New Roman"/>
                <w:sz w:val="24"/>
                <w:szCs w:val="24"/>
              </w:rPr>
              <w:t>3) розроблення проекту Закону України «</w:t>
            </w:r>
            <w:r w:rsidRPr="00CB4F87">
              <w:rPr>
                <w:rFonts w:ascii="Times New Roman" w:hAnsi="Times New Roman" w:cs="Times New Roman"/>
                <w:sz w:val="24"/>
                <w:szCs w:val="24"/>
                <w:shd w:val="clear" w:color="auto" w:fill="FFFFFF"/>
              </w:rPr>
              <w:t>Про інфраструктуру зарядних станцій для електричних транспортних засобів»</w:t>
            </w:r>
          </w:p>
        </w:tc>
        <w:tc>
          <w:tcPr>
            <w:tcW w:w="1053" w:type="pct"/>
          </w:tcPr>
          <w:p w14:paraId="62498677" w14:textId="46AD6D83"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39B87CD7" w14:textId="77777777" w:rsidR="002D5C65" w:rsidRPr="00CB4F87" w:rsidRDefault="002D5C65" w:rsidP="002D5C65">
            <w:pPr>
              <w:rPr>
                <w:rFonts w:ascii="Times New Roman" w:hAnsi="Times New Roman" w:cs="Times New Roman"/>
                <w:sz w:val="24"/>
                <w:szCs w:val="24"/>
              </w:rPr>
            </w:pPr>
          </w:p>
        </w:tc>
        <w:tc>
          <w:tcPr>
            <w:tcW w:w="753" w:type="pct"/>
            <w:gridSpan w:val="2"/>
          </w:tcPr>
          <w:p w14:paraId="759A1660" w14:textId="3D5F44C3"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712" w:type="pct"/>
            <w:gridSpan w:val="2"/>
          </w:tcPr>
          <w:p w14:paraId="33594BA6" w14:textId="33362645"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подання на розгляд Кабінету Міністрів України законопроекту щодо «</w:t>
            </w:r>
            <w:r w:rsidRPr="00CB4F87">
              <w:rPr>
                <w:rFonts w:ascii="Times New Roman" w:hAnsi="Times New Roman" w:cs="Times New Roman"/>
                <w:sz w:val="24"/>
                <w:szCs w:val="24"/>
                <w:shd w:val="clear" w:color="auto" w:fill="FFFFFF"/>
              </w:rPr>
              <w:t>Про інфраструктуру зарядних станцій для електричних транспортних засобів»</w:t>
            </w:r>
          </w:p>
        </w:tc>
        <w:tc>
          <w:tcPr>
            <w:tcW w:w="460" w:type="pct"/>
          </w:tcPr>
          <w:p w14:paraId="03B7F301"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42F21CB8" w14:textId="77777777" w:rsidR="002D5C65" w:rsidRPr="00CB4F87" w:rsidRDefault="002D5C65" w:rsidP="002D5C65">
            <w:pPr>
              <w:rPr>
                <w:rFonts w:ascii="Times New Roman" w:hAnsi="Times New Roman" w:cs="Times New Roman"/>
                <w:sz w:val="24"/>
                <w:szCs w:val="24"/>
              </w:rPr>
            </w:pPr>
          </w:p>
        </w:tc>
      </w:tr>
      <w:tr w:rsidR="002D5C65" w:rsidRPr="00CB4F87" w14:paraId="4E1758F9" w14:textId="77777777" w:rsidTr="002D5C65">
        <w:tc>
          <w:tcPr>
            <w:tcW w:w="699" w:type="pct"/>
            <w:vMerge/>
          </w:tcPr>
          <w:p w14:paraId="2A7750B3" w14:textId="77777777" w:rsidR="002D5C65" w:rsidRPr="00CB4F87" w:rsidRDefault="002D5C65" w:rsidP="002D5C65">
            <w:pPr>
              <w:rPr>
                <w:rFonts w:ascii="Times New Roman" w:hAnsi="Times New Roman" w:cs="Times New Roman"/>
                <w:sz w:val="24"/>
                <w:szCs w:val="24"/>
              </w:rPr>
            </w:pPr>
          </w:p>
        </w:tc>
        <w:tc>
          <w:tcPr>
            <w:tcW w:w="712" w:type="pct"/>
          </w:tcPr>
          <w:p w14:paraId="3E5F9CA6" w14:textId="0DC07211" w:rsidR="002D5C65" w:rsidRPr="00CB4F87" w:rsidRDefault="002D5C65" w:rsidP="002D5C65">
            <w:pPr>
              <w:pStyle w:val="a4"/>
              <w:numPr>
                <w:ilvl w:val="0"/>
                <w:numId w:val="98"/>
              </w:numPr>
              <w:ind w:left="0" w:firstLine="32"/>
              <w:jc w:val="both"/>
              <w:rPr>
                <w:rFonts w:ascii="Times New Roman" w:hAnsi="Times New Roman" w:cs="Times New Roman"/>
                <w:sz w:val="24"/>
                <w:szCs w:val="24"/>
              </w:rPr>
            </w:pPr>
            <w:r w:rsidRPr="00CB4F87">
              <w:rPr>
                <w:rFonts w:ascii="Times New Roman" w:hAnsi="Times New Roman" w:cs="Times New Roman"/>
                <w:sz w:val="24"/>
                <w:szCs w:val="24"/>
              </w:rPr>
              <w:t xml:space="preserve">підготовка пропозицій щодо </w:t>
            </w:r>
            <w:r w:rsidRPr="00CB4F87">
              <w:rPr>
                <w:rFonts w:ascii="Times New Roman" w:hAnsi="Times New Roman" w:cs="Times New Roman"/>
                <w:sz w:val="24"/>
                <w:szCs w:val="24"/>
              </w:rPr>
              <w:lastRenderedPageBreak/>
              <w:t>розробки нормативної бази щодо будівництва та експлуатації електомобілей, гібридів</w:t>
            </w:r>
          </w:p>
        </w:tc>
        <w:tc>
          <w:tcPr>
            <w:tcW w:w="1053" w:type="pct"/>
          </w:tcPr>
          <w:p w14:paraId="750959ED"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Мінекономрозвитку</w:t>
            </w:r>
          </w:p>
          <w:p w14:paraId="02CBE033" w14:textId="234A3F99"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Мінінфраструктури </w:t>
            </w:r>
          </w:p>
          <w:p w14:paraId="6264A4D2"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Мінприроди</w:t>
            </w:r>
          </w:p>
          <w:p w14:paraId="4A13F125" w14:textId="4CBBC940"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Мінрегіон Держенергоефективності</w:t>
            </w:r>
          </w:p>
        </w:tc>
        <w:tc>
          <w:tcPr>
            <w:tcW w:w="753" w:type="pct"/>
            <w:gridSpan w:val="2"/>
          </w:tcPr>
          <w:p w14:paraId="7A16F5A6"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2021</w:t>
            </w:r>
          </w:p>
        </w:tc>
        <w:tc>
          <w:tcPr>
            <w:tcW w:w="712" w:type="pct"/>
            <w:gridSpan w:val="2"/>
          </w:tcPr>
          <w:p w14:paraId="5DDAE002" w14:textId="10597D89"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підготовлено пропозиції щодо </w:t>
            </w:r>
            <w:r w:rsidRPr="00CB4F87">
              <w:rPr>
                <w:rFonts w:ascii="Times New Roman" w:hAnsi="Times New Roman" w:cs="Times New Roman"/>
                <w:sz w:val="24"/>
                <w:szCs w:val="24"/>
              </w:rPr>
              <w:lastRenderedPageBreak/>
              <w:t>розробки нормативної бази щодо будівництва та експлуатації електомобілей, гібридів</w:t>
            </w:r>
          </w:p>
        </w:tc>
        <w:tc>
          <w:tcPr>
            <w:tcW w:w="460" w:type="pct"/>
          </w:tcPr>
          <w:p w14:paraId="30D08C90"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 xml:space="preserve">не потребує </w:t>
            </w:r>
            <w:r w:rsidRPr="00CB4F87">
              <w:rPr>
                <w:rFonts w:ascii="Times New Roman" w:hAnsi="Times New Roman" w:cs="Times New Roman"/>
                <w:sz w:val="24"/>
                <w:szCs w:val="24"/>
              </w:rPr>
              <w:lastRenderedPageBreak/>
              <w:t>додаткового фінансування</w:t>
            </w:r>
          </w:p>
        </w:tc>
        <w:tc>
          <w:tcPr>
            <w:tcW w:w="610" w:type="pct"/>
          </w:tcPr>
          <w:p w14:paraId="4BAD3000" w14:textId="77777777" w:rsidR="002D5C65" w:rsidRPr="00CB4F87" w:rsidRDefault="002D5C65" w:rsidP="002D5C65">
            <w:pPr>
              <w:rPr>
                <w:rFonts w:ascii="Times New Roman" w:hAnsi="Times New Roman" w:cs="Times New Roman"/>
                <w:sz w:val="24"/>
                <w:szCs w:val="24"/>
              </w:rPr>
            </w:pPr>
          </w:p>
        </w:tc>
      </w:tr>
      <w:tr w:rsidR="002D5C65" w:rsidRPr="00CB4F87" w14:paraId="26F78B8B" w14:textId="77777777" w:rsidTr="002D5C65">
        <w:tc>
          <w:tcPr>
            <w:tcW w:w="699" w:type="pct"/>
            <w:vMerge/>
          </w:tcPr>
          <w:p w14:paraId="70BD34A7" w14:textId="77777777" w:rsidR="002D5C65" w:rsidRPr="00CB4F87" w:rsidRDefault="002D5C65" w:rsidP="002D5C65">
            <w:pPr>
              <w:rPr>
                <w:rFonts w:ascii="Times New Roman" w:hAnsi="Times New Roman" w:cs="Times New Roman"/>
                <w:sz w:val="24"/>
                <w:szCs w:val="24"/>
              </w:rPr>
            </w:pPr>
          </w:p>
        </w:tc>
        <w:tc>
          <w:tcPr>
            <w:tcW w:w="712" w:type="pct"/>
          </w:tcPr>
          <w:p w14:paraId="2599CF99" w14:textId="1EE0B089" w:rsidR="002D5C65" w:rsidRPr="00CB4F87" w:rsidRDefault="002D5C65" w:rsidP="002D5C65">
            <w:pPr>
              <w:pStyle w:val="a4"/>
              <w:numPr>
                <w:ilvl w:val="0"/>
                <w:numId w:val="98"/>
              </w:numPr>
              <w:ind w:left="32" w:firstLine="0"/>
              <w:jc w:val="both"/>
              <w:rPr>
                <w:rFonts w:ascii="Times New Roman" w:hAnsi="Times New Roman" w:cs="Times New Roman"/>
                <w:sz w:val="24"/>
                <w:szCs w:val="24"/>
              </w:rPr>
            </w:pPr>
            <w:r w:rsidRPr="00CB4F87">
              <w:rPr>
                <w:rFonts w:ascii="Times New Roman" w:hAnsi="Times New Roman" w:cs="Times New Roman"/>
                <w:sz w:val="24"/>
                <w:szCs w:val="24"/>
                <w:shd w:val="clear" w:color="auto" w:fill="FFFFFF"/>
              </w:rPr>
              <w:t>підготовка пропозицій щодо заходів з стимулювання використання альтернативних видів палива (біогаз, водень, електрика)</w:t>
            </w:r>
          </w:p>
        </w:tc>
        <w:tc>
          <w:tcPr>
            <w:tcW w:w="1053" w:type="pct"/>
          </w:tcPr>
          <w:p w14:paraId="60AC4F49"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Мінрегіон</w:t>
            </w:r>
          </w:p>
          <w:p w14:paraId="18BDEDD6" w14:textId="7A24783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Міненерговугілля</w:t>
            </w:r>
          </w:p>
          <w:p w14:paraId="4959E8A2"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Мінприроди</w:t>
            </w:r>
          </w:p>
          <w:p w14:paraId="193E6A0B"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Мінекономрозвитку</w:t>
            </w:r>
          </w:p>
          <w:p w14:paraId="0A76DDA6" w14:textId="53464A45"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0D21DEE2" w14:textId="205055CF"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Держенергоефективності</w:t>
            </w:r>
          </w:p>
        </w:tc>
        <w:tc>
          <w:tcPr>
            <w:tcW w:w="753" w:type="pct"/>
            <w:gridSpan w:val="2"/>
          </w:tcPr>
          <w:p w14:paraId="677032B4"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712" w:type="pct"/>
            <w:gridSpan w:val="2"/>
          </w:tcPr>
          <w:p w14:paraId="565622D8" w14:textId="7A96B26C"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підготовлено пропозиції щодо  </w:t>
            </w:r>
            <w:r w:rsidRPr="00CB4F87">
              <w:rPr>
                <w:rFonts w:ascii="Times New Roman" w:hAnsi="Times New Roman" w:cs="Times New Roman"/>
                <w:sz w:val="24"/>
                <w:szCs w:val="24"/>
                <w:shd w:val="clear" w:color="auto" w:fill="FFFFFF"/>
              </w:rPr>
              <w:t xml:space="preserve"> заходів з стимулювання використання альтернативних видів палива (біогаз, водень, електрика)</w:t>
            </w:r>
          </w:p>
        </w:tc>
        <w:tc>
          <w:tcPr>
            <w:tcW w:w="460" w:type="pct"/>
          </w:tcPr>
          <w:p w14:paraId="4183912F" w14:textId="77777777" w:rsidR="002D5C65" w:rsidRPr="00CB4F87" w:rsidRDefault="002D5C65" w:rsidP="002D5C65">
            <w:pPr>
              <w:rPr>
                <w:rFonts w:ascii="Times New Roman" w:hAnsi="Times New Roman" w:cs="Times New Roman"/>
                <w:sz w:val="24"/>
                <w:szCs w:val="24"/>
              </w:rPr>
            </w:pPr>
          </w:p>
        </w:tc>
        <w:tc>
          <w:tcPr>
            <w:tcW w:w="610" w:type="pct"/>
          </w:tcPr>
          <w:p w14:paraId="6F65944F" w14:textId="77777777" w:rsidR="002D5C65" w:rsidRPr="00CB4F87" w:rsidRDefault="002D5C65" w:rsidP="002D5C65">
            <w:pPr>
              <w:rPr>
                <w:rFonts w:ascii="Times New Roman" w:hAnsi="Times New Roman" w:cs="Times New Roman"/>
                <w:sz w:val="24"/>
                <w:szCs w:val="24"/>
              </w:rPr>
            </w:pPr>
          </w:p>
        </w:tc>
      </w:tr>
      <w:tr w:rsidR="002D5C65" w:rsidRPr="00CB4F87" w14:paraId="0B0C3739" w14:textId="77777777" w:rsidTr="002D5C65">
        <w:tc>
          <w:tcPr>
            <w:tcW w:w="699" w:type="pct"/>
            <w:vMerge/>
          </w:tcPr>
          <w:p w14:paraId="2F2735EC" w14:textId="77777777" w:rsidR="002D5C65" w:rsidRPr="00CB4F87" w:rsidRDefault="002D5C65" w:rsidP="002D5C65">
            <w:pPr>
              <w:rPr>
                <w:rFonts w:ascii="Times New Roman" w:hAnsi="Times New Roman" w:cs="Times New Roman"/>
                <w:sz w:val="24"/>
                <w:szCs w:val="24"/>
              </w:rPr>
            </w:pPr>
          </w:p>
        </w:tc>
        <w:tc>
          <w:tcPr>
            <w:tcW w:w="712" w:type="pct"/>
          </w:tcPr>
          <w:p w14:paraId="0E4C60AD" w14:textId="34D6401C" w:rsidR="002D5C65" w:rsidRPr="00CB4F87" w:rsidRDefault="002D5C65" w:rsidP="002D5C65">
            <w:pPr>
              <w:pStyle w:val="a4"/>
              <w:ind w:left="0"/>
              <w:jc w:val="both"/>
              <w:rPr>
                <w:rFonts w:ascii="Times New Roman" w:hAnsi="Times New Roman" w:cs="Times New Roman"/>
                <w:sz w:val="24"/>
                <w:szCs w:val="24"/>
              </w:rPr>
            </w:pPr>
            <w:r w:rsidRPr="00CB4F87">
              <w:rPr>
                <w:rFonts w:ascii="Times New Roman" w:hAnsi="Times New Roman" w:cs="Times New Roman"/>
                <w:sz w:val="24"/>
                <w:szCs w:val="24"/>
              </w:rPr>
              <w:t xml:space="preserve">6) проведення аналізу та підготовка пропозицій щодо впровадження заходів з економічного стимулювання переходу вантажного та пасажирського транспорту на більш екологічні види транспорту (залізниця, внутрішній водний транспорт </w:t>
            </w:r>
          </w:p>
        </w:tc>
        <w:tc>
          <w:tcPr>
            <w:tcW w:w="1053" w:type="pct"/>
          </w:tcPr>
          <w:p w14:paraId="23257A55"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tc>
        <w:tc>
          <w:tcPr>
            <w:tcW w:w="753" w:type="pct"/>
            <w:gridSpan w:val="2"/>
          </w:tcPr>
          <w:p w14:paraId="6FD2CC2B"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712" w:type="pct"/>
            <w:gridSpan w:val="2"/>
          </w:tcPr>
          <w:p w14:paraId="04EF7DCB" w14:textId="34ED7E5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підготовка пропозицій щодо  впровадження заходів з економічного стимулювання переходу вантажного та пасажирського транспорту на більш екологічні види транспорту (залізниця, внутрішній водний транспорт</w:t>
            </w:r>
          </w:p>
        </w:tc>
        <w:tc>
          <w:tcPr>
            <w:tcW w:w="460" w:type="pct"/>
          </w:tcPr>
          <w:p w14:paraId="72B98512"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523309CF" w14:textId="77777777" w:rsidR="002D5C65" w:rsidRPr="00CB4F87" w:rsidRDefault="002D5C65" w:rsidP="002D5C65">
            <w:pPr>
              <w:rPr>
                <w:rFonts w:ascii="Times New Roman" w:hAnsi="Times New Roman" w:cs="Times New Roman"/>
                <w:sz w:val="24"/>
                <w:szCs w:val="24"/>
              </w:rPr>
            </w:pPr>
          </w:p>
        </w:tc>
      </w:tr>
      <w:tr w:rsidR="002D5C65" w:rsidRPr="00CB4F87" w14:paraId="102C9A18" w14:textId="77777777" w:rsidTr="002D5C65">
        <w:tc>
          <w:tcPr>
            <w:tcW w:w="699" w:type="pct"/>
            <w:vMerge w:val="restart"/>
          </w:tcPr>
          <w:p w14:paraId="6EAF4432" w14:textId="615D713E"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с</w:t>
            </w:r>
            <w:r w:rsidRPr="00CB4F87">
              <w:rPr>
                <w:rFonts w:ascii="Times New Roman" w:hAnsi="Times New Roman" w:cs="Times New Roman"/>
                <w:sz w:val="24"/>
                <w:szCs w:val="24"/>
                <w:shd w:val="clear" w:color="auto" w:fill="FFFFFF"/>
              </w:rPr>
              <w:t xml:space="preserve">тимулювання використання </w:t>
            </w:r>
            <w:r w:rsidRPr="00CB4F87">
              <w:rPr>
                <w:rFonts w:ascii="Times New Roman" w:hAnsi="Times New Roman" w:cs="Times New Roman"/>
                <w:sz w:val="24"/>
                <w:szCs w:val="24"/>
                <w:shd w:val="clear" w:color="auto" w:fill="FFFFFF"/>
              </w:rPr>
              <w:lastRenderedPageBreak/>
              <w:t>більш екологічно чистих матеріалів під час виготовлення будівельних сумішей для будівництва доріг та транспортної інфраструктури</w:t>
            </w:r>
          </w:p>
        </w:tc>
        <w:tc>
          <w:tcPr>
            <w:tcW w:w="712" w:type="pct"/>
          </w:tcPr>
          <w:p w14:paraId="1ED7FF33" w14:textId="1E02E260" w:rsidR="002D5C65" w:rsidRPr="00CB4F87" w:rsidRDefault="002D5C65" w:rsidP="002D5C65">
            <w:pPr>
              <w:pStyle w:val="a4"/>
              <w:numPr>
                <w:ilvl w:val="0"/>
                <w:numId w:val="100"/>
              </w:numPr>
              <w:ind w:left="0" w:firstLine="0"/>
              <w:jc w:val="both"/>
              <w:rPr>
                <w:rFonts w:ascii="Times New Roman" w:eastAsia="Calibri" w:hAnsi="Times New Roman" w:cs="Times New Roman"/>
                <w:sz w:val="24"/>
                <w:szCs w:val="24"/>
              </w:rPr>
            </w:pPr>
            <w:r w:rsidRPr="00CB4F87">
              <w:rPr>
                <w:rFonts w:ascii="Times New Roman" w:eastAsia="Calibri" w:hAnsi="Times New Roman" w:cs="Times New Roman"/>
                <w:sz w:val="24"/>
                <w:szCs w:val="24"/>
              </w:rPr>
              <w:lastRenderedPageBreak/>
              <w:t xml:space="preserve">розробка методик </w:t>
            </w:r>
            <w:r w:rsidRPr="00CB4F87">
              <w:rPr>
                <w:rFonts w:ascii="Times New Roman" w:eastAsia="Calibri" w:hAnsi="Times New Roman" w:cs="Times New Roman"/>
                <w:sz w:val="24"/>
                <w:szCs w:val="24"/>
              </w:rPr>
              <w:lastRenderedPageBreak/>
              <w:t>розрахунків викидів забруднюючих речовин при виготовленні будівельних матеріалів та сумішей</w:t>
            </w:r>
          </w:p>
        </w:tc>
        <w:tc>
          <w:tcPr>
            <w:tcW w:w="1053" w:type="pct"/>
          </w:tcPr>
          <w:p w14:paraId="5F65FC34"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 xml:space="preserve">Мінприроди </w:t>
            </w:r>
          </w:p>
          <w:p w14:paraId="66893BF8"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Укравтодор</w:t>
            </w:r>
          </w:p>
        </w:tc>
        <w:tc>
          <w:tcPr>
            <w:tcW w:w="753" w:type="pct"/>
            <w:gridSpan w:val="2"/>
          </w:tcPr>
          <w:p w14:paraId="39CE7435"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2021</w:t>
            </w:r>
          </w:p>
        </w:tc>
        <w:tc>
          <w:tcPr>
            <w:tcW w:w="712" w:type="pct"/>
            <w:gridSpan w:val="2"/>
          </w:tcPr>
          <w:p w14:paraId="404CEA4C" w14:textId="7A2A04B2"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удосконалення системи контролю </w:t>
            </w:r>
            <w:r w:rsidRPr="00CB4F87">
              <w:rPr>
                <w:rFonts w:ascii="Times New Roman" w:hAnsi="Times New Roman" w:cs="Times New Roman"/>
                <w:sz w:val="24"/>
                <w:szCs w:val="24"/>
              </w:rPr>
              <w:lastRenderedPageBreak/>
              <w:t xml:space="preserve">за викидами </w:t>
            </w:r>
            <w:r w:rsidRPr="00CB4F87">
              <w:rPr>
                <w:rFonts w:ascii="Times New Roman" w:eastAsia="Calibri" w:hAnsi="Times New Roman" w:cs="Times New Roman"/>
                <w:sz w:val="24"/>
                <w:szCs w:val="24"/>
              </w:rPr>
              <w:t>забруднюючих речовин при виготовленні будівельних матеріалів та сумішей</w:t>
            </w:r>
          </w:p>
        </w:tc>
        <w:tc>
          <w:tcPr>
            <w:tcW w:w="460" w:type="pct"/>
          </w:tcPr>
          <w:p w14:paraId="61C545AA"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 xml:space="preserve">не потребує </w:t>
            </w:r>
            <w:r w:rsidRPr="00CB4F87">
              <w:rPr>
                <w:rFonts w:ascii="Times New Roman" w:hAnsi="Times New Roman" w:cs="Times New Roman"/>
                <w:sz w:val="24"/>
                <w:szCs w:val="24"/>
              </w:rPr>
              <w:lastRenderedPageBreak/>
              <w:t>додаткового фінансування</w:t>
            </w:r>
          </w:p>
        </w:tc>
        <w:tc>
          <w:tcPr>
            <w:tcW w:w="610" w:type="pct"/>
          </w:tcPr>
          <w:p w14:paraId="680E85B7" w14:textId="77777777" w:rsidR="002D5C65" w:rsidRPr="00CB4F87" w:rsidRDefault="002D5C65" w:rsidP="002D5C65">
            <w:pPr>
              <w:rPr>
                <w:rFonts w:ascii="Times New Roman" w:hAnsi="Times New Roman" w:cs="Times New Roman"/>
                <w:sz w:val="24"/>
                <w:szCs w:val="24"/>
              </w:rPr>
            </w:pPr>
          </w:p>
        </w:tc>
      </w:tr>
      <w:tr w:rsidR="002D5C65" w:rsidRPr="00CB4F87" w14:paraId="7A4CE610" w14:textId="77777777" w:rsidTr="002D5C65">
        <w:tc>
          <w:tcPr>
            <w:tcW w:w="699" w:type="pct"/>
            <w:vMerge/>
          </w:tcPr>
          <w:p w14:paraId="1A2051AE" w14:textId="77777777" w:rsidR="002D5C65" w:rsidRPr="00CB4F87" w:rsidRDefault="002D5C65" w:rsidP="002D5C65">
            <w:pPr>
              <w:rPr>
                <w:rFonts w:ascii="Times New Roman" w:hAnsi="Times New Roman" w:cs="Times New Roman"/>
                <w:sz w:val="24"/>
                <w:szCs w:val="24"/>
              </w:rPr>
            </w:pPr>
          </w:p>
        </w:tc>
        <w:tc>
          <w:tcPr>
            <w:tcW w:w="712" w:type="pct"/>
          </w:tcPr>
          <w:p w14:paraId="64EA3436" w14:textId="43D65918"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2) з</w:t>
            </w:r>
            <w:r w:rsidRPr="00CB4F87">
              <w:rPr>
                <w:rFonts w:ascii="Times New Roman" w:eastAsia="Calibri" w:hAnsi="Times New Roman" w:cs="Times New Roman"/>
                <w:sz w:val="24"/>
                <w:szCs w:val="24"/>
              </w:rPr>
              <w:t>апровадження системи контролю та здійснення контролю якості виготовлення будівельних матеріалів, будівельних сумішей, полімерних і модифікованих добавок тощо</w:t>
            </w:r>
          </w:p>
        </w:tc>
        <w:tc>
          <w:tcPr>
            <w:tcW w:w="1053" w:type="pct"/>
          </w:tcPr>
          <w:p w14:paraId="07E1D7B5"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Мінприроди</w:t>
            </w:r>
          </w:p>
          <w:p w14:paraId="7E1CF74B" w14:textId="2ECB4D1F"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Мінекномрозвитку</w:t>
            </w:r>
          </w:p>
          <w:p w14:paraId="3847EF75" w14:textId="019BC12D"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Держекоінспекція</w:t>
            </w:r>
          </w:p>
        </w:tc>
        <w:tc>
          <w:tcPr>
            <w:tcW w:w="753" w:type="pct"/>
            <w:gridSpan w:val="2"/>
          </w:tcPr>
          <w:p w14:paraId="3ABA350B"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постійно</w:t>
            </w:r>
          </w:p>
        </w:tc>
        <w:tc>
          <w:tcPr>
            <w:tcW w:w="712" w:type="pct"/>
            <w:gridSpan w:val="2"/>
          </w:tcPr>
          <w:p w14:paraId="1491C329" w14:textId="4613EBA3"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підвищення якості </w:t>
            </w:r>
            <w:r w:rsidRPr="00CB4F87">
              <w:rPr>
                <w:rFonts w:ascii="Times New Roman" w:eastAsia="Calibri" w:hAnsi="Times New Roman" w:cs="Times New Roman"/>
                <w:sz w:val="24"/>
                <w:szCs w:val="24"/>
              </w:rPr>
              <w:t>будівельних матеріалів, будівельних сумішей, полімерних і модифікованих добавок тощо</w:t>
            </w:r>
          </w:p>
        </w:tc>
        <w:tc>
          <w:tcPr>
            <w:tcW w:w="460" w:type="pct"/>
          </w:tcPr>
          <w:p w14:paraId="36F8BF68"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7FD3C581" w14:textId="77777777" w:rsidR="002D5C65" w:rsidRPr="00CB4F87" w:rsidRDefault="002D5C65" w:rsidP="002D5C65">
            <w:pPr>
              <w:rPr>
                <w:rFonts w:ascii="Times New Roman" w:hAnsi="Times New Roman" w:cs="Times New Roman"/>
                <w:sz w:val="24"/>
                <w:szCs w:val="24"/>
              </w:rPr>
            </w:pPr>
          </w:p>
        </w:tc>
      </w:tr>
      <w:tr w:rsidR="002D5C65" w:rsidRPr="00CB4F87" w14:paraId="2543F5B9" w14:textId="77777777" w:rsidTr="002D5C65">
        <w:tc>
          <w:tcPr>
            <w:tcW w:w="699" w:type="pct"/>
            <w:vMerge w:val="restart"/>
          </w:tcPr>
          <w:p w14:paraId="7322EBEB" w14:textId="0205A8E2"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shd w:val="clear" w:color="auto" w:fill="FFFFFF"/>
              </w:rPr>
              <w:t xml:space="preserve">здійснення комплексу регуляторних і фіскальних заходів, зокрема запровадження міжнародних екологічних норм для транспортних засобів, удосконалення механізму використання альтернативних </w:t>
            </w:r>
            <w:r w:rsidRPr="00CB4F87">
              <w:rPr>
                <w:rFonts w:ascii="Times New Roman" w:hAnsi="Times New Roman" w:cs="Times New Roman"/>
                <w:sz w:val="24"/>
                <w:szCs w:val="24"/>
                <w:shd w:val="clear" w:color="auto" w:fill="FFFFFF"/>
              </w:rPr>
              <w:lastRenderedPageBreak/>
              <w:t>моторних палив, впровадження економічних стимулів під час введення в експлуатацію транспортних засобів більш високого екологічного рівня</w:t>
            </w:r>
          </w:p>
        </w:tc>
        <w:tc>
          <w:tcPr>
            <w:tcW w:w="712" w:type="pct"/>
          </w:tcPr>
          <w:p w14:paraId="1DC19D2B" w14:textId="664CEEC8" w:rsidR="002D5C65" w:rsidRPr="00CB4F87" w:rsidRDefault="002D5C65" w:rsidP="002D5C65">
            <w:pPr>
              <w:pStyle w:val="a4"/>
              <w:numPr>
                <w:ilvl w:val="0"/>
                <w:numId w:val="101"/>
              </w:numPr>
              <w:ind w:left="32" w:firstLine="0"/>
              <w:jc w:val="both"/>
              <w:rPr>
                <w:rFonts w:ascii="Times New Roman" w:hAnsi="Times New Roman" w:cs="Times New Roman"/>
                <w:sz w:val="24"/>
                <w:szCs w:val="24"/>
              </w:rPr>
            </w:pPr>
            <w:r w:rsidRPr="00CB4F87">
              <w:rPr>
                <w:rFonts w:ascii="Times New Roman" w:hAnsi="Times New Roman" w:cs="Times New Roman"/>
                <w:sz w:val="24"/>
                <w:szCs w:val="24"/>
              </w:rPr>
              <w:lastRenderedPageBreak/>
              <w:t>підготовка пропозицій щодо запровадження екологічних норм «Євро» для колісних транспортних засобів, що вперше реєструються в Україні</w:t>
            </w:r>
          </w:p>
        </w:tc>
        <w:tc>
          <w:tcPr>
            <w:tcW w:w="1053" w:type="pct"/>
          </w:tcPr>
          <w:p w14:paraId="27B74BC5"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60FFE76F" w14:textId="3A79AF09"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ДП «Державний автотранспортний науково-дослідний і проектний інститут»</w:t>
            </w:r>
          </w:p>
          <w:p w14:paraId="78FB428F"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p w14:paraId="3DE2938B" w14:textId="279D84E4" w:rsidR="002D5C65" w:rsidRPr="00CB4F87" w:rsidRDefault="002D5C65" w:rsidP="002D5C65">
            <w:pPr>
              <w:jc w:val="center"/>
              <w:rPr>
                <w:rFonts w:ascii="Times New Roman" w:hAnsi="Times New Roman" w:cs="Times New Roman"/>
                <w:sz w:val="24"/>
                <w:szCs w:val="24"/>
              </w:rPr>
            </w:pPr>
          </w:p>
        </w:tc>
        <w:tc>
          <w:tcPr>
            <w:tcW w:w="753" w:type="pct"/>
            <w:gridSpan w:val="2"/>
          </w:tcPr>
          <w:p w14:paraId="38430035"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712" w:type="pct"/>
            <w:gridSpan w:val="2"/>
          </w:tcPr>
          <w:p w14:paraId="7D6BBA61" w14:textId="0E269E26"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підготовлено пропозиції щодо впровадження екологічних норм  «Євро-6» для колісних транспортних засобів, що вперше реєструються в Україні </w:t>
            </w:r>
          </w:p>
        </w:tc>
        <w:tc>
          <w:tcPr>
            <w:tcW w:w="460" w:type="pct"/>
          </w:tcPr>
          <w:p w14:paraId="28DA263B"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53F97D2C" w14:textId="77777777" w:rsidR="002D5C65" w:rsidRPr="00CB4F87" w:rsidRDefault="002D5C65" w:rsidP="002D5C65">
            <w:pPr>
              <w:rPr>
                <w:rFonts w:ascii="Times New Roman" w:hAnsi="Times New Roman" w:cs="Times New Roman"/>
                <w:sz w:val="24"/>
                <w:szCs w:val="24"/>
              </w:rPr>
            </w:pPr>
          </w:p>
        </w:tc>
      </w:tr>
      <w:tr w:rsidR="002D5C65" w:rsidRPr="00CB4F87" w14:paraId="5A44AB79" w14:textId="77777777" w:rsidTr="002D5C65">
        <w:tc>
          <w:tcPr>
            <w:tcW w:w="699" w:type="pct"/>
            <w:vMerge/>
          </w:tcPr>
          <w:p w14:paraId="3B3693E6" w14:textId="77777777" w:rsidR="002D5C65" w:rsidRPr="00CB4F87" w:rsidRDefault="002D5C65" w:rsidP="002D5C65">
            <w:pPr>
              <w:rPr>
                <w:rFonts w:ascii="Times New Roman" w:hAnsi="Times New Roman" w:cs="Times New Roman"/>
                <w:sz w:val="24"/>
                <w:szCs w:val="24"/>
              </w:rPr>
            </w:pPr>
          </w:p>
        </w:tc>
        <w:tc>
          <w:tcPr>
            <w:tcW w:w="712" w:type="pct"/>
          </w:tcPr>
          <w:p w14:paraId="37D4A24A" w14:textId="33B25268" w:rsidR="002D5C65" w:rsidRPr="00CB4F87" w:rsidRDefault="002D5C65" w:rsidP="002D5C65">
            <w:pPr>
              <w:pStyle w:val="a4"/>
              <w:numPr>
                <w:ilvl w:val="0"/>
                <w:numId w:val="101"/>
              </w:numPr>
              <w:ind w:left="0" w:firstLine="32"/>
              <w:jc w:val="both"/>
              <w:rPr>
                <w:rFonts w:ascii="Times New Roman" w:hAnsi="Times New Roman" w:cs="Times New Roman"/>
                <w:sz w:val="24"/>
                <w:szCs w:val="24"/>
              </w:rPr>
            </w:pPr>
            <w:r w:rsidRPr="00CB4F87">
              <w:rPr>
                <w:rFonts w:ascii="Times New Roman" w:hAnsi="Times New Roman" w:cs="Times New Roman"/>
                <w:sz w:val="24"/>
                <w:szCs w:val="24"/>
              </w:rPr>
              <w:t xml:space="preserve">впровадження системи дорожніх зборів з </w:t>
            </w:r>
            <w:r w:rsidRPr="00CB4F87">
              <w:rPr>
                <w:rFonts w:ascii="Times New Roman" w:hAnsi="Times New Roman" w:cs="Times New Roman"/>
                <w:sz w:val="24"/>
                <w:szCs w:val="24"/>
              </w:rPr>
              <w:lastRenderedPageBreak/>
              <w:t>учасників дорожнього руху залежно від рівня екологічних норм автомобіля</w:t>
            </w:r>
          </w:p>
        </w:tc>
        <w:tc>
          <w:tcPr>
            <w:tcW w:w="1053" w:type="pct"/>
          </w:tcPr>
          <w:p w14:paraId="7362D283"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Мінінфраструктури</w:t>
            </w:r>
          </w:p>
          <w:p w14:paraId="3132DF6E"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Мінфін</w:t>
            </w:r>
          </w:p>
          <w:p w14:paraId="4F78F0C1" w14:textId="4BE7D1C9"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Мін'юст</w:t>
            </w:r>
          </w:p>
          <w:p w14:paraId="07B251E9" w14:textId="259403CC" w:rsidR="002D5C65" w:rsidRPr="00CB4F87" w:rsidRDefault="002D5C65" w:rsidP="002D5C65">
            <w:pPr>
              <w:jc w:val="center"/>
              <w:rPr>
                <w:rFonts w:ascii="Times New Roman" w:hAnsi="Times New Roman" w:cs="Times New Roman"/>
                <w:sz w:val="24"/>
                <w:szCs w:val="24"/>
              </w:rPr>
            </w:pPr>
          </w:p>
        </w:tc>
        <w:tc>
          <w:tcPr>
            <w:tcW w:w="753" w:type="pct"/>
            <w:gridSpan w:val="2"/>
          </w:tcPr>
          <w:p w14:paraId="5EFD0E0A"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2020</w:t>
            </w:r>
          </w:p>
        </w:tc>
        <w:tc>
          <w:tcPr>
            <w:tcW w:w="712" w:type="pct"/>
            <w:gridSpan w:val="2"/>
          </w:tcPr>
          <w:p w14:paraId="2D1090E4" w14:textId="3E532BC2"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підготовлено пропозиції щодо нормативно-</w:t>
            </w:r>
            <w:r w:rsidRPr="00CB4F87">
              <w:rPr>
                <w:rFonts w:ascii="Times New Roman" w:hAnsi="Times New Roman" w:cs="Times New Roman"/>
                <w:sz w:val="24"/>
                <w:szCs w:val="24"/>
              </w:rPr>
              <w:lastRenderedPageBreak/>
              <w:t>правового регулювання питання впровадження системи дорожніх зборів з учасників дорожнього руху залежно від рівня екологічних норм автомобіля</w:t>
            </w:r>
          </w:p>
        </w:tc>
        <w:tc>
          <w:tcPr>
            <w:tcW w:w="460" w:type="pct"/>
          </w:tcPr>
          <w:p w14:paraId="6F934CF2"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не потребує додатковог</w:t>
            </w:r>
            <w:r w:rsidRPr="00CB4F87">
              <w:rPr>
                <w:rFonts w:ascii="Times New Roman" w:hAnsi="Times New Roman" w:cs="Times New Roman"/>
                <w:sz w:val="24"/>
                <w:szCs w:val="24"/>
              </w:rPr>
              <w:lastRenderedPageBreak/>
              <w:t>о фінансування</w:t>
            </w:r>
          </w:p>
        </w:tc>
        <w:tc>
          <w:tcPr>
            <w:tcW w:w="610" w:type="pct"/>
          </w:tcPr>
          <w:p w14:paraId="00FBE31E" w14:textId="77777777" w:rsidR="002D5C65" w:rsidRPr="00CB4F87" w:rsidRDefault="002D5C65" w:rsidP="002D5C65">
            <w:pPr>
              <w:rPr>
                <w:rFonts w:ascii="Times New Roman" w:hAnsi="Times New Roman" w:cs="Times New Roman"/>
                <w:sz w:val="24"/>
                <w:szCs w:val="24"/>
              </w:rPr>
            </w:pPr>
          </w:p>
        </w:tc>
      </w:tr>
      <w:tr w:rsidR="002D5C65" w:rsidRPr="00CB4F87" w14:paraId="7E157F02" w14:textId="77777777" w:rsidTr="002D5C65">
        <w:tc>
          <w:tcPr>
            <w:tcW w:w="699" w:type="pct"/>
            <w:vMerge/>
          </w:tcPr>
          <w:p w14:paraId="177315EE" w14:textId="77777777" w:rsidR="002D5C65" w:rsidRPr="00CB4F87" w:rsidRDefault="002D5C65" w:rsidP="002D5C65">
            <w:pPr>
              <w:rPr>
                <w:rFonts w:ascii="Times New Roman" w:hAnsi="Times New Roman" w:cs="Times New Roman"/>
                <w:sz w:val="24"/>
                <w:szCs w:val="24"/>
              </w:rPr>
            </w:pPr>
          </w:p>
        </w:tc>
        <w:tc>
          <w:tcPr>
            <w:tcW w:w="712" w:type="pct"/>
          </w:tcPr>
          <w:p w14:paraId="351D09A7" w14:textId="44A11EB4" w:rsidR="002D5C65" w:rsidRPr="00CB4F87" w:rsidRDefault="002D5C65" w:rsidP="002D5C65">
            <w:pPr>
              <w:pStyle w:val="a4"/>
              <w:numPr>
                <w:ilvl w:val="0"/>
                <w:numId w:val="101"/>
              </w:numPr>
              <w:ind w:left="0" w:firstLine="32"/>
              <w:jc w:val="both"/>
              <w:rPr>
                <w:rFonts w:ascii="Times New Roman" w:hAnsi="Times New Roman" w:cs="Times New Roman"/>
                <w:sz w:val="24"/>
                <w:szCs w:val="24"/>
              </w:rPr>
            </w:pPr>
            <w:r w:rsidRPr="00CB4F87">
              <w:rPr>
                <w:rFonts w:ascii="Times New Roman" w:hAnsi="Times New Roman" w:cs="Times New Roman"/>
                <w:sz w:val="24"/>
                <w:szCs w:val="24"/>
              </w:rPr>
              <w:t>впровадження заходів щодо стимулювання використання екологічно більш чистих видів транспорту</w:t>
            </w:r>
          </w:p>
        </w:tc>
        <w:tc>
          <w:tcPr>
            <w:tcW w:w="1053" w:type="pct"/>
          </w:tcPr>
          <w:p w14:paraId="36081C5E"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70350DAC"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Міненерговугілля</w:t>
            </w:r>
          </w:p>
          <w:p w14:paraId="3E5A8349"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Мінприроди</w:t>
            </w:r>
          </w:p>
          <w:p w14:paraId="316B4E7A"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Мінфін</w:t>
            </w:r>
          </w:p>
          <w:p w14:paraId="1E821DA7"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Мін'юст</w:t>
            </w:r>
          </w:p>
          <w:p w14:paraId="7CAE78AE" w14:textId="7B44EE97" w:rsidR="002D5C65" w:rsidRPr="00CB4F87" w:rsidRDefault="002D5C65" w:rsidP="002D5C65">
            <w:pPr>
              <w:jc w:val="center"/>
              <w:rPr>
                <w:rFonts w:ascii="Times New Roman" w:hAnsi="Times New Roman" w:cs="Times New Roman"/>
                <w:sz w:val="24"/>
                <w:szCs w:val="24"/>
              </w:rPr>
            </w:pPr>
          </w:p>
        </w:tc>
        <w:tc>
          <w:tcPr>
            <w:tcW w:w="753" w:type="pct"/>
            <w:gridSpan w:val="2"/>
          </w:tcPr>
          <w:p w14:paraId="4C58ADA9"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712" w:type="pct"/>
            <w:gridSpan w:val="2"/>
          </w:tcPr>
          <w:p w14:paraId="010B0F61" w14:textId="639414AD"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підготовлено пропозиції щодо нормативно-правового регулювання питання впровадження заходів щодо стимулювання використання екологічно більш чистих видів транспорту</w:t>
            </w:r>
          </w:p>
        </w:tc>
        <w:tc>
          <w:tcPr>
            <w:tcW w:w="460" w:type="pct"/>
          </w:tcPr>
          <w:p w14:paraId="2059ADB1"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2B6934A6" w14:textId="77777777" w:rsidR="002D5C65" w:rsidRPr="00CB4F87" w:rsidRDefault="002D5C65" w:rsidP="002D5C65">
            <w:pPr>
              <w:rPr>
                <w:rFonts w:ascii="Times New Roman" w:hAnsi="Times New Roman" w:cs="Times New Roman"/>
                <w:sz w:val="24"/>
                <w:szCs w:val="24"/>
              </w:rPr>
            </w:pPr>
          </w:p>
        </w:tc>
      </w:tr>
      <w:tr w:rsidR="002D5C65" w:rsidRPr="00CB4F87" w14:paraId="76486855" w14:textId="77777777" w:rsidTr="002D5C65">
        <w:tc>
          <w:tcPr>
            <w:tcW w:w="699" w:type="pct"/>
          </w:tcPr>
          <w:p w14:paraId="19B668DA" w14:textId="37B91E56"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в</w:t>
            </w:r>
            <w:r w:rsidRPr="00CB4F87">
              <w:rPr>
                <w:rFonts w:ascii="Times New Roman" w:hAnsi="Times New Roman" w:cs="Times New Roman"/>
                <w:sz w:val="24"/>
                <w:szCs w:val="24"/>
                <w:shd w:val="clear" w:color="auto" w:fill="FFFFFF"/>
              </w:rPr>
              <w:t>провадження новітніх технологій тестування транспортних засобів за екологічними параметрами</w:t>
            </w:r>
          </w:p>
        </w:tc>
        <w:tc>
          <w:tcPr>
            <w:tcW w:w="712" w:type="pct"/>
          </w:tcPr>
          <w:p w14:paraId="05E12B78" w14:textId="17ADA16A" w:rsidR="002D5C65" w:rsidRPr="00CB4F87" w:rsidRDefault="002D5C65" w:rsidP="002D5C65">
            <w:pPr>
              <w:jc w:val="both"/>
              <w:rPr>
                <w:rFonts w:ascii="Times New Roman" w:hAnsi="Times New Roman" w:cs="Times New Roman"/>
                <w:i/>
                <w:sz w:val="24"/>
                <w:szCs w:val="24"/>
              </w:rPr>
            </w:pPr>
            <w:r w:rsidRPr="00CB4F87">
              <w:rPr>
                <w:rFonts w:ascii="Times New Roman" w:hAnsi="Times New Roman" w:cs="Times New Roman"/>
                <w:i/>
                <w:sz w:val="24"/>
                <w:szCs w:val="24"/>
              </w:rPr>
              <w:t>Захід передбачений в рамках завдання «</w:t>
            </w:r>
            <w:r w:rsidRPr="00CB4F87">
              <w:rPr>
                <w:rFonts w:ascii="Times New Roman" w:hAnsi="Times New Roman" w:cs="Times New Roman"/>
                <w:i/>
                <w:sz w:val="24"/>
                <w:szCs w:val="24"/>
                <w:shd w:val="clear" w:color="auto" w:fill="FFFFFF"/>
              </w:rPr>
              <w:t xml:space="preserve">забезпечення комплексного інноваційного розвитку транспорту, зокрема шляхом реалізації державної </w:t>
            </w:r>
            <w:r w:rsidRPr="00CB4F87">
              <w:rPr>
                <w:rFonts w:ascii="Times New Roman" w:hAnsi="Times New Roman" w:cs="Times New Roman"/>
                <w:i/>
                <w:sz w:val="24"/>
                <w:szCs w:val="24"/>
                <w:shd w:val="clear" w:color="auto" w:fill="FFFFFF"/>
              </w:rPr>
              <w:lastRenderedPageBreak/>
              <w:t>стратегії (цільового підходу) інноваційної діяльності і розвитку та інвестиційних проектів у транспортній галузі, передбачивши при цьому можливе створення Інноваційного фонду транспорту, та взаємозв’язок цілей і ресурсів за допомогою відповідних планів та програм діяльності і розвитку:</w:t>
            </w:r>
            <w:r w:rsidRPr="00CB4F87">
              <w:rPr>
                <w:rFonts w:ascii="Times New Roman" w:hAnsi="Times New Roman" w:cs="Times New Roman"/>
                <w:i/>
                <w:sz w:val="24"/>
                <w:szCs w:val="24"/>
              </w:rPr>
              <w:t xml:space="preserve"> автомобільного транспорту»</w:t>
            </w:r>
          </w:p>
        </w:tc>
        <w:tc>
          <w:tcPr>
            <w:tcW w:w="1053" w:type="pct"/>
          </w:tcPr>
          <w:p w14:paraId="75175EEC" w14:textId="15CC73C6" w:rsidR="002D5C65" w:rsidRPr="00CB4F87" w:rsidRDefault="002D5C65" w:rsidP="002D5C65">
            <w:pPr>
              <w:jc w:val="center"/>
              <w:rPr>
                <w:rFonts w:ascii="Times New Roman" w:hAnsi="Times New Roman" w:cs="Times New Roman"/>
                <w:sz w:val="24"/>
                <w:szCs w:val="24"/>
              </w:rPr>
            </w:pPr>
          </w:p>
        </w:tc>
        <w:tc>
          <w:tcPr>
            <w:tcW w:w="753" w:type="pct"/>
            <w:gridSpan w:val="2"/>
          </w:tcPr>
          <w:p w14:paraId="1CA169F0" w14:textId="6CDCCB02" w:rsidR="002D5C65" w:rsidRPr="00CB4F87" w:rsidRDefault="002D5C65" w:rsidP="002D5C65">
            <w:pPr>
              <w:jc w:val="center"/>
              <w:rPr>
                <w:rFonts w:ascii="Times New Roman" w:hAnsi="Times New Roman" w:cs="Times New Roman"/>
                <w:sz w:val="24"/>
                <w:szCs w:val="24"/>
              </w:rPr>
            </w:pPr>
          </w:p>
        </w:tc>
        <w:tc>
          <w:tcPr>
            <w:tcW w:w="712" w:type="pct"/>
            <w:gridSpan w:val="2"/>
          </w:tcPr>
          <w:p w14:paraId="7769ECBB" w14:textId="6A6D6C20" w:rsidR="002D5C65" w:rsidRPr="00CB4F87" w:rsidRDefault="002D5C65" w:rsidP="002D5C65">
            <w:pPr>
              <w:rPr>
                <w:rFonts w:ascii="Times New Roman" w:hAnsi="Times New Roman" w:cs="Times New Roman"/>
                <w:sz w:val="24"/>
                <w:szCs w:val="24"/>
              </w:rPr>
            </w:pPr>
          </w:p>
        </w:tc>
        <w:tc>
          <w:tcPr>
            <w:tcW w:w="460" w:type="pct"/>
          </w:tcPr>
          <w:p w14:paraId="35ABCC41" w14:textId="2335F0D7" w:rsidR="002D5C65" w:rsidRPr="00CB4F87" w:rsidRDefault="002D5C65" w:rsidP="002D5C65">
            <w:pPr>
              <w:rPr>
                <w:rFonts w:ascii="Times New Roman" w:hAnsi="Times New Roman" w:cs="Times New Roman"/>
                <w:sz w:val="24"/>
                <w:szCs w:val="24"/>
              </w:rPr>
            </w:pPr>
          </w:p>
        </w:tc>
        <w:tc>
          <w:tcPr>
            <w:tcW w:w="610" w:type="pct"/>
          </w:tcPr>
          <w:p w14:paraId="1AC79915" w14:textId="77777777" w:rsidR="002D5C65" w:rsidRPr="00CB4F87" w:rsidRDefault="002D5C65" w:rsidP="002D5C65">
            <w:pPr>
              <w:rPr>
                <w:rFonts w:ascii="Times New Roman" w:hAnsi="Times New Roman" w:cs="Times New Roman"/>
                <w:sz w:val="24"/>
                <w:szCs w:val="24"/>
              </w:rPr>
            </w:pPr>
          </w:p>
        </w:tc>
      </w:tr>
      <w:tr w:rsidR="002D5C65" w:rsidRPr="00CB4F87" w14:paraId="1F1B8571" w14:textId="77777777" w:rsidTr="002D5C65">
        <w:tc>
          <w:tcPr>
            <w:tcW w:w="699" w:type="pct"/>
            <w:vMerge w:val="restart"/>
          </w:tcPr>
          <w:p w14:paraId="52D77D70" w14:textId="38C9DCD8"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в</w:t>
            </w:r>
            <w:r w:rsidRPr="00CB4F87">
              <w:rPr>
                <w:rFonts w:ascii="Times New Roman" w:hAnsi="Times New Roman" w:cs="Times New Roman"/>
                <w:sz w:val="24"/>
                <w:szCs w:val="24"/>
                <w:shd w:val="clear" w:color="auto" w:fill="FFFFFF"/>
              </w:rPr>
              <w:t xml:space="preserve">провадження національного плану реагування на випадки забруднення із суден у відкритому морі з урахуванням оновлення та придбання </w:t>
            </w:r>
            <w:r w:rsidRPr="00CB4F87">
              <w:rPr>
                <w:rFonts w:ascii="Times New Roman" w:hAnsi="Times New Roman" w:cs="Times New Roman"/>
                <w:sz w:val="24"/>
                <w:szCs w:val="24"/>
                <w:shd w:val="clear" w:color="auto" w:fill="FFFFFF"/>
              </w:rPr>
              <w:lastRenderedPageBreak/>
              <w:t>сучасних додаткових технічних засобів і обладнання, призначених для ліквідації та локалізації забруднень морського середовища</w:t>
            </w:r>
          </w:p>
        </w:tc>
        <w:tc>
          <w:tcPr>
            <w:tcW w:w="712" w:type="pct"/>
          </w:tcPr>
          <w:p w14:paraId="2FF41591" w14:textId="3FEE1770" w:rsidR="002D5C65" w:rsidRPr="00CB4F87" w:rsidRDefault="002D5C65" w:rsidP="002D5C65">
            <w:pPr>
              <w:pStyle w:val="a4"/>
              <w:numPr>
                <w:ilvl w:val="0"/>
                <w:numId w:val="102"/>
              </w:numPr>
              <w:ind w:left="32" w:firstLine="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 xml:space="preserve">підготовка пропозицій щодо нормативно-правового врегулювання запровадження дієвого механізму управління безпекою на транспорті, </w:t>
            </w:r>
            <w:r w:rsidRPr="00CB4F87">
              <w:rPr>
                <w:rFonts w:ascii="Times New Roman" w:hAnsi="Times New Roman" w:cs="Times New Roman"/>
                <w:sz w:val="24"/>
                <w:szCs w:val="24"/>
                <w:shd w:val="clear" w:color="auto" w:fill="FFFFFF"/>
              </w:rPr>
              <w:lastRenderedPageBreak/>
              <w:t>державного нагляду і контролю на транспорті</w:t>
            </w:r>
          </w:p>
        </w:tc>
        <w:tc>
          <w:tcPr>
            <w:tcW w:w="1053" w:type="pct"/>
          </w:tcPr>
          <w:p w14:paraId="41EC3A63"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Мінінфраструктури</w:t>
            </w:r>
          </w:p>
          <w:p w14:paraId="1E88B239"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Морська адміністрація</w:t>
            </w:r>
          </w:p>
        </w:tc>
        <w:tc>
          <w:tcPr>
            <w:tcW w:w="753" w:type="pct"/>
            <w:gridSpan w:val="2"/>
          </w:tcPr>
          <w:p w14:paraId="7D29E867"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712" w:type="pct"/>
            <w:gridSpan w:val="2"/>
          </w:tcPr>
          <w:p w14:paraId="7D0ACA85" w14:textId="23CEBC2A"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визначення та чітке розмежування функцій із забезпечення безпеки мореплавства Морської адміністрації, капітанів морських </w:t>
            </w:r>
            <w:r w:rsidRPr="00CB4F87">
              <w:rPr>
                <w:rFonts w:ascii="Times New Roman" w:hAnsi="Times New Roman" w:cs="Times New Roman"/>
                <w:sz w:val="24"/>
                <w:szCs w:val="24"/>
                <w:shd w:val="clear" w:color="auto" w:fill="FFFFFF"/>
              </w:rPr>
              <w:lastRenderedPageBreak/>
              <w:t>портів та служб капітанів морських портів</w:t>
            </w:r>
          </w:p>
        </w:tc>
        <w:tc>
          <w:tcPr>
            <w:tcW w:w="460" w:type="pct"/>
          </w:tcPr>
          <w:p w14:paraId="22084D00" w14:textId="09432836"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Не потребує додаткового фінансування</w:t>
            </w:r>
          </w:p>
        </w:tc>
        <w:tc>
          <w:tcPr>
            <w:tcW w:w="610" w:type="pct"/>
          </w:tcPr>
          <w:p w14:paraId="337EB611" w14:textId="77777777" w:rsidR="002D5C65" w:rsidRPr="00CB4F87" w:rsidRDefault="002D5C65" w:rsidP="002D5C65">
            <w:pPr>
              <w:rPr>
                <w:rFonts w:ascii="Times New Roman" w:hAnsi="Times New Roman" w:cs="Times New Roman"/>
                <w:sz w:val="24"/>
                <w:szCs w:val="24"/>
              </w:rPr>
            </w:pPr>
          </w:p>
        </w:tc>
      </w:tr>
      <w:tr w:rsidR="002D5C65" w:rsidRPr="00CB4F87" w14:paraId="6A8E276F" w14:textId="77777777" w:rsidTr="002D5C65">
        <w:tc>
          <w:tcPr>
            <w:tcW w:w="699" w:type="pct"/>
            <w:vMerge/>
          </w:tcPr>
          <w:p w14:paraId="7DDAFCAA" w14:textId="77777777" w:rsidR="002D5C65" w:rsidRPr="00CB4F87" w:rsidRDefault="002D5C65" w:rsidP="002D5C65">
            <w:pPr>
              <w:rPr>
                <w:rFonts w:ascii="Times New Roman" w:hAnsi="Times New Roman" w:cs="Times New Roman"/>
                <w:sz w:val="24"/>
                <w:szCs w:val="24"/>
              </w:rPr>
            </w:pPr>
          </w:p>
        </w:tc>
        <w:tc>
          <w:tcPr>
            <w:tcW w:w="712" w:type="pct"/>
          </w:tcPr>
          <w:p w14:paraId="551C03F0" w14:textId="37723FEC" w:rsidR="002D5C65" w:rsidRPr="00CB4F87" w:rsidRDefault="002D5C65" w:rsidP="002D5C65">
            <w:pPr>
              <w:pStyle w:val="a4"/>
              <w:numPr>
                <w:ilvl w:val="0"/>
                <w:numId w:val="102"/>
              </w:numPr>
              <w:ind w:left="32" w:hanging="32"/>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забезпечення ефективного розподілу функцій між державними органами влади щодо розслідування транспортних подій, ліцензування, сертифікації та державного контролю за безпекою на транспорті</w:t>
            </w:r>
          </w:p>
        </w:tc>
        <w:tc>
          <w:tcPr>
            <w:tcW w:w="1053" w:type="pct"/>
          </w:tcPr>
          <w:p w14:paraId="2ECFE388"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7858ADF9"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Морська адміністрація</w:t>
            </w:r>
          </w:p>
        </w:tc>
        <w:tc>
          <w:tcPr>
            <w:tcW w:w="753" w:type="pct"/>
            <w:gridSpan w:val="2"/>
          </w:tcPr>
          <w:p w14:paraId="7D1713ED"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712" w:type="pct"/>
            <w:gridSpan w:val="2"/>
          </w:tcPr>
          <w:p w14:paraId="79646FA5" w14:textId="57440252"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створення та функціонування Єдиної інформаційної системи контролю на водному транспорті</w:t>
            </w:r>
          </w:p>
          <w:p w14:paraId="1D1BF339" w14:textId="77777777" w:rsidR="002D5C65" w:rsidRPr="00CB4F87" w:rsidRDefault="002D5C65" w:rsidP="002D5C65">
            <w:pPr>
              <w:rPr>
                <w:rFonts w:ascii="Times New Roman" w:hAnsi="Times New Roman" w:cs="Times New Roman"/>
                <w:sz w:val="24"/>
                <w:szCs w:val="24"/>
                <w:shd w:val="clear" w:color="auto" w:fill="FFFFFF"/>
              </w:rPr>
            </w:pPr>
          </w:p>
          <w:p w14:paraId="544E82EF" w14:textId="77777777" w:rsidR="002D5C65" w:rsidRPr="00CB4F87" w:rsidRDefault="002D5C65" w:rsidP="002D5C65">
            <w:pPr>
              <w:ind w:firstLine="708"/>
              <w:rPr>
                <w:rFonts w:ascii="Times New Roman" w:hAnsi="Times New Roman" w:cs="Times New Roman"/>
                <w:sz w:val="24"/>
                <w:szCs w:val="24"/>
                <w:shd w:val="clear" w:color="auto" w:fill="FFFFFF"/>
              </w:rPr>
            </w:pPr>
          </w:p>
        </w:tc>
        <w:tc>
          <w:tcPr>
            <w:tcW w:w="460" w:type="pct"/>
          </w:tcPr>
          <w:p w14:paraId="6301F1A0" w14:textId="77777777" w:rsidR="002D5C65" w:rsidRPr="00CB4F87" w:rsidRDefault="002D5C65" w:rsidP="002D5C65">
            <w:pPr>
              <w:rPr>
                <w:rFonts w:ascii="Times New Roman" w:hAnsi="Times New Roman" w:cs="Times New Roman"/>
                <w:sz w:val="24"/>
                <w:szCs w:val="24"/>
              </w:rPr>
            </w:pPr>
          </w:p>
        </w:tc>
        <w:tc>
          <w:tcPr>
            <w:tcW w:w="610" w:type="pct"/>
          </w:tcPr>
          <w:p w14:paraId="5C9F690E" w14:textId="77777777" w:rsidR="002D5C65" w:rsidRPr="00CB4F87" w:rsidRDefault="002D5C65" w:rsidP="002D5C65">
            <w:pPr>
              <w:rPr>
                <w:rFonts w:ascii="Times New Roman" w:hAnsi="Times New Roman" w:cs="Times New Roman"/>
                <w:sz w:val="24"/>
                <w:szCs w:val="24"/>
              </w:rPr>
            </w:pPr>
          </w:p>
        </w:tc>
      </w:tr>
      <w:tr w:rsidR="002D5C65" w:rsidRPr="00CB4F87" w14:paraId="5D9FC08C" w14:textId="77777777" w:rsidTr="002D5C65">
        <w:trPr>
          <w:trHeight w:val="553"/>
        </w:trPr>
        <w:tc>
          <w:tcPr>
            <w:tcW w:w="699" w:type="pct"/>
            <w:vMerge/>
          </w:tcPr>
          <w:p w14:paraId="6A8BB5FF" w14:textId="77777777" w:rsidR="002D5C65" w:rsidRPr="00CB4F87" w:rsidRDefault="002D5C65" w:rsidP="002D5C65">
            <w:pPr>
              <w:rPr>
                <w:rFonts w:ascii="Times New Roman" w:hAnsi="Times New Roman" w:cs="Times New Roman"/>
                <w:sz w:val="24"/>
                <w:szCs w:val="24"/>
              </w:rPr>
            </w:pPr>
          </w:p>
        </w:tc>
        <w:tc>
          <w:tcPr>
            <w:tcW w:w="712" w:type="pct"/>
          </w:tcPr>
          <w:p w14:paraId="0986A994" w14:textId="2F50AD73" w:rsidR="002D5C65" w:rsidRPr="00CB4F87" w:rsidRDefault="002D5C65" w:rsidP="002D5C65">
            <w:pPr>
              <w:pStyle w:val="a4"/>
              <w:numPr>
                <w:ilvl w:val="0"/>
                <w:numId w:val="102"/>
              </w:numPr>
              <w:ind w:left="32" w:firstLine="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створення умов щодо впровадження сучасних технічних засобів та обладнання для локалізації та пом’якшення наслідків морських забруднень</w:t>
            </w:r>
          </w:p>
          <w:p w14:paraId="56D36FF5" w14:textId="77777777" w:rsidR="002D5C65" w:rsidRPr="00CB4F87" w:rsidRDefault="002D5C65" w:rsidP="002D5C65">
            <w:pPr>
              <w:jc w:val="both"/>
              <w:rPr>
                <w:rFonts w:ascii="Times New Roman" w:hAnsi="Times New Roman" w:cs="Times New Roman"/>
                <w:sz w:val="24"/>
                <w:szCs w:val="24"/>
                <w:shd w:val="clear" w:color="auto" w:fill="FFFFFF"/>
              </w:rPr>
            </w:pPr>
          </w:p>
          <w:p w14:paraId="0CD1EE54" w14:textId="63CD5219" w:rsidR="002D5C65" w:rsidRPr="00CB4F87" w:rsidRDefault="002D5C65" w:rsidP="002D5C65">
            <w:pPr>
              <w:jc w:val="both"/>
              <w:rPr>
                <w:rFonts w:ascii="Times New Roman" w:hAnsi="Times New Roman" w:cs="Times New Roman"/>
                <w:sz w:val="24"/>
                <w:szCs w:val="24"/>
                <w:shd w:val="clear" w:color="auto" w:fill="FFFFFF"/>
              </w:rPr>
            </w:pPr>
          </w:p>
        </w:tc>
        <w:tc>
          <w:tcPr>
            <w:tcW w:w="1053" w:type="pct"/>
          </w:tcPr>
          <w:p w14:paraId="6CB0B533"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52245791"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Морська адміністрація</w:t>
            </w:r>
          </w:p>
        </w:tc>
        <w:tc>
          <w:tcPr>
            <w:tcW w:w="753" w:type="pct"/>
            <w:gridSpan w:val="2"/>
          </w:tcPr>
          <w:p w14:paraId="57404132"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712" w:type="pct"/>
            <w:gridSpan w:val="2"/>
          </w:tcPr>
          <w:p w14:paraId="57120E1A" w14:textId="2475EC1C"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подання  на розгляд Кабінету Міністрів України проекту нормативно-правового акта щодо затвердження плану заходів щодо забезпечення сучасними технічними засобами та обладнанням для локалізації та </w:t>
            </w:r>
            <w:r w:rsidRPr="00CB4F87">
              <w:rPr>
                <w:rFonts w:ascii="Times New Roman" w:hAnsi="Times New Roman" w:cs="Times New Roman"/>
                <w:sz w:val="24"/>
                <w:szCs w:val="24"/>
                <w:shd w:val="clear" w:color="auto" w:fill="FFFFFF"/>
              </w:rPr>
              <w:lastRenderedPageBreak/>
              <w:t>пом’якшення наслідків морських забруднень; портових засобів прийому відходів, забруднених вод та залишків вантажів для забезпечення відповідності міжнародним конвенціям до яких Україна приєдналась</w:t>
            </w:r>
          </w:p>
        </w:tc>
        <w:tc>
          <w:tcPr>
            <w:tcW w:w="460" w:type="pct"/>
          </w:tcPr>
          <w:p w14:paraId="6AB3EDB5" w14:textId="0E6B4328"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Не потребує додаткового фінансування</w:t>
            </w:r>
          </w:p>
        </w:tc>
        <w:tc>
          <w:tcPr>
            <w:tcW w:w="610" w:type="pct"/>
          </w:tcPr>
          <w:p w14:paraId="13B33909" w14:textId="77777777" w:rsidR="002D5C65" w:rsidRPr="00CB4F87" w:rsidRDefault="002D5C65" w:rsidP="002D5C65">
            <w:pPr>
              <w:rPr>
                <w:rFonts w:ascii="Times New Roman" w:hAnsi="Times New Roman" w:cs="Times New Roman"/>
                <w:sz w:val="24"/>
                <w:szCs w:val="24"/>
              </w:rPr>
            </w:pPr>
          </w:p>
        </w:tc>
      </w:tr>
      <w:tr w:rsidR="002D5C65" w:rsidRPr="00CB4F87" w14:paraId="7095886E" w14:textId="77777777" w:rsidTr="002D5C65">
        <w:trPr>
          <w:trHeight w:val="1932"/>
        </w:trPr>
        <w:tc>
          <w:tcPr>
            <w:tcW w:w="699" w:type="pct"/>
            <w:vMerge/>
          </w:tcPr>
          <w:p w14:paraId="14862DD2" w14:textId="77777777" w:rsidR="002D5C65" w:rsidRPr="00CB4F87" w:rsidRDefault="002D5C65" w:rsidP="002D5C65">
            <w:pPr>
              <w:rPr>
                <w:rFonts w:ascii="Times New Roman" w:hAnsi="Times New Roman" w:cs="Times New Roman"/>
                <w:sz w:val="24"/>
                <w:szCs w:val="24"/>
              </w:rPr>
            </w:pPr>
          </w:p>
        </w:tc>
        <w:tc>
          <w:tcPr>
            <w:tcW w:w="712" w:type="pct"/>
          </w:tcPr>
          <w:p w14:paraId="7A9881B1" w14:textId="3F9E35D4" w:rsidR="002D5C65" w:rsidRPr="00CB4F87" w:rsidRDefault="002D5C65" w:rsidP="002D5C65">
            <w:pPr>
              <w:pStyle w:val="a4"/>
              <w:numPr>
                <w:ilvl w:val="0"/>
                <w:numId w:val="102"/>
              </w:numPr>
              <w:ind w:left="32" w:firstLine="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налагодження співпраці між урядами країн Чорноморсько-Азовського басейну для вирішення питань охорони навколишнього середовища</w:t>
            </w:r>
          </w:p>
        </w:tc>
        <w:tc>
          <w:tcPr>
            <w:tcW w:w="1053" w:type="pct"/>
          </w:tcPr>
          <w:p w14:paraId="08D77DF3"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Мінприроди</w:t>
            </w:r>
          </w:p>
          <w:p w14:paraId="6A8E8952" w14:textId="4E079211"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центральні органи виконавчої влади</w:t>
            </w:r>
          </w:p>
        </w:tc>
        <w:tc>
          <w:tcPr>
            <w:tcW w:w="753" w:type="pct"/>
            <w:gridSpan w:val="2"/>
          </w:tcPr>
          <w:p w14:paraId="7936FAFB" w14:textId="4A995E3D"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постійно</w:t>
            </w:r>
          </w:p>
        </w:tc>
        <w:tc>
          <w:tcPr>
            <w:tcW w:w="712" w:type="pct"/>
            <w:gridSpan w:val="2"/>
          </w:tcPr>
          <w:p w14:paraId="4D477A7A" w14:textId="6D652C2B"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забезпечення співпраці щодо проведення превентивних заходів та при ліквідації загроз навколишньому середовищу</w:t>
            </w:r>
          </w:p>
        </w:tc>
        <w:tc>
          <w:tcPr>
            <w:tcW w:w="460" w:type="pct"/>
          </w:tcPr>
          <w:p w14:paraId="4A326792" w14:textId="486D8188"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0ABC304C" w14:textId="77777777" w:rsidR="002D5C65" w:rsidRPr="00CB4F87" w:rsidRDefault="002D5C65" w:rsidP="002D5C65">
            <w:pPr>
              <w:rPr>
                <w:rFonts w:ascii="Times New Roman" w:hAnsi="Times New Roman" w:cs="Times New Roman"/>
                <w:sz w:val="24"/>
                <w:szCs w:val="24"/>
              </w:rPr>
            </w:pPr>
          </w:p>
        </w:tc>
      </w:tr>
      <w:tr w:rsidR="002D5C65" w:rsidRPr="00CB4F87" w14:paraId="5B9962B7" w14:textId="77777777" w:rsidTr="002D5C65">
        <w:tc>
          <w:tcPr>
            <w:tcW w:w="699" w:type="pct"/>
          </w:tcPr>
          <w:p w14:paraId="72442557" w14:textId="50B5BFD4"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с</w:t>
            </w:r>
            <w:r w:rsidRPr="00CB4F87">
              <w:rPr>
                <w:rFonts w:ascii="Times New Roman" w:hAnsi="Times New Roman" w:cs="Times New Roman"/>
                <w:sz w:val="24"/>
                <w:szCs w:val="24"/>
                <w:shd w:val="clear" w:color="auto" w:fill="FFFFFF"/>
              </w:rPr>
              <w:t xml:space="preserve">творення (побудова, реконструкція) достатньої кількості приймальних портових споруд для суднових відходів і забруднених вод, а </w:t>
            </w:r>
            <w:r w:rsidRPr="00CB4F87">
              <w:rPr>
                <w:rFonts w:ascii="Times New Roman" w:hAnsi="Times New Roman" w:cs="Times New Roman"/>
                <w:sz w:val="24"/>
                <w:szCs w:val="24"/>
                <w:shd w:val="clear" w:color="auto" w:fill="FFFFFF"/>
              </w:rPr>
              <w:lastRenderedPageBreak/>
              <w:t>також залишків вантажу з метою забезпечення дотримання відповідних міжнародних конвенцій, до яких приєдналась або планує приєднатись Україна</w:t>
            </w:r>
          </w:p>
        </w:tc>
        <w:tc>
          <w:tcPr>
            <w:tcW w:w="712" w:type="pct"/>
          </w:tcPr>
          <w:p w14:paraId="3B595FAF" w14:textId="78807E7F" w:rsidR="002D5C65" w:rsidRPr="00CB4F87" w:rsidRDefault="002D5C65" w:rsidP="002D5C65">
            <w:pPr>
              <w:pStyle w:val="a4"/>
              <w:numPr>
                <w:ilvl w:val="0"/>
                <w:numId w:val="103"/>
              </w:numPr>
              <w:ind w:left="0" w:firstLine="32"/>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 xml:space="preserve">створення (побудова, реконструкція) достатньої кількості приймальних портових споруд для суднових відходів і забруднених вод, а </w:t>
            </w:r>
            <w:r w:rsidRPr="00CB4F87">
              <w:rPr>
                <w:rFonts w:ascii="Times New Roman" w:hAnsi="Times New Roman" w:cs="Times New Roman"/>
                <w:sz w:val="24"/>
                <w:szCs w:val="24"/>
                <w:shd w:val="clear" w:color="auto" w:fill="FFFFFF"/>
              </w:rPr>
              <w:lastRenderedPageBreak/>
              <w:t>також залишків вантажу з метою забезпечення дотримання відповідних міжнародних конвенцій, до яких приєдналась або планує приєднатись Україна</w:t>
            </w:r>
          </w:p>
        </w:tc>
        <w:tc>
          <w:tcPr>
            <w:tcW w:w="1053" w:type="pct"/>
          </w:tcPr>
          <w:p w14:paraId="064736AF" w14:textId="6C8BE784"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Мінінфраструктури</w:t>
            </w:r>
          </w:p>
          <w:p w14:paraId="6EB897C2" w14:textId="1BB0255A"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ДП «АМПУ» </w:t>
            </w:r>
          </w:p>
          <w:p w14:paraId="152B2CA4"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p w14:paraId="4F95B387" w14:textId="77777777" w:rsidR="002D5C65" w:rsidRPr="00CB4F87" w:rsidRDefault="002D5C65" w:rsidP="002D5C65">
            <w:pPr>
              <w:jc w:val="center"/>
              <w:rPr>
                <w:rFonts w:ascii="Times New Roman" w:hAnsi="Times New Roman" w:cs="Times New Roman"/>
                <w:sz w:val="24"/>
                <w:szCs w:val="24"/>
                <w:shd w:val="clear" w:color="auto" w:fill="FFFFFF"/>
              </w:rPr>
            </w:pPr>
          </w:p>
          <w:p w14:paraId="3AA2EFDA" w14:textId="77777777" w:rsidR="002D5C65" w:rsidRPr="00CB4F87" w:rsidRDefault="002D5C65" w:rsidP="002D5C65">
            <w:pPr>
              <w:rPr>
                <w:rFonts w:ascii="Times New Roman" w:hAnsi="Times New Roman" w:cs="Times New Roman"/>
                <w:sz w:val="24"/>
                <w:szCs w:val="24"/>
                <w:shd w:val="clear" w:color="auto" w:fill="FFFFFF"/>
              </w:rPr>
            </w:pPr>
          </w:p>
        </w:tc>
        <w:tc>
          <w:tcPr>
            <w:tcW w:w="753" w:type="pct"/>
            <w:gridSpan w:val="2"/>
          </w:tcPr>
          <w:p w14:paraId="17D85A23"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p w14:paraId="62069F52"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далі продовження реалізації заходу</w:t>
            </w:r>
          </w:p>
        </w:tc>
        <w:tc>
          <w:tcPr>
            <w:tcW w:w="712" w:type="pct"/>
            <w:gridSpan w:val="2"/>
          </w:tcPr>
          <w:p w14:paraId="331AE5E1" w14:textId="3105F306"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проведено роботи будівництва та/або реконструкції   приймальних портових споруд для суднових відходів і забруднених вод, а також залишків вантажу</w:t>
            </w:r>
          </w:p>
        </w:tc>
        <w:tc>
          <w:tcPr>
            <w:tcW w:w="460" w:type="pct"/>
          </w:tcPr>
          <w:p w14:paraId="29F1C174"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3A975B61" w14:textId="77777777" w:rsidR="002D5C65" w:rsidRPr="00CB4F87" w:rsidRDefault="002D5C65" w:rsidP="002D5C65">
            <w:pPr>
              <w:rPr>
                <w:rFonts w:ascii="Times New Roman" w:hAnsi="Times New Roman" w:cs="Times New Roman"/>
                <w:sz w:val="24"/>
                <w:szCs w:val="24"/>
              </w:rPr>
            </w:pPr>
          </w:p>
        </w:tc>
      </w:tr>
      <w:tr w:rsidR="002D5C65" w:rsidRPr="00CB4F87" w14:paraId="1FB4B320" w14:textId="77777777" w:rsidTr="002D5C65">
        <w:tc>
          <w:tcPr>
            <w:tcW w:w="699" w:type="pct"/>
          </w:tcPr>
          <w:p w14:paraId="266CF573" w14:textId="29534FDA"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з</w:t>
            </w:r>
            <w:r w:rsidRPr="00CB4F87">
              <w:rPr>
                <w:rFonts w:ascii="Times New Roman" w:hAnsi="Times New Roman" w:cs="Times New Roman"/>
                <w:sz w:val="24"/>
                <w:szCs w:val="24"/>
                <w:shd w:val="clear" w:color="auto" w:fill="FFFFFF"/>
              </w:rPr>
              <w:t>абезпечення міждержавного співробітництва під час розв’язання проблем у сфері охорони навколишнього природного середовища</w:t>
            </w:r>
          </w:p>
        </w:tc>
        <w:tc>
          <w:tcPr>
            <w:tcW w:w="712" w:type="pct"/>
          </w:tcPr>
          <w:p w14:paraId="3D1116FE" w14:textId="159C0F03" w:rsidR="002D5C65" w:rsidRPr="00CB4F87" w:rsidRDefault="002D5C65" w:rsidP="002D5C65">
            <w:pPr>
              <w:pStyle w:val="a4"/>
              <w:numPr>
                <w:ilvl w:val="0"/>
                <w:numId w:val="104"/>
              </w:numPr>
              <w:ind w:left="0" w:firstLine="0"/>
              <w:jc w:val="both"/>
              <w:rPr>
                <w:rFonts w:ascii="Times New Roman" w:eastAsia="Calibri" w:hAnsi="Times New Roman" w:cs="Times New Roman"/>
                <w:sz w:val="24"/>
                <w:szCs w:val="24"/>
              </w:rPr>
            </w:pPr>
            <w:r w:rsidRPr="00CB4F87">
              <w:rPr>
                <w:rFonts w:ascii="Times New Roman" w:eastAsia="Calibri" w:hAnsi="Times New Roman" w:cs="Times New Roman"/>
                <w:sz w:val="24"/>
                <w:szCs w:val="24"/>
              </w:rPr>
              <w:t>участь у міжнародних проектах HORIZON 2020</w:t>
            </w:r>
          </w:p>
          <w:p w14:paraId="314A5693" w14:textId="77777777" w:rsidR="002D5C65" w:rsidRPr="00CB4F87" w:rsidRDefault="002D5C65" w:rsidP="002D5C65">
            <w:pPr>
              <w:jc w:val="both"/>
              <w:rPr>
                <w:rFonts w:ascii="Times New Roman" w:eastAsia="Calibri" w:hAnsi="Times New Roman" w:cs="Times New Roman"/>
                <w:sz w:val="24"/>
                <w:szCs w:val="24"/>
              </w:rPr>
            </w:pPr>
            <w:r w:rsidRPr="00CB4F87">
              <w:rPr>
                <w:rFonts w:ascii="Times New Roman" w:eastAsia="Calibri" w:hAnsi="Times New Roman" w:cs="Times New Roman"/>
                <w:sz w:val="24"/>
                <w:szCs w:val="24"/>
              </w:rPr>
              <w:t>за напрямками:</w:t>
            </w:r>
          </w:p>
          <w:p w14:paraId="03340663" w14:textId="7E26CB18" w:rsidR="002D5C65" w:rsidRPr="00CB4F87" w:rsidRDefault="002D5C65" w:rsidP="002D5C65">
            <w:pPr>
              <w:jc w:val="both"/>
              <w:rPr>
                <w:rFonts w:ascii="Times New Roman" w:hAnsi="Times New Roman" w:cs="Times New Roman"/>
                <w:sz w:val="24"/>
                <w:szCs w:val="24"/>
              </w:rPr>
            </w:pPr>
            <w:r w:rsidRPr="00CB4F87">
              <w:rPr>
                <w:rFonts w:ascii="Times New Roman" w:eastAsia="Calibri" w:hAnsi="Times New Roman" w:cs="Times New Roman"/>
                <w:sz w:val="24"/>
                <w:szCs w:val="24"/>
              </w:rPr>
              <w:t xml:space="preserve"> «Зелений транспорт»</w:t>
            </w:r>
            <w:r w:rsidRPr="00CB4F87">
              <w:rPr>
                <w:rFonts w:ascii="Times New Roman" w:eastAsia="Calibri" w:hAnsi="Times New Roman" w:cs="Times New Roman"/>
                <w:sz w:val="24"/>
                <w:szCs w:val="24"/>
              </w:rPr>
              <w:br/>
              <w:t xml:space="preserve">«Утилізація літієвих </w:t>
            </w:r>
            <w:proofErr w:type="spellStart"/>
            <w:r w:rsidRPr="00CB4F87">
              <w:rPr>
                <w:rFonts w:ascii="Times New Roman" w:eastAsia="Calibri" w:hAnsi="Times New Roman" w:cs="Times New Roman"/>
                <w:sz w:val="24"/>
                <w:szCs w:val="24"/>
              </w:rPr>
              <w:t>батарей</w:t>
            </w:r>
            <w:proofErr w:type="spellEnd"/>
            <w:r w:rsidRPr="00CB4F87">
              <w:rPr>
                <w:rFonts w:ascii="Times New Roman" w:eastAsia="Calibri" w:hAnsi="Times New Roman" w:cs="Times New Roman"/>
                <w:sz w:val="24"/>
                <w:szCs w:val="24"/>
              </w:rPr>
              <w:t>»</w:t>
            </w:r>
          </w:p>
        </w:tc>
        <w:tc>
          <w:tcPr>
            <w:tcW w:w="1053" w:type="pct"/>
          </w:tcPr>
          <w:p w14:paraId="3DCDD4C0"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МОН</w:t>
            </w:r>
          </w:p>
          <w:p w14:paraId="2FA3A3F6"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752F3D9C" w14:textId="3E81A2D4"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Морська адміністрація</w:t>
            </w:r>
          </w:p>
          <w:p w14:paraId="1EE6253F"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Укравтодор</w:t>
            </w:r>
          </w:p>
          <w:p w14:paraId="0E50632B" w14:textId="77777777" w:rsidR="002D5C65" w:rsidRPr="00CB4F87" w:rsidRDefault="002D5C65" w:rsidP="002D5C65">
            <w:pPr>
              <w:rPr>
                <w:rFonts w:ascii="Times New Roman" w:hAnsi="Times New Roman" w:cs="Times New Roman"/>
                <w:sz w:val="24"/>
                <w:szCs w:val="24"/>
              </w:rPr>
            </w:pPr>
          </w:p>
          <w:p w14:paraId="7DE5ADB2" w14:textId="3E18C8D3" w:rsidR="002D5C65" w:rsidRPr="00CB4F87" w:rsidRDefault="002D5C65" w:rsidP="002D5C65">
            <w:pPr>
              <w:rPr>
                <w:rFonts w:ascii="Times New Roman" w:hAnsi="Times New Roman" w:cs="Times New Roman"/>
                <w:sz w:val="24"/>
                <w:szCs w:val="24"/>
              </w:rPr>
            </w:pPr>
          </w:p>
        </w:tc>
        <w:tc>
          <w:tcPr>
            <w:tcW w:w="753" w:type="pct"/>
            <w:gridSpan w:val="2"/>
          </w:tcPr>
          <w:p w14:paraId="6F458C89" w14:textId="2B74004E"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2019</w:t>
            </w:r>
          </w:p>
        </w:tc>
        <w:tc>
          <w:tcPr>
            <w:tcW w:w="712" w:type="pct"/>
            <w:gridSpan w:val="2"/>
          </w:tcPr>
          <w:p w14:paraId="5A2D52E3" w14:textId="3AEAC024"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підготовка пропозицій щодо участі у програмі </w:t>
            </w:r>
            <w:r w:rsidRPr="00CB4F87">
              <w:rPr>
                <w:rFonts w:ascii="Times New Roman" w:eastAsia="Calibri" w:hAnsi="Times New Roman" w:cs="Times New Roman"/>
                <w:sz w:val="24"/>
                <w:szCs w:val="24"/>
              </w:rPr>
              <w:t>HORIZON 2020</w:t>
            </w:r>
          </w:p>
        </w:tc>
        <w:tc>
          <w:tcPr>
            <w:tcW w:w="460" w:type="pct"/>
          </w:tcPr>
          <w:p w14:paraId="17D1B6B1" w14:textId="6AA8E626"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Технічна допомога</w:t>
            </w:r>
          </w:p>
        </w:tc>
        <w:tc>
          <w:tcPr>
            <w:tcW w:w="610" w:type="pct"/>
          </w:tcPr>
          <w:p w14:paraId="635A712D" w14:textId="77777777" w:rsidR="002D5C65" w:rsidRPr="00CB4F87" w:rsidRDefault="002D5C65" w:rsidP="002D5C65">
            <w:pPr>
              <w:rPr>
                <w:rFonts w:ascii="Times New Roman" w:hAnsi="Times New Roman" w:cs="Times New Roman"/>
                <w:sz w:val="24"/>
                <w:szCs w:val="24"/>
              </w:rPr>
            </w:pPr>
          </w:p>
        </w:tc>
      </w:tr>
      <w:tr w:rsidR="002D5C65" w:rsidRPr="00CB4F87" w14:paraId="039C60EB" w14:textId="77777777" w:rsidTr="002D5C65">
        <w:tc>
          <w:tcPr>
            <w:tcW w:w="699" w:type="pct"/>
          </w:tcPr>
          <w:p w14:paraId="72489C0D" w14:textId="5D4A7FDE"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з</w:t>
            </w:r>
            <w:r w:rsidRPr="00CB4F87">
              <w:rPr>
                <w:rFonts w:ascii="Times New Roman" w:hAnsi="Times New Roman" w:cs="Times New Roman"/>
                <w:sz w:val="24"/>
                <w:szCs w:val="24"/>
                <w:shd w:val="clear" w:color="auto" w:fill="FFFFFF"/>
              </w:rPr>
              <w:t xml:space="preserve">абезпечення обладнання всіх суден та інших плавучих засобів </w:t>
            </w:r>
            <w:proofErr w:type="spellStart"/>
            <w:r w:rsidRPr="00CB4F87">
              <w:rPr>
                <w:rFonts w:ascii="Times New Roman" w:hAnsi="Times New Roman" w:cs="Times New Roman"/>
                <w:sz w:val="24"/>
                <w:szCs w:val="24"/>
                <w:shd w:val="clear" w:color="auto" w:fill="FFFFFF"/>
              </w:rPr>
              <w:t>ємкостями</w:t>
            </w:r>
            <w:proofErr w:type="spellEnd"/>
            <w:r w:rsidRPr="00CB4F87">
              <w:rPr>
                <w:rFonts w:ascii="Times New Roman" w:hAnsi="Times New Roman" w:cs="Times New Roman"/>
                <w:sz w:val="24"/>
                <w:szCs w:val="24"/>
                <w:shd w:val="clear" w:color="auto" w:fill="FFFFFF"/>
              </w:rPr>
              <w:t xml:space="preserve"> для збирання лляльних та інших забруднених вод, які підлягають передачі на спеціальні очисні споруди для </w:t>
            </w:r>
            <w:r w:rsidRPr="00CB4F87">
              <w:rPr>
                <w:rFonts w:ascii="Times New Roman" w:hAnsi="Times New Roman" w:cs="Times New Roman"/>
                <w:sz w:val="24"/>
                <w:szCs w:val="24"/>
                <w:shd w:val="clear" w:color="auto" w:fill="FFFFFF"/>
              </w:rPr>
              <w:lastRenderedPageBreak/>
              <w:t>очищення та знезараження</w:t>
            </w:r>
          </w:p>
        </w:tc>
        <w:tc>
          <w:tcPr>
            <w:tcW w:w="712" w:type="pct"/>
          </w:tcPr>
          <w:p w14:paraId="66979F39" w14:textId="1D923445"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1) забезпечення наявності на всіх плавучих засобах ємкостей для збирання лляльних та інших забруднених вод, які підлягають передачі на спеціальні очисні споруди для очищення та знезараження</w:t>
            </w:r>
          </w:p>
        </w:tc>
        <w:tc>
          <w:tcPr>
            <w:tcW w:w="1053" w:type="pct"/>
          </w:tcPr>
          <w:p w14:paraId="61C43B53"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Морська адміністрація</w:t>
            </w:r>
          </w:p>
        </w:tc>
        <w:tc>
          <w:tcPr>
            <w:tcW w:w="753" w:type="pct"/>
            <w:gridSpan w:val="2"/>
          </w:tcPr>
          <w:p w14:paraId="4024D564"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712" w:type="pct"/>
            <w:gridSpan w:val="2"/>
          </w:tcPr>
          <w:p w14:paraId="601B28EE" w14:textId="733C70D2"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забезпечено контроль за наявністю ємкостей для збирання лляльних та інших забруднених вод  на всіх плавучих засобах</w:t>
            </w:r>
          </w:p>
        </w:tc>
        <w:tc>
          <w:tcPr>
            <w:tcW w:w="460" w:type="pct"/>
          </w:tcPr>
          <w:p w14:paraId="0CFE16DE" w14:textId="1FF68EE0"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0AC0056A" w14:textId="77777777" w:rsidR="002D5C65" w:rsidRPr="00CB4F87" w:rsidRDefault="002D5C65" w:rsidP="002D5C65">
            <w:pPr>
              <w:rPr>
                <w:rFonts w:ascii="Times New Roman" w:hAnsi="Times New Roman" w:cs="Times New Roman"/>
                <w:sz w:val="24"/>
                <w:szCs w:val="24"/>
              </w:rPr>
            </w:pPr>
          </w:p>
        </w:tc>
      </w:tr>
      <w:tr w:rsidR="002D5C65" w:rsidRPr="00CB4F87" w14:paraId="320B42BF" w14:textId="77777777" w:rsidTr="002D5C65">
        <w:tc>
          <w:tcPr>
            <w:tcW w:w="699" w:type="pct"/>
          </w:tcPr>
          <w:p w14:paraId="213ECDB2" w14:textId="019F305C"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з</w:t>
            </w:r>
            <w:r w:rsidRPr="00CB4F87">
              <w:rPr>
                <w:rFonts w:ascii="Times New Roman" w:hAnsi="Times New Roman" w:cs="Times New Roman"/>
                <w:sz w:val="24"/>
                <w:szCs w:val="24"/>
                <w:shd w:val="clear" w:color="auto" w:fill="FFFFFF"/>
              </w:rPr>
              <w:t>абезпечення дотримання заборони щодо заходження в територіальне море суден, які не провели заміну ізольованого баласту і не обладнані цистернами і закритими фановими системами для збирання стічних вод будь-якого походження чи установками для очищення та знезараження таких вод, що відповідають міжнародним стандартам</w:t>
            </w:r>
          </w:p>
        </w:tc>
        <w:tc>
          <w:tcPr>
            <w:tcW w:w="712" w:type="pct"/>
          </w:tcPr>
          <w:p w14:paraId="0165F398" w14:textId="7FD24DC4" w:rsidR="002D5C65" w:rsidRPr="00CB4F87" w:rsidRDefault="002D5C65" w:rsidP="002D5C65">
            <w:pPr>
              <w:pStyle w:val="a4"/>
              <w:numPr>
                <w:ilvl w:val="0"/>
                <w:numId w:val="105"/>
              </w:numPr>
              <w:ind w:left="0" w:firstLine="0"/>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впровадження  ефективного механізму контролю та забезпечення дотримання заборони щодо заходження в територіальне море суден, які не провели заміну ізольованого баласту і не обладнані цистернами і закритими фановими системами для збирання стічних вод будь-якого походження чи установками для очищення та знезараження таких вод, що відповідають міжнародним стандартам</w:t>
            </w:r>
          </w:p>
        </w:tc>
        <w:tc>
          <w:tcPr>
            <w:tcW w:w="1053" w:type="pct"/>
          </w:tcPr>
          <w:p w14:paraId="3F3EBE19"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Морська адміністрація</w:t>
            </w:r>
          </w:p>
        </w:tc>
        <w:tc>
          <w:tcPr>
            <w:tcW w:w="753" w:type="pct"/>
            <w:gridSpan w:val="2"/>
          </w:tcPr>
          <w:p w14:paraId="650FA18B"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p w14:paraId="23B53C59"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далі постійно</w:t>
            </w:r>
          </w:p>
        </w:tc>
        <w:tc>
          <w:tcPr>
            <w:tcW w:w="712" w:type="pct"/>
            <w:gridSpan w:val="2"/>
          </w:tcPr>
          <w:p w14:paraId="7AD8D68E" w14:textId="0E6D14EC"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здійснення контролю за дотримання заборони щодо заходження в територіальне море суден, які не провели заміну ізольованого баласту і не обладнані цистернами і закритими фановими системами для збирання стічних вод будь-якого походження чи установками для очищення та знезараження таких вод, що відповідають міжнародним стандартам</w:t>
            </w:r>
          </w:p>
        </w:tc>
        <w:tc>
          <w:tcPr>
            <w:tcW w:w="460" w:type="pct"/>
          </w:tcPr>
          <w:p w14:paraId="6BABF693" w14:textId="77777777" w:rsidR="002D5C65" w:rsidRPr="00CB4F87" w:rsidRDefault="002D5C65" w:rsidP="002D5C65">
            <w:pPr>
              <w:rPr>
                <w:rFonts w:ascii="Times New Roman" w:hAnsi="Times New Roman" w:cs="Times New Roman"/>
                <w:sz w:val="24"/>
                <w:szCs w:val="24"/>
              </w:rPr>
            </w:pPr>
          </w:p>
        </w:tc>
        <w:tc>
          <w:tcPr>
            <w:tcW w:w="610" w:type="pct"/>
          </w:tcPr>
          <w:p w14:paraId="3F1F624F" w14:textId="77777777" w:rsidR="002D5C65" w:rsidRPr="00CB4F87" w:rsidRDefault="002D5C65" w:rsidP="002D5C65">
            <w:pPr>
              <w:rPr>
                <w:rFonts w:ascii="Times New Roman" w:hAnsi="Times New Roman" w:cs="Times New Roman"/>
                <w:sz w:val="24"/>
                <w:szCs w:val="24"/>
              </w:rPr>
            </w:pPr>
          </w:p>
        </w:tc>
      </w:tr>
      <w:tr w:rsidR="002D5C65" w:rsidRPr="00CB4F87" w14:paraId="4C4EC531" w14:textId="77777777" w:rsidTr="002D5C65">
        <w:tc>
          <w:tcPr>
            <w:tcW w:w="699" w:type="pct"/>
          </w:tcPr>
          <w:p w14:paraId="750C6F40" w14:textId="0D21224F"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с</w:t>
            </w:r>
            <w:r w:rsidRPr="00CB4F87">
              <w:rPr>
                <w:rFonts w:ascii="Times New Roman" w:hAnsi="Times New Roman" w:cs="Times New Roman"/>
                <w:sz w:val="24"/>
                <w:szCs w:val="24"/>
                <w:shd w:val="clear" w:color="auto" w:fill="FFFFFF"/>
              </w:rPr>
              <w:t xml:space="preserve">творення умов для запобігання аваріям на транспортних </w:t>
            </w:r>
            <w:r w:rsidRPr="00CB4F87">
              <w:rPr>
                <w:rFonts w:ascii="Times New Roman" w:hAnsi="Times New Roman" w:cs="Times New Roman"/>
                <w:sz w:val="24"/>
                <w:szCs w:val="24"/>
                <w:shd w:val="clear" w:color="auto" w:fill="FFFFFF"/>
              </w:rPr>
              <w:lastRenderedPageBreak/>
              <w:t>засобах, які можуть призвести до погіршення екологічного стану водних об’єктів (забруднення), що може шкідливо вплинути на здоров’я людей і стан водних екосистем</w:t>
            </w:r>
          </w:p>
        </w:tc>
        <w:tc>
          <w:tcPr>
            <w:tcW w:w="712" w:type="pct"/>
          </w:tcPr>
          <w:p w14:paraId="7914F098" w14:textId="69D23D6F" w:rsidR="002D5C65" w:rsidRPr="00CB4F87" w:rsidRDefault="002D5C65" w:rsidP="002D5C65">
            <w:pPr>
              <w:pStyle w:val="a4"/>
              <w:numPr>
                <w:ilvl w:val="0"/>
                <w:numId w:val="106"/>
              </w:numPr>
              <w:ind w:left="0" w:firstLine="32"/>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 xml:space="preserve">здійснення превентивних та профілактичних заходів з </w:t>
            </w:r>
            <w:r w:rsidRPr="00CB4F87">
              <w:rPr>
                <w:rFonts w:ascii="Times New Roman" w:hAnsi="Times New Roman" w:cs="Times New Roman"/>
                <w:sz w:val="24"/>
                <w:szCs w:val="24"/>
                <w:shd w:val="clear" w:color="auto" w:fill="FFFFFF"/>
              </w:rPr>
              <w:lastRenderedPageBreak/>
              <w:t>запобігання виникнення аварій на об’єктах інфраструктури водного транспорту</w:t>
            </w:r>
          </w:p>
        </w:tc>
        <w:tc>
          <w:tcPr>
            <w:tcW w:w="1053" w:type="pct"/>
          </w:tcPr>
          <w:p w14:paraId="335EEB49"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Морська адміністрація</w:t>
            </w:r>
          </w:p>
          <w:p w14:paraId="69C6CD8B"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ДП «АМПУ» </w:t>
            </w:r>
          </w:p>
          <w:p w14:paraId="7E914721"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p w14:paraId="35176A41" w14:textId="5B767080" w:rsidR="002D5C65" w:rsidRPr="00CB4F87" w:rsidRDefault="002D5C65" w:rsidP="002D5C65">
            <w:pPr>
              <w:jc w:val="center"/>
              <w:rPr>
                <w:rFonts w:ascii="Times New Roman" w:hAnsi="Times New Roman" w:cs="Times New Roman"/>
                <w:sz w:val="24"/>
                <w:szCs w:val="24"/>
                <w:shd w:val="clear" w:color="auto" w:fill="FFFFFF"/>
              </w:rPr>
            </w:pPr>
          </w:p>
        </w:tc>
        <w:tc>
          <w:tcPr>
            <w:tcW w:w="753" w:type="pct"/>
            <w:gridSpan w:val="2"/>
          </w:tcPr>
          <w:p w14:paraId="5E5419C0"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712" w:type="pct"/>
            <w:gridSpan w:val="2"/>
          </w:tcPr>
          <w:p w14:paraId="5B6CC84B" w14:textId="44B99A02"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мінімізовано ризики виникнення аварій на об’єктах </w:t>
            </w:r>
            <w:r w:rsidRPr="00CB4F87">
              <w:rPr>
                <w:rFonts w:ascii="Times New Roman" w:hAnsi="Times New Roman" w:cs="Times New Roman"/>
                <w:sz w:val="24"/>
                <w:szCs w:val="24"/>
                <w:shd w:val="clear" w:color="auto" w:fill="FFFFFF"/>
              </w:rPr>
              <w:lastRenderedPageBreak/>
              <w:t>інфраструктури водного транспорту</w:t>
            </w:r>
          </w:p>
          <w:p w14:paraId="774CD483" w14:textId="77777777" w:rsidR="002D5C65" w:rsidRPr="00CB4F87" w:rsidRDefault="002D5C65" w:rsidP="002D5C65">
            <w:pPr>
              <w:rPr>
                <w:rFonts w:ascii="Times New Roman" w:hAnsi="Times New Roman" w:cs="Times New Roman"/>
                <w:sz w:val="24"/>
                <w:szCs w:val="24"/>
                <w:shd w:val="clear" w:color="auto" w:fill="FFFFFF"/>
              </w:rPr>
            </w:pPr>
          </w:p>
          <w:p w14:paraId="59819BAD" w14:textId="77777777" w:rsidR="002D5C65" w:rsidRPr="00CB4F87" w:rsidRDefault="002D5C65" w:rsidP="002D5C65">
            <w:pPr>
              <w:ind w:firstLine="708"/>
              <w:rPr>
                <w:rFonts w:ascii="Times New Roman" w:hAnsi="Times New Roman" w:cs="Times New Roman"/>
                <w:sz w:val="24"/>
                <w:szCs w:val="24"/>
                <w:shd w:val="clear" w:color="auto" w:fill="FFFFFF"/>
              </w:rPr>
            </w:pPr>
          </w:p>
        </w:tc>
        <w:tc>
          <w:tcPr>
            <w:tcW w:w="460" w:type="pct"/>
          </w:tcPr>
          <w:p w14:paraId="5C3E1FE0" w14:textId="77777777" w:rsidR="002D5C65" w:rsidRPr="00CB4F87" w:rsidRDefault="002D5C65" w:rsidP="002D5C65">
            <w:pPr>
              <w:rPr>
                <w:rFonts w:ascii="Times New Roman" w:hAnsi="Times New Roman" w:cs="Times New Roman"/>
                <w:sz w:val="24"/>
                <w:szCs w:val="24"/>
              </w:rPr>
            </w:pPr>
          </w:p>
        </w:tc>
        <w:tc>
          <w:tcPr>
            <w:tcW w:w="610" w:type="pct"/>
          </w:tcPr>
          <w:p w14:paraId="5659C105" w14:textId="77777777" w:rsidR="002D5C65" w:rsidRPr="00CB4F87" w:rsidRDefault="002D5C65" w:rsidP="002D5C65">
            <w:pPr>
              <w:rPr>
                <w:rFonts w:ascii="Times New Roman" w:hAnsi="Times New Roman" w:cs="Times New Roman"/>
                <w:sz w:val="24"/>
                <w:szCs w:val="24"/>
              </w:rPr>
            </w:pPr>
          </w:p>
        </w:tc>
      </w:tr>
      <w:tr w:rsidR="002D5C65" w:rsidRPr="00CB4F87" w14:paraId="08B35B57" w14:textId="77777777" w:rsidTr="002D5C65">
        <w:tc>
          <w:tcPr>
            <w:tcW w:w="699" w:type="pct"/>
            <w:vMerge w:val="restart"/>
          </w:tcPr>
          <w:p w14:paraId="04EFC39E" w14:textId="05283578"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п</w:t>
            </w:r>
            <w:r w:rsidRPr="00CB4F87">
              <w:rPr>
                <w:rFonts w:ascii="Times New Roman" w:hAnsi="Times New Roman" w:cs="Times New Roman"/>
                <w:sz w:val="24"/>
                <w:szCs w:val="24"/>
                <w:shd w:val="clear" w:color="auto" w:fill="FFFFFF"/>
              </w:rPr>
              <w:t>ідвищення відповідальності власників транспортних засобів за виникнення аварійних ситуацій, своєчасне інформування та ліквідацію їх наслідків</w:t>
            </w:r>
          </w:p>
        </w:tc>
        <w:tc>
          <w:tcPr>
            <w:tcW w:w="712" w:type="pct"/>
          </w:tcPr>
          <w:p w14:paraId="7D303D91" w14:textId="3FF52E03" w:rsidR="002D5C65" w:rsidRPr="00CB4F87" w:rsidRDefault="002D5C65" w:rsidP="002D5C65">
            <w:pPr>
              <w:pStyle w:val="a4"/>
              <w:numPr>
                <w:ilvl w:val="0"/>
                <w:numId w:val="107"/>
              </w:numPr>
              <w:ind w:left="0" w:firstLine="0"/>
              <w:jc w:val="both"/>
              <w:rPr>
                <w:rFonts w:ascii="Times New Roman" w:eastAsia="Calibri" w:hAnsi="Times New Roman" w:cs="Times New Roman"/>
                <w:sz w:val="24"/>
                <w:szCs w:val="24"/>
              </w:rPr>
            </w:pPr>
            <w:r w:rsidRPr="00CB4F87">
              <w:rPr>
                <w:rFonts w:ascii="Times New Roman" w:eastAsia="Calibri" w:hAnsi="Times New Roman" w:cs="Times New Roman"/>
                <w:sz w:val="24"/>
                <w:szCs w:val="24"/>
              </w:rPr>
              <w:t>включення в навчальні програми підготовки та підвищення кваліфікації персоналу транспорту курси (лекції) з охорони навколишнього середовища під час експлуатації, технічного обслуговування, утилізації транспортних засобів</w:t>
            </w:r>
          </w:p>
          <w:p w14:paraId="3EB6D438" w14:textId="77777777" w:rsidR="002D5C65" w:rsidRPr="00CB4F87" w:rsidRDefault="002D5C65" w:rsidP="002D5C65">
            <w:pPr>
              <w:jc w:val="both"/>
              <w:rPr>
                <w:rFonts w:ascii="Times New Roman" w:hAnsi="Times New Roman" w:cs="Times New Roman"/>
                <w:sz w:val="24"/>
                <w:szCs w:val="24"/>
              </w:rPr>
            </w:pPr>
          </w:p>
        </w:tc>
        <w:tc>
          <w:tcPr>
            <w:tcW w:w="1053" w:type="pct"/>
          </w:tcPr>
          <w:p w14:paraId="06F83B98" w14:textId="40892533"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Мінінфраструктури </w:t>
            </w:r>
          </w:p>
          <w:p w14:paraId="7C12E220"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МОН</w:t>
            </w:r>
          </w:p>
        </w:tc>
        <w:tc>
          <w:tcPr>
            <w:tcW w:w="753" w:type="pct"/>
            <w:gridSpan w:val="2"/>
          </w:tcPr>
          <w:p w14:paraId="7B79D065"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712" w:type="pct"/>
            <w:gridSpan w:val="2"/>
          </w:tcPr>
          <w:p w14:paraId="0B3CACC1" w14:textId="33FF2D98"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підвищено рівень обізнаності </w:t>
            </w:r>
            <w:r w:rsidRPr="00CB4F87">
              <w:rPr>
                <w:rFonts w:ascii="Times New Roman" w:eastAsia="Calibri" w:hAnsi="Times New Roman" w:cs="Times New Roman"/>
                <w:sz w:val="24"/>
                <w:szCs w:val="24"/>
              </w:rPr>
              <w:t>персоналу у галузі транспорту з охорони навколишнього середовища під час експлуатації, технічного обслуговування, утилізації транспортних засобів</w:t>
            </w:r>
          </w:p>
        </w:tc>
        <w:tc>
          <w:tcPr>
            <w:tcW w:w="460" w:type="pct"/>
          </w:tcPr>
          <w:p w14:paraId="31BC178B"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17E00884" w14:textId="77777777" w:rsidR="002D5C65" w:rsidRPr="00CB4F87" w:rsidRDefault="002D5C65" w:rsidP="002D5C65">
            <w:pPr>
              <w:rPr>
                <w:rFonts w:ascii="Times New Roman" w:hAnsi="Times New Roman" w:cs="Times New Roman"/>
                <w:sz w:val="24"/>
                <w:szCs w:val="24"/>
              </w:rPr>
            </w:pPr>
          </w:p>
        </w:tc>
      </w:tr>
      <w:tr w:rsidR="002D5C65" w:rsidRPr="00CB4F87" w14:paraId="24952DFC" w14:textId="77777777" w:rsidTr="002D5C65">
        <w:tc>
          <w:tcPr>
            <w:tcW w:w="699" w:type="pct"/>
            <w:vMerge/>
          </w:tcPr>
          <w:p w14:paraId="63C3D299" w14:textId="77777777" w:rsidR="002D5C65" w:rsidRPr="00CB4F87" w:rsidRDefault="002D5C65" w:rsidP="002D5C65">
            <w:pPr>
              <w:rPr>
                <w:rFonts w:ascii="Times New Roman" w:hAnsi="Times New Roman" w:cs="Times New Roman"/>
                <w:sz w:val="24"/>
                <w:szCs w:val="24"/>
              </w:rPr>
            </w:pPr>
          </w:p>
        </w:tc>
        <w:tc>
          <w:tcPr>
            <w:tcW w:w="712" w:type="pct"/>
          </w:tcPr>
          <w:p w14:paraId="6A73280C" w14:textId="3680AA52"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2) екологічний контроль об’єктів (за допомогою пересувних </w:t>
            </w:r>
            <w:r w:rsidRPr="00CB4F87">
              <w:rPr>
                <w:rFonts w:ascii="Times New Roman" w:hAnsi="Times New Roman" w:cs="Times New Roman"/>
                <w:sz w:val="24"/>
                <w:szCs w:val="24"/>
              </w:rPr>
              <w:lastRenderedPageBreak/>
              <w:t>мобільних пунктів контролю), що шкідливо впливають на стан навколишнього природного середовища та безоплатне подання  відповідної інформації органам, що ведуть державний облік</w:t>
            </w:r>
          </w:p>
        </w:tc>
        <w:tc>
          <w:tcPr>
            <w:tcW w:w="1053" w:type="pct"/>
          </w:tcPr>
          <w:p w14:paraId="5ED446D9"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 xml:space="preserve">Мінприроди </w:t>
            </w:r>
          </w:p>
          <w:p w14:paraId="10AEE1A7"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20138FF2"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Мінфін</w:t>
            </w:r>
          </w:p>
          <w:p w14:paraId="29860D4F"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Мінюст</w:t>
            </w:r>
          </w:p>
        </w:tc>
        <w:tc>
          <w:tcPr>
            <w:tcW w:w="753" w:type="pct"/>
            <w:gridSpan w:val="2"/>
          </w:tcPr>
          <w:p w14:paraId="16B953BD"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712" w:type="pct"/>
            <w:gridSpan w:val="2"/>
          </w:tcPr>
          <w:p w14:paraId="5ECE2A70" w14:textId="5E058D90"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 xml:space="preserve">підвищено рівень екологічної безпеки, організація </w:t>
            </w:r>
            <w:r w:rsidRPr="00CB4F87">
              <w:rPr>
                <w:rFonts w:ascii="Times New Roman" w:hAnsi="Times New Roman" w:cs="Times New Roman"/>
                <w:sz w:val="24"/>
                <w:szCs w:val="24"/>
                <w:shd w:val="clear" w:color="auto" w:fill="FFFFFF"/>
              </w:rPr>
              <w:lastRenderedPageBreak/>
              <w:t>здійснення належного нагляду (контролю) за безпекою на транспорті</w:t>
            </w:r>
          </w:p>
        </w:tc>
        <w:tc>
          <w:tcPr>
            <w:tcW w:w="460" w:type="pct"/>
          </w:tcPr>
          <w:p w14:paraId="263EEE0B" w14:textId="77777777" w:rsidR="002D5C65" w:rsidRPr="00CB4F87" w:rsidRDefault="002D5C65" w:rsidP="002D5C65">
            <w:pPr>
              <w:rPr>
                <w:rFonts w:ascii="Times New Roman" w:hAnsi="Times New Roman" w:cs="Times New Roman"/>
                <w:sz w:val="24"/>
                <w:szCs w:val="24"/>
              </w:rPr>
            </w:pPr>
          </w:p>
        </w:tc>
        <w:tc>
          <w:tcPr>
            <w:tcW w:w="610" w:type="pct"/>
          </w:tcPr>
          <w:p w14:paraId="573EF04A" w14:textId="77777777" w:rsidR="002D5C65" w:rsidRPr="00CB4F87" w:rsidRDefault="002D5C65" w:rsidP="002D5C65">
            <w:pPr>
              <w:rPr>
                <w:rFonts w:ascii="Times New Roman" w:hAnsi="Times New Roman" w:cs="Times New Roman"/>
                <w:sz w:val="24"/>
                <w:szCs w:val="24"/>
              </w:rPr>
            </w:pPr>
          </w:p>
        </w:tc>
      </w:tr>
      <w:tr w:rsidR="002D5C65" w:rsidRPr="00CB4F87" w14:paraId="540FA16E" w14:textId="77777777" w:rsidTr="002D5C65">
        <w:tc>
          <w:tcPr>
            <w:tcW w:w="699" w:type="pct"/>
            <w:vMerge/>
          </w:tcPr>
          <w:p w14:paraId="0A11F3FE" w14:textId="77777777" w:rsidR="002D5C65" w:rsidRPr="00CB4F87" w:rsidRDefault="002D5C65" w:rsidP="002D5C65">
            <w:pPr>
              <w:rPr>
                <w:rFonts w:ascii="Times New Roman" w:hAnsi="Times New Roman" w:cs="Times New Roman"/>
                <w:sz w:val="24"/>
                <w:szCs w:val="24"/>
              </w:rPr>
            </w:pPr>
          </w:p>
        </w:tc>
        <w:tc>
          <w:tcPr>
            <w:tcW w:w="712" w:type="pct"/>
          </w:tcPr>
          <w:p w14:paraId="6DCA09C6" w14:textId="1C8E067D" w:rsidR="002D5C65" w:rsidRPr="00CB4F87" w:rsidRDefault="002D5C65" w:rsidP="002D5C65">
            <w:pPr>
              <w:pStyle w:val="a4"/>
              <w:numPr>
                <w:ilvl w:val="0"/>
                <w:numId w:val="107"/>
              </w:numPr>
              <w:ind w:left="0" w:firstLine="0"/>
              <w:jc w:val="both"/>
              <w:rPr>
                <w:rFonts w:ascii="Times New Roman" w:hAnsi="Times New Roman" w:cs="Times New Roman"/>
                <w:sz w:val="24"/>
                <w:szCs w:val="24"/>
              </w:rPr>
            </w:pPr>
            <w:r w:rsidRPr="00CB4F87">
              <w:rPr>
                <w:rFonts w:ascii="Times New Roman" w:hAnsi="Times New Roman" w:cs="Times New Roman"/>
                <w:sz w:val="24"/>
                <w:szCs w:val="24"/>
              </w:rPr>
              <w:t>створення реєстру обліку та забезпечення вільного доступу до екологічної інформації</w:t>
            </w:r>
          </w:p>
        </w:tc>
        <w:tc>
          <w:tcPr>
            <w:tcW w:w="1053" w:type="pct"/>
          </w:tcPr>
          <w:p w14:paraId="7AE5DB1A"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Мінприроди </w:t>
            </w:r>
          </w:p>
          <w:p w14:paraId="5F135D1E" w14:textId="77777777" w:rsidR="002D5C65" w:rsidRPr="00CB4F87" w:rsidRDefault="002D5C65" w:rsidP="002D5C65">
            <w:pPr>
              <w:rPr>
                <w:rFonts w:ascii="Times New Roman" w:hAnsi="Times New Roman" w:cs="Times New Roman"/>
                <w:sz w:val="24"/>
                <w:szCs w:val="24"/>
              </w:rPr>
            </w:pPr>
          </w:p>
        </w:tc>
        <w:tc>
          <w:tcPr>
            <w:tcW w:w="753" w:type="pct"/>
            <w:gridSpan w:val="2"/>
          </w:tcPr>
          <w:p w14:paraId="04E83EAA"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2021</w:t>
            </w:r>
          </w:p>
        </w:tc>
        <w:tc>
          <w:tcPr>
            <w:tcW w:w="712" w:type="pct"/>
            <w:gridSpan w:val="2"/>
          </w:tcPr>
          <w:p w14:paraId="2B255F85"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 xml:space="preserve">створено </w:t>
            </w:r>
            <w:r w:rsidRPr="00CB4F87">
              <w:rPr>
                <w:rFonts w:ascii="Times New Roman" w:hAnsi="Times New Roman" w:cs="Times New Roman"/>
                <w:sz w:val="24"/>
                <w:szCs w:val="24"/>
              </w:rPr>
              <w:t>реєстр обліку та забезпечення вільного доступу до екологічної інформації</w:t>
            </w:r>
          </w:p>
          <w:p w14:paraId="5CB8AF69" w14:textId="4AE415CE" w:rsidR="002D5C65" w:rsidRPr="00CB4F87" w:rsidRDefault="002D5C65" w:rsidP="002D5C65">
            <w:pPr>
              <w:rPr>
                <w:rFonts w:ascii="Times New Roman" w:hAnsi="Times New Roman" w:cs="Times New Roman"/>
                <w:sz w:val="24"/>
                <w:szCs w:val="24"/>
              </w:rPr>
            </w:pPr>
          </w:p>
        </w:tc>
        <w:tc>
          <w:tcPr>
            <w:tcW w:w="460" w:type="pct"/>
          </w:tcPr>
          <w:p w14:paraId="342E3D11"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6CE97A8F" w14:textId="77777777" w:rsidR="002D5C65" w:rsidRPr="00CB4F87" w:rsidRDefault="002D5C65" w:rsidP="002D5C65">
            <w:pPr>
              <w:rPr>
                <w:rFonts w:ascii="Times New Roman" w:hAnsi="Times New Roman" w:cs="Times New Roman"/>
                <w:sz w:val="24"/>
                <w:szCs w:val="24"/>
              </w:rPr>
            </w:pPr>
          </w:p>
        </w:tc>
      </w:tr>
      <w:tr w:rsidR="002D5C65" w:rsidRPr="00CB4F87" w14:paraId="7A657F31" w14:textId="77777777" w:rsidTr="00F973B0">
        <w:tc>
          <w:tcPr>
            <w:tcW w:w="5000" w:type="pct"/>
            <w:gridSpan w:val="9"/>
          </w:tcPr>
          <w:p w14:paraId="76B0DEEF" w14:textId="4264F419" w:rsidR="002D5C65" w:rsidRPr="00CB4F87" w:rsidRDefault="002D5C65" w:rsidP="002D5C65">
            <w:pPr>
              <w:pStyle w:val="a4"/>
              <w:ind w:left="0"/>
              <w:textAlignment w:val="baseline"/>
              <w:rPr>
                <w:rFonts w:ascii="Times New Roman" w:eastAsia="Times New Roman" w:hAnsi="Times New Roman" w:cs="Times New Roman"/>
                <w:b/>
                <w:sz w:val="28"/>
                <w:szCs w:val="28"/>
                <w:lang w:eastAsia="uk-UA"/>
              </w:rPr>
            </w:pPr>
            <w:r w:rsidRPr="00CB4F87">
              <w:rPr>
                <w:rFonts w:ascii="Times New Roman" w:hAnsi="Times New Roman" w:cs="Times New Roman"/>
                <w:b/>
                <w:bCs/>
                <w:iCs/>
                <w:sz w:val="28"/>
                <w:szCs w:val="28"/>
                <w:shd w:val="clear" w:color="auto" w:fill="FFFFFF"/>
              </w:rPr>
              <w:t>Безперешкодна мобільність та міжрегіональна інтеграція</w:t>
            </w:r>
          </w:p>
        </w:tc>
      </w:tr>
      <w:tr w:rsidR="002D5C65" w:rsidRPr="00CB4F87" w14:paraId="2A60F8CA" w14:textId="77777777" w:rsidTr="002D5C65">
        <w:tc>
          <w:tcPr>
            <w:tcW w:w="699" w:type="pct"/>
            <w:vMerge w:val="restart"/>
          </w:tcPr>
          <w:p w14:paraId="22CD6B1F" w14:textId="37FE8BB3"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47. З</w:t>
            </w:r>
            <w:r w:rsidRPr="00CB4F87">
              <w:rPr>
                <w:rFonts w:ascii="Times New Roman" w:hAnsi="Times New Roman" w:cs="Times New Roman"/>
                <w:sz w:val="24"/>
                <w:szCs w:val="24"/>
                <w:shd w:val="clear" w:color="auto" w:fill="FFFFFF"/>
              </w:rPr>
              <w:t>абезпечення мобільності та функціонування сучасного пасажирського транспорту</w:t>
            </w:r>
          </w:p>
        </w:tc>
        <w:tc>
          <w:tcPr>
            <w:tcW w:w="712" w:type="pct"/>
          </w:tcPr>
          <w:p w14:paraId="3D934287" w14:textId="508FA519"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1) проведення аналізу існуючого стану та побудова транспортної моделі областей та великих міст, вибір пілотного регіону</w:t>
            </w:r>
          </w:p>
          <w:p w14:paraId="556C0CB5" w14:textId="77777777" w:rsidR="002D5C65" w:rsidRPr="00CB4F87" w:rsidRDefault="002D5C65" w:rsidP="002D5C65">
            <w:pPr>
              <w:jc w:val="both"/>
              <w:rPr>
                <w:rFonts w:ascii="Times New Roman" w:hAnsi="Times New Roman" w:cs="Times New Roman"/>
                <w:i/>
                <w:sz w:val="24"/>
                <w:szCs w:val="24"/>
              </w:rPr>
            </w:pPr>
          </w:p>
        </w:tc>
        <w:tc>
          <w:tcPr>
            <w:tcW w:w="1053" w:type="pct"/>
          </w:tcPr>
          <w:p w14:paraId="2D306986" w14:textId="7740E40C"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354D177E" w14:textId="733199B3"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Облдержадміністрації</w:t>
            </w:r>
          </w:p>
          <w:p w14:paraId="389C5F57"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Виконкоми міських рад </w:t>
            </w:r>
          </w:p>
          <w:p w14:paraId="698B0022" w14:textId="01C33386"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(за згодою)</w:t>
            </w:r>
          </w:p>
          <w:p w14:paraId="1490FD82" w14:textId="77777777" w:rsidR="002D5C65" w:rsidRPr="00CB4F87" w:rsidRDefault="002D5C65" w:rsidP="002D5C65">
            <w:pPr>
              <w:rPr>
                <w:rFonts w:ascii="Times New Roman" w:hAnsi="Times New Roman" w:cs="Times New Roman"/>
                <w:sz w:val="24"/>
                <w:szCs w:val="24"/>
              </w:rPr>
            </w:pPr>
          </w:p>
          <w:p w14:paraId="195A1FF2" w14:textId="77777777" w:rsidR="002D5C65" w:rsidRPr="00CB4F87" w:rsidRDefault="002D5C65" w:rsidP="002D5C65">
            <w:pPr>
              <w:rPr>
                <w:rFonts w:ascii="Times New Roman" w:hAnsi="Times New Roman" w:cs="Times New Roman"/>
                <w:sz w:val="24"/>
                <w:szCs w:val="24"/>
              </w:rPr>
            </w:pPr>
          </w:p>
        </w:tc>
        <w:tc>
          <w:tcPr>
            <w:tcW w:w="370" w:type="pct"/>
          </w:tcPr>
          <w:p w14:paraId="318857D6"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2020</w:t>
            </w:r>
          </w:p>
          <w:p w14:paraId="569E8D2D" w14:textId="77777777" w:rsidR="002D5C65" w:rsidRPr="00CB4F87" w:rsidRDefault="002D5C65" w:rsidP="002D5C65">
            <w:pPr>
              <w:rPr>
                <w:rFonts w:ascii="Times New Roman" w:hAnsi="Times New Roman" w:cs="Times New Roman"/>
                <w:sz w:val="24"/>
                <w:szCs w:val="24"/>
              </w:rPr>
            </w:pPr>
          </w:p>
          <w:p w14:paraId="1B9AC86C" w14:textId="77777777" w:rsidR="002D5C65" w:rsidRPr="00CB4F87" w:rsidRDefault="002D5C65" w:rsidP="002D5C65">
            <w:pPr>
              <w:rPr>
                <w:rFonts w:ascii="Times New Roman" w:hAnsi="Times New Roman" w:cs="Times New Roman"/>
                <w:sz w:val="24"/>
                <w:szCs w:val="24"/>
              </w:rPr>
            </w:pPr>
          </w:p>
        </w:tc>
        <w:tc>
          <w:tcPr>
            <w:tcW w:w="833" w:type="pct"/>
            <w:gridSpan w:val="2"/>
          </w:tcPr>
          <w:p w14:paraId="1C079F3E" w14:textId="3FBB3C85"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розроблено дорожню карту побудови транспортної моделі з урахуванням принципів сталої мобільності, міста, області </w:t>
            </w:r>
          </w:p>
        </w:tc>
        <w:tc>
          <w:tcPr>
            <w:tcW w:w="724" w:type="pct"/>
            <w:gridSpan w:val="2"/>
          </w:tcPr>
          <w:p w14:paraId="6B74D65A" w14:textId="77777777" w:rsidR="002D5C65" w:rsidRPr="00CB4F87" w:rsidRDefault="002D5C65" w:rsidP="002D5C65">
            <w:pPr>
              <w:rPr>
                <w:rFonts w:ascii="Times New Roman" w:hAnsi="Times New Roman" w:cs="Times New Roman"/>
                <w:sz w:val="24"/>
                <w:szCs w:val="24"/>
              </w:rPr>
            </w:pPr>
          </w:p>
        </w:tc>
        <w:tc>
          <w:tcPr>
            <w:tcW w:w="610" w:type="pct"/>
          </w:tcPr>
          <w:p w14:paraId="7C5029D0" w14:textId="77777777" w:rsidR="002D5C65" w:rsidRPr="00CB4F87" w:rsidRDefault="002D5C65" w:rsidP="002D5C65">
            <w:pPr>
              <w:rPr>
                <w:rFonts w:ascii="Times New Roman" w:hAnsi="Times New Roman" w:cs="Times New Roman"/>
                <w:sz w:val="24"/>
                <w:szCs w:val="24"/>
              </w:rPr>
            </w:pPr>
          </w:p>
        </w:tc>
      </w:tr>
      <w:tr w:rsidR="002D5C65" w:rsidRPr="00CB4F87" w14:paraId="6F31C60A" w14:textId="77777777" w:rsidTr="002D5C65">
        <w:tc>
          <w:tcPr>
            <w:tcW w:w="699" w:type="pct"/>
            <w:vMerge/>
          </w:tcPr>
          <w:p w14:paraId="65352A55" w14:textId="77777777" w:rsidR="002D5C65" w:rsidRPr="00CB4F87" w:rsidRDefault="002D5C65" w:rsidP="002D5C65">
            <w:pPr>
              <w:rPr>
                <w:rFonts w:ascii="Times New Roman" w:hAnsi="Times New Roman" w:cs="Times New Roman"/>
                <w:sz w:val="24"/>
                <w:szCs w:val="24"/>
              </w:rPr>
            </w:pPr>
          </w:p>
        </w:tc>
        <w:tc>
          <w:tcPr>
            <w:tcW w:w="712" w:type="pct"/>
          </w:tcPr>
          <w:p w14:paraId="43A5ED9F" w14:textId="2F0FB42B" w:rsidR="002D5C65" w:rsidRPr="00CB4F87" w:rsidRDefault="002D5C65" w:rsidP="002D5C65">
            <w:pPr>
              <w:pStyle w:val="a4"/>
              <w:numPr>
                <w:ilvl w:val="0"/>
                <w:numId w:val="107"/>
              </w:numPr>
              <w:ind w:left="32" w:hanging="32"/>
              <w:jc w:val="both"/>
              <w:rPr>
                <w:rFonts w:ascii="Times New Roman" w:hAnsi="Times New Roman" w:cs="Times New Roman"/>
                <w:sz w:val="24"/>
                <w:szCs w:val="24"/>
              </w:rPr>
            </w:pPr>
            <w:r w:rsidRPr="00CB4F87">
              <w:rPr>
                <w:rFonts w:ascii="Times New Roman" w:hAnsi="Times New Roman" w:cs="Times New Roman"/>
                <w:sz w:val="24"/>
                <w:szCs w:val="24"/>
              </w:rPr>
              <w:t xml:space="preserve">залучення міжнародної допомоги до реалізації пілотного проекту </w:t>
            </w:r>
          </w:p>
          <w:p w14:paraId="4F99D86F" w14:textId="77777777" w:rsidR="002D5C65" w:rsidRPr="00CB4F87" w:rsidRDefault="002D5C65" w:rsidP="002D5C65">
            <w:pPr>
              <w:jc w:val="both"/>
              <w:rPr>
                <w:rFonts w:ascii="Times New Roman" w:hAnsi="Times New Roman" w:cs="Times New Roman"/>
                <w:sz w:val="24"/>
                <w:szCs w:val="24"/>
              </w:rPr>
            </w:pPr>
          </w:p>
        </w:tc>
        <w:tc>
          <w:tcPr>
            <w:tcW w:w="1053" w:type="pct"/>
          </w:tcPr>
          <w:p w14:paraId="5C10F4D6"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 xml:space="preserve">Мінінфраструктури </w:t>
            </w:r>
          </w:p>
          <w:p w14:paraId="270FF7B5" w14:textId="303D5E5D"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Облдержадміністрації</w:t>
            </w:r>
          </w:p>
          <w:p w14:paraId="53C1EDF2"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Виконкоми міських рад </w:t>
            </w:r>
          </w:p>
          <w:p w14:paraId="0136FCDF" w14:textId="3D99E3B8"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(за згодою)</w:t>
            </w:r>
          </w:p>
        </w:tc>
        <w:tc>
          <w:tcPr>
            <w:tcW w:w="370" w:type="pct"/>
          </w:tcPr>
          <w:p w14:paraId="358FA23F"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62501D4F" w14:textId="752D1BA3"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підвищення кваліфікації кадрового потенціалу</w:t>
            </w:r>
          </w:p>
          <w:p w14:paraId="36813D83" w14:textId="77777777" w:rsidR="002D5C65" w:rsidRPr="00CB4F87" w:rsidRDefault="002D5C65" w:rsidP="002D5C65"/>
        </w:tc>
        <w:tc>
          <w:tcPr>
            <w:tcW w:w="724" w:type="pct"/>
            <w:gridSpan w:val="2"/>
          </w:tcPr>
          <w:p w14:paraId="17218DF4" w14:textId="0E9A256E"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Кошти Світового банку; ЄІБ, технічна допомога</w:t>
            </w:r>
          </w:p>
        </w:tc>
        <w:tc>
          <w:tcPr>
            <w:tcW w:w="610" w:type="pct"/>
          </w:tcPr>
          <w:p w14:paraId="7D4F886D" w14:textId="3CE308D5" w:rsidR="002D5C65" w:rsidRPr="00CB4F87" w:rsidRDefault="002D5C65" w:rsidP="002D5C65">
            <w:pPr>
              <w:rPr>
                <w:rFonts w:ascii="Times New Roman" w:hAnsi="Times New Roman" w:cs="Times New Roman"/>
                <w:sz w:val="24"/>
                <w:szCs w:val="24"/>
              </w:rPr>
            </w:pPr>
          </w:p>
        </w:tc>
      </w:tr>
      <w:tr w:rsidR="002D5C65" w:rsidRPr="00CB4F87" w14:paraId="0034ABDF" w14:textId="77777777" w:rsidTr="002D5C65">
        <w:tc>
          <w:tcPr>
            <w:tcW w:w="699" w:type="pct"/>
            <w:vMerge/>
          </w:tcPr>
          <w:p w14:paraId="638764FE" w14:textId="77777777" w:rsidR="002D5C65" w:rsidRPr="00CB4F87" w:rsidRDefault="002D5C65" w:rsidP="002D5C65">
            <w:pPr>
              <w:rPr>
                <w:rFonts w:ascii="Times New Roman" w:hAnsi="Times New Roman" w:cs="Times New Roman"/>
                <w:sz w:val="24"/>
                <w:szCs w:val="24"/>
              </w:rPr>
            </w:pPr>
          </w:p>
        </w:tc>
        <w:tc>
          <w:tcPr>
            <w:tcW w:w="712" w:type="pct"/>
          </w:tcPr>
          <w:p w14:paraId="5C3A4BBF" w14:textId="4A19EFA2" w:rsidR="002D5C65" w:rsidRPr="00CB4F87" w:rsidRDefault="002D5C65" w:rsidP="002D5C65">
            <w:pPr>
              <w:pStyle w:val="a4"/>
              <w:numPr>
                <w:ilvl w:val="0"/>
                <w:numId w:val="107"/>
              </w:numPr>
              <w:ind w:left="0" w:firstLine="0"/>
              <w:jc w:val="both"/>
              <w:rPr>
                <w:rFonts w:ascii="Times New Roman" w:hAnsi="Times New Roman" w:cs="Times New Roman"/>
                <w:sz w:val="24"/>
                <w:szCs w:val="24"/>
              </w:rPr>
            </w:pPr>
            <w:r w:rsidRPr="00CB4F87">
              <w:rPr>
                <w:rFonts w:ascii="Times New Roman" w:hAnsi="Times New Roman" w:cs="Times New Roman"/>
                <w:sz w:val="24"/>
                <w:szCs w:val="24"/>
              </w:rPr>
              <w:t>реалізація пілотного проекту сталої мобільності міста, області (перший етап)</w:t>
            </w:r>
          </w:p>
        </w:tc>
        <w:tc>
          <w:tcPr>
            <w:tcW w:w="1053" w:type="pct"/>
          </w:tcPr>
          <w:p w14:paraId="4378D8AB"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Мінінфраструктури </w:t>
            </w:r>
          </w:p>
          <w:p w14:paraId="03AFD18B"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Облдержадміністрації</w:t>
            </w:r>
          </w:p>
          <w:p w14:paraId="09FF1F13" w14:textId="3B221930"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Виконкоми міських рад (за згодою)</w:t>
            </w:r>
          </w:p>
        </w:tc>
        <w:tc>
          <w:tcPr>
            <w:tcW w:w="370" w:type="pct"/>
          </w:tcPr>
          <w:p w14:paraId="1B57CC89"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124E52D4" w14:textId="77777777" w:rsidR="002D5C65" w:rsidRPr="00CB4F87" w:rsidRDefault="002D5C65" w:rsidP="002D5C65">
            <w:r w:rsidRPr="00CB4F87">
              <w:rPr>
                <w:rFonts w:ascii="Times New Roman" w:hAnsi="Times New Roman" w:cs="Times New Roman"/>
                <w:sz w:val="24"/>
                <w:szCs w:val="24"/>
              </w:rPr>
              <w:t>початок реалізації пілотного проекту сталої мобільності міста, області</w:t>
            </w:r>
          </w:p>
        </w:tc>
        <w:tc>
          <w:tcPr>
            <w:tcW w:w="724" w:type="pct"/>
            <w:gridSpan w:val="2"/>
          </w:tcPr>
          <w:p w14:paraId="61CC4530" w14:textId="2F31846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Джерела та обсяги фінансування будуть визначені після затвердження техніко-економічного </w:t>
            </w:r>
            <w:proofErr w:type="spellStart"/>
            <w:r w:rsidRPr="00CB4F87">
              <w:rPr>
                <w:rFonts w:ascii="Times New Roman" w:hAnsi="Times New Roman" w:cs="Times New Roman"/>
                <w:sz w:val="24"/>
                <w:szCs w:val="24"/>
              </w:rPr>
              <w:t>обгрунтування</w:t>
            </w:r>
            <w:proofErr w:type="spellEnd"/>
            <w:r w:rsidRPr="00CB4F87">
              <w:rPr>
                <w:rFonts w:ascii="Times New Roman" w:hAnsi="Times New Roman" w:cs="Times New Roman"/>
                <w:sz w:val="24"/>
                <w:szCs w:val="24"/>
              </w:rPr>
              <w:t xml:space="preserve"> проекту</w:t>
            </w:r>
          </w:p>
        </w:tc>
        <w:tc>
          <w:tcPr>
            <w:tcW w:w="610" w:type="pct"/>
          </w:tcPr>
          <w:p w14:paraId="748728C9" w14:textId="77777777" w:rsidR="002D5C65" w:rsidRPr="00CB4F87" w:rsidRDefault="002D5C65" w:rsidP="002D5C65">
            <w:pPr>
              <w:rPr>
                <w:rFonts w:ascii="Times New Roman" w:hAnsi="Times New Roman" w:cs="Times New Roman"/>
                <w:sz w:val="24"/>
                <w:szCs w:val="24"/>
              </w:rPr>
            </w:pPr>
          </w:p>
        </w:tc>
      </w:tr>
      <w:tr w:rsidR="002D5C65" w:rsidRPr="00CB4F87" w14:paraId="103AD377" w14:textId="77777777" w:rsidTr="002D5C65">
        <w:tc>
          <w:tcPr>
            <w:tcW w:w="699" w:type="pct"/>
          </w:tcPr>
          <w:p w14:paraId="7FB23F6F" w14:textId="7FDCDA8E" w:rsidR="002D5C65" w:rsidRPr="00CB4F87" w:rsidRDefault="002D5C65" w:rsidP="002D5C65">
            <w:pPr>
              <w:pStyle w:val="a4"/>
              <w:ind w:left="0"/>
              <w:rPr>
                <w:rFonts w:ascii="Times New Roman" w:hAnsi="Times New Roman" w:cs="Times New Roman"/>
                <w:sz w:val="24"/>
                <w:szCs w:val="24"/>
              </w:rPr>
            </w:pPr>
            <w:r w:rsidRPr="00CB4F87">
              <w:rPr>
                <w:rFonts w:ascii="Times New Roman" w:hAnsi="Times New Roman" w:cs="Times New Roman"/>
                <w:sz w:val="24"/>
                <w:szCs w:val="24"/>
              </w:rPr>
              <w:t>48.</w:t>
            </w:r>
            <w:r w:rsidRPr="00CB4F87">
              <w:rPr>
                <w:rFonts w:ascii="Times New Roman" w:hAnsi="Times New Roman" w:cs="Times New Roman"/>
                <w:sz w:val="24"/>
                <w:szCs w:val="24"/>
                <w:shd w:val="clear" w:color="auto" w:fill="FFFFFF"/>
              </w:rPr>
              <w:t xml:space="preserve"> Забезпечення ефективного державного нагляду (контролю) за якістю надання транспортних послуг з перевезення пасажирів</w:t>
            </w:r>
          </w:p>
        </w:tc>
        <w:tc>
          <w:tcPr>
            <w:tcW w:w="712" w:type="pct"/>
          </w:tcPr>
          <w:p w14:paraId="743872B8" w14:textId="3037725D"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1) розроблення методики оцінки надання якості транспортних послуг як на національному та і на регіональному рівнях, що передбачатиме</w:t>
            </w:r>
          </w:p>
          <w:p w14:paraId="3495EC90"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обов'язковість розроблення системи якості послуг пасажирських перевезень (з виокремленням показників, що дозволятимуть оцінити доступність послуг для осіб з інвалідністю та інших маломобільних </w:t>
            </w:r>
            <w:r w:rsidRPr="00CB4F87">
              <w:rPr>
                <w:rFonts w:ascii="Times New Roman" w:hAnsi="Times New Roman" w:cs="Times New Roman"/>
                <w:sz w:val="24"/>
                <w:szCs w:val="24"/>
              </w:rPr>
              <w:lastRenderedPageBreak/>
              <w:t xml:space="preserve">груп населення, насамперед для пасажирів, які користуються кріслами колісними, мають порушення зору та слуху)  її оприлюднення, моніторинг та результатами усунення недоліків </w:t>
            </w:r>
          </w:p>
        </w:tc>
        <w:tc>
          <w:tcPr>
            <w:tcW w:w="1053" w:type="pct"/>
          </w:tcPr>
          <w:p w14:paraId="76A1238E"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 xml:space="preserve">Мінінфраструктури </w:t>
            </w:r>
          </w:p>
          <w:p w14:paraId="1EDDF739"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Мінсоцполітики </w:t>
            </w:r>
          </w:p>
          <w:p w14:paraId="44620A44"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Мінрегіон</w:t>
            </w:r>
          </w:p>
          <w:p w14:paraId="0030B444"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Мінфін</w:t>
            </w:r>
          </w:p>
          <w:p w14:paraId="678034D8"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Укртрансбезпека</w:t>
            </w:r>
          </w:p>
          <w:p w14:paraId="727E5F6C"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Облдержадміністрації</w:t>
            </w:r>
          </w:p>
          <w:p w14:paraId="3C783FC0" w14:textId="6F6D8EE6" w:rsidR="002D5C65" w:rsidRPr="00CB4F87" w:rsidRDefault="002D5C65" w:rsidP="002D5C65">
            <w:pPr>
              <w:rPr>
                <w:rFonts w:ascii="Times New Roman" w:hAnsi="Times New Roman" w:cs="Times New Roman"/>
                <w:sz w:val="24"/>
                <w:szCs w:val="24"/>
              </w:rPr>
            </w:pPr>
          </w:p>
        </w:tc>
        <w:tc>
          <w:tcPr>
            <w:tcW w:w="370" w:type="pct"/>
          </w:tcPr>
          <w:p w14:paraId="6C328595"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693BA75A" w14:textId="532B8F38"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подання на розгляд Кабінету Міністрів України проекту нормативно-правового акта  щодо затвердження методики оцінки надання якості транспортних послуг як на національному та і на регіональному рівнях, що передбачатиме</w:t>
            </w:r>
          </w:p>
          <w:p w14:paraId="30901C36" w14:textId="3F8B0A55"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обов'язковість розроблення системи якості послуг пасажирських перевезень (з виокремленням показників, що дозволятимуть оцінити доступність послуг для осіб з інвалідністю та інших </w:t>
            </w:r>
            <w:r w:rsidRPr="00CB4F87">
              <w:rPr>
                <w:rFonts w:ascii="Times New Roman" w:hAnsi="Times New Roman" w:cs="Times New Roman"/>
                <w:sz w:val="24"/>
                <w:szCs w:val="24"/>
              </w:rPr>
              <w:lastRenderedPageBreak/>
              <w:t xml:space="preserve">маломобільних груп населення насамперед для пасажирів, які користуються кріслами колісними, мають порушення зору та слуху)її оприлюднення, моніторинг та результатами усунення недоліків </w:t>
            </w:r>
          </w:p>
        </w:tc>
        <w:tc>
          <w:tcPr>
            <w:tcW w:w="724" w:type="pct"/>
            <w:gridSpan w:val="2"/>
          </w:tcPr>
          <w:p w14:paraId="23970867" w14:textId="77777777" w:rsidR="002D5C65" w:rsidRPr="00CB4F87" w:rsidRDefault="002D5C65" w:rsidP="002D5C65">
            <w:r w:rsidRPr="00CB4F87">
              <w:rPr>
                <w:rFonts w:ascii="Times New Roman" w:eastAsia="Times New Roman" w:hAnsi="Times New Roman" w:cs="Times New Roman"/>
                <w:sz w:val="24"/>
                <w:szCs w:val="24"/>
                <w:lang w:eastAsia="uk-UA"/>
              </w:rPr>
              <w:lastRenderedPageBreak/>
              <w:t>не потребує додаткового фінансування</w:t>
            </w:r>
          </w:p>
        </w:tc>
        <w:tc>
          <w:tcPr>
            <w:tcW w:w="610" w:type="pct"/>
          </w:tcPr>
          <w:p w14:paraId="742A2783" w14:textId="77777777" w:rsidR="002D5C65" w:rsidRPr="00CB4F87" w:rsidRDefault="002D5C65" w:rsidP="002D5C65">
            <w:pPr>
              <w:rPr>
                <w:rFonts w:ascii="Times New Roman" w:hAnsi="Times New Roman" w:cs="Times New Roman"/>
                <w:sz w:val="24"/>
                <w:szCs w:val="24"/>
              </w:rPr>
            </w:pPr>
          </w:p>
        </w:tc>
      </w:tr>
      <w:tr w:rsidR="002D5C65" w:rsidRPr="00CB4F87" w14:paraId="2066F718" w14:textId="77777777" w:rsidTr="002D5C65">
        <w:tc>
          <w:tcPr>
            <w:tcW w:w="699" w:type="pct"/>
          </w:tcPr>
          <w:p w14:paraId="3BCF2DE9" w14:textId="603C16F9" w:rsidR="002D5C65" w:rsidRPr="00CB4F87" w:rsidRDefault="002D5C65" w:rsidP="002D5C65">
            <w:pPr>
              <w:pStyle w:val="a4"/>
              <w:ind w:left="0"/>
              <w:rPr>
                <w:rFonts w:ascii="Times New Roman" w:hAnsi="Times New Roman" w:cs="Times New Roman"/>
                <w:sz w:val="24"/>
                <w:szCs w:val="24"/>
              </w:rPr>
            </w:pPr>
            <w:r w:rsidRPr="00CB4F87">
              <w:rPr>
                <w:rFonts w:ascii="Times New Roman" w:hAnsi="Times New Roman" w:cs="Times New Roman"/>
                <w:sz w:val="24"/>
                <w:szCs w:val="24"/>
              </w:rPr>
              <w:t>49. З</w:t>
            </w:r>
            <w:r w:rsidRPr="00CB4F87">
              <w:rPr>
                <w:rFonts w:ascii="Times New Roman" w:hAnsi="Times New Roman" w:cs="Times New Roman"/>
                <w:sz w:val="24"/>
                <w:szCs w:val="24"/>
                <w:shd w:val="clear" w:color="auto" w:fill="FFFFFF"/>
              </w:rPr>
              <w:t>апровадження механізму дієвого контролю за наданням звітності на транспорті всіма суб’єктами господарювання та підвищення їх відповідальності за надання недостовірних даних</w:t>
            </w:r>
          </w:p>
        </w:tc>
        <w:tc>
          <w:tcPr>
            <w:tcW w:w="712" w:type="pct"/>
          </w:tcPr>
          <w:p w14:paraId="16210788" w14:textId="065E030E"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1) удосконалення нормативно-правового бази щодо врегулювання </w:t>
            </w:r>
            <w:r w:rsidRPr="00CB4F87">
              <w:rPr>
                <w:rFonts w:ascii="Times New Roman" w:hAnsi="Times New Roman" w:cs="Times New Roman"/>
                <w:sz w:val="24"/>
                <w:szCs w:val="24"/>
                <w:shd w:val="clear" w:color="auto" w:fill="FFFFFF"/>
              </w:rPr>
              <w:t>механізму дієвого контролю за наданням звітності на транспорті всіма суб’єктами господарювання та підвищення їх відповідальності за надання недостовірних даних</w:t>
            </w:r>
          </w:p>
        </w:tc>
        <w:tc>
          <w:tcPr>
            <w:tcW w:w="1053" w:type="pct"/>
          </w:tcPr>
          <w:p w14:paraId="0C2AB59D" w14:textId="77777777" w:rsidR="002D5C65" w:rsidRPr="00CB4F87" w:rsidRDefault="002D5C65" w:rsidP="002D5C65">
            <w:pPr>
              <w:rPr>
                <w:rFonts w:ascii="Times New Roman" w:hAnsi="Times New Roman" w:cs="Times New Roman"/>
                <w:sz w:val="24"/>
                <w:szCs w:val="24"/>
              </w:rPr>
            </w:pPr>
            <w:proofErr w:type="spellStart"/>
            <w:r w:rsidRPr="00CB4F87">
              <w:rPr>
                <w:rFonts w:ascii="Times New Roman" w:hAnsi="Times New Roman" w:cs="Times New Roman"/>
                <w:sz w:val="24"/>
                <w:szCs w:val="24"/>
              </w:rPr>
              <w:t>Держстат</w:t>
            </w:r>
            <w:proofErr w:type="spellEnd"/>
          </w:p>
          <w:p w14:paraId="5D860D44" w14:textId="32468D92"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Укртрансбезпека</w:t>
            </w:r>
          </w:p>
          <w:p w14:paraId="7AB7E39C" w14:textId="5D4EE5B8"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Національна поліція</w:t>
            </w:r>
          </w:p>
        </w:tc>
        <w:tc>
          <w:tcPr>
            <w:tcW w:w="370" w:type="pct"/>
          </w:tcPr>
          <w:p w14:paraId="7BA3C5D0"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54E8BD5D" w14:textId="0AFB3855"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подання на розгляд Кабінету Міністрів України проекту нормативно-правового акта</w:t>
            </w:r>
            <w:r w:rsidRPr="00CB4F87">
              <w:rPr>
                <w:rFonts w:ascii="Times New Roman" w:hAnsi="Times New Roman" w:cs="Times New Roman"/>
                <w:sz w:val="24"/>
                <w:szCs w:val="24"/>
              </w:rPr>
              <w:t xml:space="preserve"> щодо врегулювання </w:t>
            </w:r>
            <w:r w:rsidRPr="00CB4F87">
              <w:rPr>
                <w:rFonts w:ascii="Times New Roman" w:hAnsi="Times New Roman" w:cs="Times New Roman"/>
                <w:sz w:val="24"/>
                <w:szCs w:val="24"/>
                <w:shd w:val="clear" w:color="auto" w:fill="FFFFFF"/>
              </w:rPr>
              <w:t>механізму дієвого контролю за наданням звітності на транспорті всіма суб’єктами господарювання та підвищення їх відповідальності за надання недостовірних даних</w:t>
            </w:r>
          </w:p>
        </w:tc>
        <w:tc>
          <w:tcPr>
            <w:tcW w:w="724" w:type="pct"/>
            <w:gridSpan w:val="2"/>
          </w:tcPr>
          <w:p w14:paraId="7FB57BE9" w14:textId="77777777" w:rsidR="002D5C65" w:rsidRPr="00CB4F87" w:rsidRDefault="002D5C65" w:rsidP="002D5C65">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705FA5C2" w14:textId="77777777" w:rsidR="002D5C65" w:rsidRPr="00CB4F87" w:rsidRDefault="002D5C65" w:rsidP="002D5C65">
            <w:pPr>
              <w:rPr>
                <w:rFonts w:ascii="Times New Roman" w:hAnsi="Times New Roman" w:cs="Times New Roman"/>
                <w:sz w:val="24"/>
                <w:szCs w:val="24"/>
              </w:rPr>
            </w:pPr>
          </w:p>
        </w:tc>
      </w:tr>
      <w:tr w:rsidR="002D5C65" w:rsidRPr="00CB4F87" w14:paraId="63B32690" w14:textId="77777777" w:rsidTr="002D5C65">
        <w:tc>
          <w:tcPr>
            <w:tcW w:w="699" w:type="pct"/>
          </w:tcPr>
          <w:p w14:paraId="292211B0" w14:textId="695A9F48" w:rsidR="002D5C65" w:rsidRPr="00CB4F87" w:rsidRDefault="002D5C65" w:rsidP="002D5C65">
            <w:pPr>
              <w:pStyle w:val="a4"/>
              <w:ind w:left="0"/>
              <w:rPr>
                <w:rFonts w:ascii="Times New Roman" w:hAnsi="Times New Roman" w:cs="Times New Roman"/>
                <w:sz w:val="24"/>
                <w:szCs w:val="24"/>
              </w:rPr>
            </w:pPr>
            <w:r w:rsidRPr="00CB4F87">
              <w:rPr>
                <w:rFonts w:ascii="Times New Roman" w:hAnsi="Times New Roman" w:cs="Times New Roman"/>
                <w:sz w:val="24"/>
                <w:szCs w:val="24"/>
              </w:rPr>
              <w:t>50.</w:t>
            </w:r>
            <w:r w:rsidRPr="00CB4F87">
              <w:rPr>
                <w:rFonts w:ascii="Times New Roman" w:hAnsi="Times New Roman" w:cs="Times New Roman"/>
                <w:sz w:val="24"/>
                <w:szCs w:val="24"/>
                <w:shd w:val="clear" w:color="auto" w:fill="FFFFFF"/>
              </w:rPr>
              <w:t xml:space="preserve"> Протидія нелегальним перевезенням, створення умов для виходу перевізників з </w:t>
            </w:r>
            <w:r w:rsidRPr="00CB4F87">
              <w:rPr>
                <w:rFonts w:ascii="Times New Roman" w:hAnsi="Times New Roman" w:cs="Times New Roman"/>
                <w:sz w:val="24"/>
                <w:szCs w:val="24"/>
                <w:shd w:val="clear" w:color="auto" w:fill="FFFFFF"/>
              </w:rPr>
              <w:lastRenderedPageBreak/>
              <w:t>“тіні” та забезпечення легалізації доходів автомобільних перевізників</w:t>
            </w:r>
          </w:p>
        </w:tc>
        <w:tc>
          <w:tcPr>
            <w:tcW w:w="712" w:type="pct"/>
          </w:tcPr>
          <w:p w14:paraId="1B0D48BC" w14:textId="1CCAFCA9"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lastRenderedPageBreak/>
              <w:t xml:space="preserve">1) створення ефективного механізму контролю за нелегальними </w:t>
            </w:r>
            <w:r w:rsidRPr="00CB4F87">
              <w:rPr>
                <w:rFonts w:ascii="Times New Roman" w:hAnsi="Times New Roman" w:cs="Times New Roman"/>
                <w:sz w:val="24"/>
                <w:szCs w:val="24"/>
              </w:rPr>
              <w:lastRenderedPageBreak/>
              <w:t>автомобільними перевезеннями</w:t>
            </w:r>
          </w:p>
          <w:p w14:paraId="67AC05D3" w14:textId="77777777" w:rsidR="002D5C65" w:rsidRPr="00CB4F87" w:rsidRDefault="002D5C65" w:rsidP="002D5C65">
            <w:pPr>
              <w:rPr>
                <w:rFonts w:ascii="Times New Roman" w:hAnsi="Times New Roman" w:cs="Times New Roman"/>
                <w:sz w:val="24"/>
                <w:szCs w:val="24"/>
              </w:rPr>
            </w:pPr>
          </w:p>
        </w:tc>
        <w:tc>
          <w:tcPr>
            <w:tcW w:w="1053" w:type="pct"/>
          </w:tcPr>
          <w:p w14:paraId="1BE4E9F7"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Укртрансбезпека</w:t>
            </w:r>
          </w:p>
          <w:p w14:paraId="172BD5DD" w14:textId="6B0E1A03"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1708C839" w14:textId="0E3FF261"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ДФС</w:t>
            </w:r>
          </w:p>
          <w:p w14:paraId="4642357A" w14:textId="743B13C5"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Національна поліція</w:t>
            </w:r>
          </w:p>
          <w:p w14:paraId="4D684BF7" w14:textId="4A96F294" w:rsidR="002D5C65" w:rsidRPr="00CB4F87" w:rsidRDefault="002D5C65" w:rsidP="002D5C65">
            <w:pPr>
              <w:rPr>
                <w:rFonts w:ascii="Times New Roman" w:hAnsi="Times New Roman" w:cs="Times New Roman"/>
                <w:sz w:val="24"/>
                <w:szCs w:val="24"/>
              </w:rPr>
            </w:pPr>
          </w:p>
        </w:tc>
        <w:tc>
          <w:tcPr>
            <w:tcW w:w="370" w:type="pct"/>
          </w:tcPr>
          <w:p w14:paraId="4323940B" w14:textId="0ADB3D68"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2020 </w:t>
            </w:r>
          </w:p>
          <w:p w14:paraId="3537142E" w14:textId="4CFCEB68"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далі постійно</w:t>
            </w:r>
          </w:p>
        </w:tc>
        <w:tc>
          <w:tcPr>
            <w:tcW w:w="833" w:type="pct"/>
            <w:gridSpan w:val="2"/>
          </w:tcPr>
          <w:p w14:paraId="1D0DED33"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зменшення кількості нелегальних перевезень</w:t>
            </w:r>
          </w:p>
        </w:tc>
        <w:tc>
          <w:tcPr>
            <w:tcW w:w="724" w:type="pct"/>
            <w:gridSpan w:val="2"/>
          </w:tcPr>
          <w:p w14:paraId="3A5171C1" w14:textId="77777777" w:rsidR="002D5C65" w:rsidRPr="00CB4F87" w:rsidRDefault="002D5C65" w:rsidP="002D5C65">
            <w:r w:rsidRPr="00CB4F87">
              <w:rPr>
                <w:rFonts w:ascii="Times New Roman" w:eastAsia="Times New Roman" w:hAnsi="Times New Roman" w:cs="Times New Roman"/>
                <w:sz w:val="24"/>
                <w:szCs w:val="24"/>
                <w:lang w:eastAsia="uk-UA"/>
              </w:rPr>
              <w:t>не потребує додаткового фінансування</w:t>
            </w:r>
          </w:p>
        </w:tc>
        <w:tc>
          <w:tcPr>
            <w:tcW w:w="610" w:type="pct"/>
          </w:tcPr>
          <w:p w14:paraId="6185C3BD" w14:textId="77777777" w:rsidR="002D5C65" w:rsidRPr="00CB4F87" w:rsidRDefault="002D5C65" w:rsidP="002D5C65">
            <w:pPr>
              <w:rPr>
                <w:rFonts w:ascii="Times New Roman" w:hAnsi="Times New Roman" w:cs="Times New Roman"/>
                <w:sz w:val="24"/>
                <w:szCs w:val="24"/>
              </w:rPr>
            </w:pPr>
          </w:p>
        </w:tc>
      </w:tr>
      <w:tr w:rsidR="002D5C65" w:rsidRPr="00CB4F87" w14:paraId="4B5028DC" w14:textId="77777777" w:rsidTr="002D5C65">
        <w:tc>
          <w:tcPr>
            <w:tcW w:w="699" w:type="pct"/>
            <w:vMerge w:val="restart"/>
          </w:tcPr>
          <w:p w14:paraId="6ADB5AA5" w14:textId="69DC4DFC"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51.</w:t>
            </w:r>
            <w:r w:rsidRPr="00CB4F87">
              <w:rPr>
                <w:rFonts w:ascii="Times New Roman" w:hAnsi="Times New Roman" w:cs="Times New Roman"/>
                <w:sz w:val="24"/>
                <w:szCs w:val="24"/>
                <w:shd w:val="clear" w:color="auto" w:fill="FFFFFF"/>
              </w:rPr>
              <w:t xml:space="preserve"> Забезпечення розвитку мультимодальних пасажирських перевезень та запровадження “єдиного транспортного квитка”</w:t>
            </w:r>
          </w:p>
        </w:tc>
        <w:tc>
          <w:tcPr>
            <w:tcW w:w="712" w:type="pct"/>
          </w:tcPr>
          <w:p w14:paraId="7C316133" w14:textId="135D1A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1) н</w:t>
            </w:r>
            <w:r w:rsidRPr="00CB4F87">
              <w:rPr>
                <w:rFonts w:ascii="Times New Roman" w:hAnsi="Times New Roman" w:cs="Times New Roman"/>
                <w:sz w:val="24"/>
                <w:szCs w:val="24"/>
                <w:shd w:val="clear" w:color="auto" w:fill="FFFFFF"/>
              </w:rPr>
              <w:t>ормативне забезпечення запровадження автоматизованої системи обліку оплати проїзду та «єдиного транспортного квитка» (в електронній формі)</w:t>
            </w:r>
          </w:p>
          <w:p w14:paraId="0D6AEC13" w14:textId="77777777" w:rsidR="002D5C65" w:rsidRPr="00CB4F87" w:rsidRDefault="002D5C65" w:rsidP="002D5C65">
            <w:pPr>
              <w:rPr>
                <w:rFonts w:ascii="Times New Roman" w:hAnsi="Times New Roman" w:cs="Times New Roman"/>
                <w:sz w:val="24"/>
                <w:szCs w:val="24"/>
              </w:rPr>
            </w:pPr>
          </w:p>
        </w:tc>
        <w:tc>
          <w:tcPr>
            <w:tcW w:w="1053" w:type="pct"/>
          </w:tcPr>
          <w:p w14:paraId="59EF42D5" w14:textId="77777777" w:rsidR="002D5C65" w:rsidRPr="00CB4F87" w:rsidRDefault="002D5C65" w:rsidP="002D5C65">
            <w:pPr>
              <w:ind w:left="57"/>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4AE3CC7B" w14:textId="77777777" w:rsidR="002D5C65" w:rsidRPr="00CB4F87" w:rsidRDefault="002D5C65" w:rsidP="002D5C65">
            <w:pPr>
              <w:ind w:left="57"/>
              <w:rPr>
                <w:rFonts w:ascii="Times New Roman" w:hAnsi="Times New Roman" w:cs="Times New Roman"/>
                <w:sz w:val="24"/>
                <w:szCs w:val="24"/>
              </w:rPr>
            </w:pPr>
            <w:r w:rsidRPr="00CB4F87">
              <w:rPr>
                <w:rFonts w:ascii="Times New Roman" w:hAnsi="Times New Roman" w:cs="Times New Roman"/>
                <w:sz w:val="24"/>
                <w:szCs w:val="24"/>
              </w:rPr>
              <w:t>Мінфін</w:t>
            </w:r>
          </w:p>
          <w:p w14:paraId="7B10A614" w14:textId="77777777" w:rsidR="002D5C65" w:rsidRPr="00CB4F87" w:rsidRDefault="002D5C65" w:rsidP="002D5C65">
            <w:pPr>
              <w:ind w:left="57"/>
              <w:rPr>
                <w:rFonts w:ascii="Times New Roman" w:hAnsi="Times New Roman" w:cs="Times New Roman"/>
                <w:sz w:val="24"/>
                <w:szCs w:val="24"/>
              </w:rPr>
            </w:pPr>
            <w:r w:rsidRPr="00CB4F87">
              <w:rPr>
                <w:rFonts w:ascii="Times New Roman" w:hAnsi="Times New Roman" w:cs="Times New Roman"/>
                <w:sz w:val="24"/>
                <w:szCs w:val="24"/>
              </w:rPr>
              <w:t>Мінекономрозвитку</w:t>
            </w:r>
          </w:p>
          <w:p w14:paraId="20286221" w14:textId="11F25F45" w:rsidR="002D5C65" w:rsidRPr="00CB4F87" w:rsidRDefault="002D5C65" w:rsidP="002D5C65">
            <w:pPr>
              <w:ind w:left="57"/>
              <w:rPr>
                <w:rFonts w:ascii="Times New Roman" w:hAnsi="Times New Roman" w:cs="Times New Roman"/>
                <w:sz w:val="24"/>
                <w:szCs w:val="24"/>
              </w:rPr>
            </w:pPr>
            <w:r w:rsidRPr="00CB4F87">
              <w:rPr>
                <w:rFonts w:ascii="Times New Roman" w:hAnsi="Times New Roman" w:cs="Times New Roman"/>
                <w:sz w:val="24"/>
                <w:szCs w:val="24"/>
              </w:rPr>
              <w:t>Мінсоцполітики</w:t>
            </w:r>
          </w:p>
        </w:tc>
        <w:tc>
          <w:tcPr>
            <w:tcW w:w="370" w:type="pct"/>
          </w:tcPr>
          <w:p w14:paraId="48493E7D"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2019</w:t>
            </w:r>
          </w:p>
        </w:tc>
        <w:tc>
          <w:tcPr>
            <w:tcW w:w="833" w:type="pct"/>
            <w:gridSpan w:val="2"/>
          </w:tcPr>
          <w:p w14:paraId="3CEF2B96" w14:textId="6106B5A9"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супроводження у Верховній Раді України проекту Закону України «Про внесення змін до Бюджетного кодексу України щодо спрямування адміністративних стягнень у сфері міського електричного транспорту до місцевих бюджетів»;</w:t>
            </w:r>
          </w:p>
          <w:p w14:paraId="3E67DBBB" w14:textId="7D31FEC8"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супроводження проекту постанови Кабінету Міністрів України «Про внесення змін до Порядку надання пільг у готівковій формі з оплати проїзду усіма видами транспорту загального користування на міських, приміських та міжміських маршрутах» до </w:t>
            </w:r>
            <w:r w:rsidRPr="00CB4F87">
              <w:rPr>
                <w:rFonts w:ascii="Times New Roman" w:hAnsi="Times New Roman" w:cs="Times New Roman"/>
                <w:sz w:val="24"/>
                <w:szCs w:val="24"/>
              </w:rPr>
              <w:lastRenderedPageBreak/>
              <w:t>прийняття на засіданні Уряду;</w:t>
            </w:r>
          </w:p>
          <w:p w14:paraId="31655E4A" w14:textId="6BB5A539"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прийняття наказу Мінінфраструктури щодо внесення змін до наказу Міністерства транспорту та зв’язку України від 25.05.2006 № 503 «Про затвердження Типових форм квитків на проїзд пасажирів і перевезення багажу на маршрутах загального користування»</w:t>
            </w:r>
          </w:p>
        </w:tc>
        <w:tc>
          <w:tcPr>
            <w:tcW w:w="724" w:type="pct"/>
            <w:gridSpan w:val="2"/>
          </w:tcPr>
          <w:p w14:paraId="18DF100E" w14:textId="7777777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sz w:val="24"/>
                <w:szCs w:val="24"/>
                <w:lang w:eastAsia="uk-UA"/>
              </w:rPr>
              <w:lastRenderedPageBreak/>
              <w:t>не потребує додаткового фінансування</w:t>
            </w:r>
          </w:p>
        </w:tc>
        <w:tc>
          <w:tcPr>
            <w:tcW w:w="610" w:type="pct"/>
          </w:tcPr>
          <w:p w14:paraId="4077B464"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w:t>
            </w:r>
          </w:p>
        </w:tc>
      </w:tr>
      <w:tr w:rsidR="002D5C65" w:rsidRPr="00CB4F87" w14:paraId="127569EF" w14:textId="77777777" w:rsidTr="002D5C65">
        <w:tc>
          <w:tcPr>
            <w:tcW w:w="699" w:type="pct"/>
            <w:vMerge/>
          </w:tcPr>
          <w:p w14:paraId="5D3C532A" w14:textId="77777777" w:rsidR="002D5C65" w:rsidRPr="00CB4F87" w:rsidRDefault="002D5C65" w:rsidP="002D5C65">
            <w:pPr>
              <w:rPr>
                <w:rFonts w:ascii="Times New Roman" w:hAnsi="Times New Roman" w:cs="Times New Roman"/>
                <w:sz w:val="24"/>
                <w:szCs w:val="24"/>
              </w:rPr>
            </w:pPr>
          </w:p>
        </w:tc>
        <w:tc>
          <w:tcPr>
            <w:tcW w:w="712" w:type="pct"/>
          </w:tcPr>
          <w:p w14:paraId="6E4F6AE4" w14:textId="5C6F2859" w:rsidR="002D5C65" w:rsidRPr="00CB4F87" w:rsidRDefault="002D5C65" w:rsidP="002D5C65">
            <w:pPr>
              <w:pStyle w:val="a4"/>
              <w:numPr>
                <w:ilvl w:val="0"/>
                <w:numId w:val="106"/>
              </w:numPr>
              <w:ind w:left="32" w:firstLine="0"/>
              <w:jc w:val="both"/>
              <w:rPr>
                <w:rFonts w:ascii="Times New Roman" w:hAnsi="Times New Roman" w:cs="Times New Roman"/>
                <w:sz w:val="24"/>
                <w:szCs w:val="24"/>
              </w:rPr>
            </w:pPr>
            <w:r w:rsidRPr="00CB4F87">
              <w:rPr>
                <w:rFonts w:ascii="Times New Roman" w:hAnsi="Times New Roman" w:cs="Times New Roman"/>
                <w:sz w:val="24"/>
                <w:szCs w:val="24"/>
                <w:shd w:val="clear" w:color="auto" w:fill="FFFFFF"/>
              </w:rPr>
              <w:t xml:space="preserve">розроблення нормативно-правових актів із впровадження в Україні інтермодальних пасажирських перевезень з урахуванням кращого міжнародного досвіду, в тому числі щодо запровадження «єдиного транспортного квитка» для комбінованої форми або </w:t>
            </w:r>
            <w:r w:rsidRPr="00CB4F87">
              <w:rPr>
                <w:rFonts w:ascii="Times New Roman" w:hAnsi="Times New Roman" w:cs="Times New Roman"/>
                <w:sz w:val="24"/>
                <w:szCs w:val="24"/>
                <w:shd w:val="clear" w:color="auto" w:fill="FFFFFF"/>
              </w:rPr>
              <w:lastRenderedPageBreak/>
              <w:t>можливості вибору виду транспорту для перевезень пасажирів між авіаційним, залізничним та іншими видами транспорту</w:t>
            </w:r>
          </w:p>
        </w:tc>
        <w:tc>
          <w:tcPr>
            <w:tcW w:w="1053" w:type="pct"/>
          </w:tcPr>
          <w:p w14:paraId="77C49799"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Мінінфраструктури</w:t>
            </w:r>
          </w:p>
          <w:p w14:paraId="4BF8C2A4" w14:textId="77777777" w:rsidR="002D5C65" w:rsidRPr="00CB4F87" w:rsidRDefault="002D5C65" w:rsidP="002D5C65">
            <w:pPr>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Державіаслужба</w:t>
            </w:r>
          </w:p>
          <w:p w14:paraId="214FE360" w14:textId="29E6305E" w:rsidR="002D5C65" w:rsidRPr="00CB4F87" w:rsidRDefault="002D5C65" w:rsidP="002D5C65">
            <w:pPr>
              <w:ind w:left="57"/>
              <w:jc w:val="center"/>
              <w:rPr>
                <w:rFonts w:ascii="Times New Roman" w:hAnsi="Times New Roman" w:cs="Times New Roman"/>
                <w:sz w:val="24"/>
                <w:szCs w:val="24"/>
              </w:rPr>
            </w:pPr>
            <w:r w:rsidRPr="00CB4F87">
              <w:rPr>
                <w:rFonts w:ascii="Times New Roman" w:hAnsi="Times New Roman" w:cs="Times New Roman"/>
                <w:sz w:val="24"/>
                <w:szCs w:val="24"/>
                <w:shd w:val="clear" w:color="auto" w:fill="FFFFFF"/>
              </w:rPr>
              <w:t>АТ «Укрзалізниця» (за згодою)</w:t>
            </w:r>
          </w:p>
        </w:tc>
        <w:tc>
          <w:tcPr>
            <w:tcW w:w="370" w:type="pct"/>
          </w:tcPr>
          <w:p w14:paraId="10D28C88"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7865E8C9"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shd w:val="clear" w:color="auto" w:fill="FFFFFF"/>
              </w:rPr>
              <w:t>прийняття наказу Мінінфраструктури щодо розвитку інтермодальних пасажирських перевезень та підвищення конкурентоспроможності авіаційної та залізничної галузей України на міжнародних ринках перевезень</w:t>
            </w:r>
          </w:p>
        </w:tc>
        <w:tc>
          <w:tcPr>
            <w:tcW w:w="724" w:type="pct"/>
            <w:gridSpan w:val="2"/>
          </w:tcPr>
          <w:p w14:paraId="78A06DBD" w14:textId="77777777" w:rsidR="002D5C65" w:rsidRPr="00CB4F87" w:rsidRDefault="002D5C65" w:rsidP="002D5C65">
            <w:pPr>
              <w:rPr>
                <w:rFonts w:ascii="Times New Roman" w:eastAsia="Times New Roman" w:hAnsi="Times New Roman" w:cs="Times New Roman"/>
                <w:sz w:val="24"/>
                <w:szCs w:val="24"/>
                <w:lang w:eastAsia="uk-UA"/>
              </w:rPr>
            </w:pPr>
            <w:r w:rsidRPr="00CB4F87">
              <w:rPr>
                <w:rFonts w:ascii="Times New Roman" w:eastAsia="Times New Roman" w:hAnsi="Times New Roman" w:cs="Times New Roman"/>
                <w:sz w:val="24"/>
                <w:szCs w:val="24"/>
                <w:lang w:eastAsia="uk-UA"/>
              </w:rPr>
              <w:t>міжнародні грантові кошти  на впровадження законодавства та кращих практик ЄС</w:t>
            </w:r>
          </w:p>
        </w:tc>
        <w:tc>
          <w:tcPr>
            <w:tcW w:w="610" w:type="pct"/>
          </w:tcPr>
          <w:p w14:paraId="3D9EDC47" w14:textId="77777777" w:rsidR="002D5C65" w:rsidRPr="00CB4F87" w:rsidRDefault="002D5C65" w:rsidP="002D5C65">
            <w:pPr>
              <w:rPr>
                <w:rFonts w:ascii="Times New Roman" w:hAnsi="Times New Roman" w:cs="Times New Roman"/>
                <w:sz w:val="24"/>
                <w:szCs w:val="24"/>
              </w:rPr>
            </w:pPr>
          </w:p>
        </w:tc>
      </w:tr>
      <w:tr w:rsidR="002D5C65" w:rsidRPr="00CB4F87" w14:paraId="7CCA4308" w14:textId="77777777" w:rsidTr="002D5C65">
        <w:tc>
          <w:tcPr>
            <w:tcW w:w="699" w:type="pct"/>
            <w:vMerge/>
          </w:tcPr>
          <w:p w14:paraId="3D6DBD02" w14:textId="77777777" w:rsidR="002D5C65" w:rsidRPr="00CB4F87" w:rsidRDefault="002D5C65" w:rsidP="002D5C65">
            <w:pPr>
              <w:rPr>
                <w:rFonts w:ascii="Times New Roman" w:hAnsi="Times New Roman" w:cs="Times New Roman"/>
                <w:sz w:val="24"/>
                <w:szCs w:val="24"/>
              </w:rPr>
            </w:pPr>
          </w:p>
        </w:tc>
        <w:tc>
          <w:tcPr>
            <w:tcW w:w="712" w:type="pct"/>
          </w:tcPr>
          <w:p w14:paraId="35F8BEA2" w14:textId="321B8EBE" w:rsidR="002D5C65" w:rsidRPr="00CB4F87" w:rsidRDefault="002D5C65" w:rsidP="002D5C65">
            <w:pPr>
              <w:pStyle w:val="a4"/>
              <w:numPr>
                <w:ilvl w:val="0"/>
                <w:numId w:val="106"/>
              </w:numPr>
              <w:ind w:left="32" w:firstLine="0"/>
              <w:jc w:val="both"/>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t>створення системи обліку оплати проїзду на національному рівні</w:t>
            </w:r>
          </w:p>
        </w:tc>
        <w:tc>
          <w:tcPr>
            <w:tcW w:w="1053" w:type="pct"/>
          </w:tcPr>
          <w:p w14:paraId="22B61C94" w14:textId="77777777" w:rsidR="002D5C65" w:rsidRPr="00CB4F87" w:rsidRDefault="002D5C65" w:rsidP="002D5C65">
            <w:pPr>
              <w:ind w:left="57"/>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Мініфраструктури</w:t>
            </w:r>
          </w:p>
          <w:p w14:paraId="3D56C39C" w14:textId="17F67A7F" w:rsidR="002D5C65" w:rsidRPr="00CB4F87" w:rsidRDefault="002D5C65" w:rsidP="002D5C65">
            <w:pPr>
              <w:ind w:left="57"/>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Облдержадміністрації</w:t>
            </w:r>
          </w:p>
          <w:p w14:paraId="5AB963EE" w14:textId="16CA2AD0" w:rsidR="002D5C65" w:rsidRPr="00CB4F87" w:rsidRDefault="002D5C65" w:rsidP="002D5C65">
            <w:pPr>
              <w:ind w:left="57"/>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АТ «Укрзалізниця» (за згодою)</w:t>
            </w:r>
          </w:p>
          <w:p w14:paraId="5D3A71EB" w14:textId="7D029E31" w:rsidR="002D5C65" w:rsidRPr="00CB4F87" w:rsidRDefault="002D5C65" w:rsidP="002D5C65">
            <w:pPr>
              <w:ind w:left="57"/>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Виконкоми міських рад (за згодою)</w:t>
            </w:r>
          </w:p>
          <w:p w14:paraId="449AF9AF" w14:textId="7E24896F" w:rsidR="002D5C65" w:rsidRPr="00CB4F87" w:rsidRDefault="002D5C65" w:rsidP="002D5C65">
            <w:pPr>
              <w:ind w:left="57"/>
              <w:rPr>
                <w:rFonts w:ascii="Times New Roman" w:hAnsi="Times New Roman" w:cs="Times New Roman"/>
                <w:color w:val="000000" w:themeColor="text1"/>
                <w:sz w:val="24"/>
                <w:szCs w:val="24"/>
              </w:rPr>
            </w:pPr>
          </w:p>
        </w:tc>
        <w:tc>
          <w:tcPr>
            <w:tcW w:w="370" w:type="pct"/>
          </w:tcPr>
          <w:p w14:paraId="08698964" w14:textId="77777777" w:rsidR="002D5C65" w:rsidRPr="00CB4F87" w:rsidRDefault="002D5C65" w:rsidP="002D5C65">
            <w:pPr>
              <w:jc w:val="center"/>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2020</w:t>
            </w:r>
          </w:p>
        </w:tc>
        <w:tc>
          <w:tcPr>
            <w:tcW w:w="833" w:type="pct"/>
            <w:gridSpan w:val="2"/>
          </w:tcPr>
          <w:p w14:paraId="53C87A7F" w14:textId="20A39C3C" w:rsidR="002D5C65" w:rsidRPr="00CB4F87" w:rsidRDefault="002D5C65" w:rsidP="002D5C65">
            <w:pPr>
              <w:jc w:val="both"/>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shd w:val="clear" w:color="auto" w:fill="FFFFFF"/>
              </w:rPr>
              <w:t>створення передумов щодо впровадження в дію платформи автоматизованої системи сплати за проїзд на національному рівні</w:t>
            </w:r>
          </w:p>
        </w:tc>
        <w:tc>
          <w:tcPr>
            <w:tcW w:w="724" w:type="pct"/>
            <w:gridSpan w:val="2"/>
          </w:tcPr>
          <w:p w14:paraId="68D64545" w14:textId="38B3134B" w:rsidR="002D5C65" w:rsidRPr="00CB4F87" w:rsidRDefault="002D5C65" w:rsidP="002D5C65">
            <w:pPr>
              <w:rPr>
                <w:rFonts w:ascii="Times New Roman" w:eastAsia="Times New Roman" w:hAnsi="Times New Roman" w:cs="Times New Roman"/>
                <w:color w:val="000000" w:themeColor="text1"/>
                <w:sz w:val="24"/>
                <w:szCs w:val="24"/>
                <w:lang w:eastAsia="uk-UA"/>
              </w:rPr>
            </w:pPr>
            <w:r w:rsidRPr="00CB4F87">
              <w:rPr>
                <w:rFonts w:ascii="Times New Roman" w:eastAsia="Times New Roman" w:hAnsi="Times New Roman" w:cs="Times New Roman"/>
                <w:color w:val="000000" w:themeColor="text1"/>
                <w:sz w:val="24"/>
                <w:szCs w:val="24"/>
                <w:lang w:eastAsia="uk-UA"/>
              </w:rPr>
              <w:t>ЄІБ,</w:t>
            </w:r>
          </w:p>
          <w:p w14:paraId="4D104AAE" w14:textId="6CFDBDEE" w:rsidR="002D5C65" w:rsidRPr="00CB4F87" w:rsidRDefault="002D5C65" w:rsidP="002D5C65">
            <w:pPr>
              <w:rPr>
                <w:rFonts w:ascii="Times New Roman" w:eastAsia="Times New Roman" w:hAnsi="Times New Roman" w:cs="Times New Roman"/>
                <w:color w:val="000000" w:themeColor="text1"/>
                <w:sz w:val="24"/>
                <w:szCs w:val="24"/>
                <w:lang w:eastAsia="uk-UA"/>
              </w:rPr>
            </w:pPr>
            <w:r w:rsidRPr="00CB4F87">
              <w:rPr>
                <w:rFonts w:ascii="Times New Roman" w:eastAsia="Times New Roman" w:hAnsi="Times New Roman" w:cs="Times New Roman"/>
                <w:color w:val="000000" w:themeColor="text1"/>
                <w:sz w:val="24"/>
                <w:szCs w:val="24"/>
                <w:lang w:eastAsia="uk-UA"/>
              </w:rPr>
              <w:t>грантові кошти, кредитні кошти</w:t>
            </w:r>
          </w:p>
        </w:tc>
        <w:tc>
          <w:tcPr>
            <w:tcW w:w="610" w:type="pct"/>
          </w:tcPr>
          <w:p w14:paraId="050DC84F" w14:textId="293339F3" w:rsidR="002D5C65" w:rsidRPr="00CB4F87" w:rsidRDefault="002D5C65" w:rsidP="002D5C65">
            <w:pPr>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1,5 млн Євро</w:t>
            </w:r>
          </w:p>
        </w:tc>
      </w:tr>
      <w:tr w:rsidR="002D5C65" w:rsidRPr="00CB4F87" w14:paraId="2B5303C1" w14:textId="77777777" w:rsidTr="002D5C65">
        <w:tc>
          <w:tcPr>
            <w:tcW w:w="699" w:type="pct"/>
            <w:vMerge/>
          </w:tcPr>
          <w:p w14:paraId="3D543848" w14:textId="77777777" w:rsidR="002D5C65" w:rsidRPr="00CB4F87" w:rsidRDefault="002D5C65" w:rsidP="002D5C65">
            <w:pPr>
              <w:rPr>
                <w:rFonts w:ascii="Times New Roman" w:hAnsi="Times New Roman" w:cs="Times New Roman"/>
                <w:sz w:val="24"/>
                <w:szCs w:val="24"/>
              </w:rPr>
            </w:pPr>
          </w:p>
        </w:tc>
        <w:tc>
          <w:tcPr>
            <w:tcW w:w="712" w:type="pct"/>
          </w:tcPr>
          <w:p w14:paraId="62FFFEC4" w14:textId="16FBEC2C" w:rsidR="002D5C65" w:rsidRPr="00CB4F87" w:rsidRDefault="002D5C65" w:rsidP="002D5C65">
            <w:pPr>
              <w:pStyle w:val="a4"/>
              <w:numPr>
                <w:ilvl w:val="0"/>
                <w:numId w:val="106"/>
              </w:numPr>
              <w:ind w:left="32" w:firstLine="0"/>
              <w:jc w:val="both"/>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t>впровадження системи електронного продажу квитків на приміські залізничні перевезення</w:t>
            </w:r>
          </w:p>
        </w:tc>
        <w:tc>
          <w:tcPr>
            <w:tcW w:w="1053" w:type="pct"/>
          </w:tcPr>
          <w:p w14:paraId="035DC1AA" w14:textId="77777777" w:rsidR="002D5C65" w:rsidRPr="00CB4F87" w:rsidRDefault="002D5C65" w:rsidP="002D5C65">
            <w:pPr>
              <w:ind w:left="57"/>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АТ «Укрзалізниця» (за згодою)</w:t>
            </w:r>
          </w:p>
          <w:p w14:paraId="6CDD0D80" w14:textId="3B8D5F1A" w:rsidR="002D5C65" w:rsidRPr="00CB4F87" w:rsidRDefault="002D5C65" w:rsidP="002D5C65">
            <w:pPr>
              <w:ind w:left="57"/>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Мінінфраструктури</w:t>
            </w:r>
          </w:p>
          <w:p w14:paraId="11DD9287" w14:textId="4F4D0B8C" w:rsidR="002D5C65" w:rsidRPr="00CB4F87" w:rsidRDefault="002D5C65" w:rsidP="002D5C65">
            <w:pPr>
              <w:ind w:left="57"/>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Виконкоми місцевих рад</w:t>
            </w:r>
          </w:p>
        </w:tc>
        <w:tc>
          <w:tcPr>
            <w:tcW w:w="370" w:type="pct"/>
          </w:tcPr>
          <w:p w14:paraId="7C4AF90A" w14:textId="3D39D568" w:rsidR="002D5C65" w:rsidRPr="00CB4F87" w:rsidRDefault="002D5C65" w:rsidP="002D5C65">
            <w:pPr>
              <w:jc w:val="center"/>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2020</w:t>
            </w:r>
          </w:p>
        </w:tc>
        <w:tc>
          <w:tcPr>
            <w:tcW w:w="833" w:type="pct"/>
            <w:gridSpan w:val="2"/>
          </w:tcPr>
          <w:p w14:paraId="6340F715" w14:textId="05309CE7" w:rsidR="002D5C65" w:rsidRPr="00CB4F87" w:rsidRDefault="002D5C65" w:rsidP="002D5C65">
            <w:pPr>
              <w:jc w:val="both"/>
              <w:rPr>
                <w:rFonts w:ascii="Times New Roman" w:hAnsi="Times New Roman" w:cs="Times New Roman"/>
                <w:color w:val="000000" w:themeColor="text1"/>
                <w:sz w:val="24"/>
                <w:szCs w:val="24"/>
                <w:shd w:val="clear" w:color="auto" w:fill="FFFFFF"/>
              </w:rPr>
            </w:pPr>
            <w:r w:rsidRPr="00CB4F87">
              <w:rPr>
                <w:rFonts w:ascii="Times New Roman" w:hAnsi="Times New Roman" w:cs="Times New Roman"/>
                <w:color w:val="000000" w:themeColor="text1"/>
                <w:sz w:val="24"/>
                <w:szCs w:val="24"/>
                <w:shd w:val="clear" w:color="auto" w:fill="FFFFFF"/>
              </w:rPr>
              <w:t xml:space="preserve">Розроблено Концепцію електронної та інтегрованої автоматичної системи оплати проїзду на приміських залізничних перевезеннях </w:t>
            </w:r>
          </w:p>
        </w:tc>
        <w:tc>
          <w:tcPr>
            <w:tcW w:w="724" w:type="pct"/>
            <w:gridSpan w:val="2"/>
          </w:tcPr>
          <w:p w14:paraId="4E53C39C" w14:textId="340E1C38" w:rsidR="002D5C65" w:rsidRPr="00CB4F87" w:rsidRDefault="002D5C65" w:rsidP="002D5C65">
            <w:pPr>
              <w:rPr>
                <w:rFonts w:ascii="Times New Roman" w:eastAsia="Times New Roman" w:hAnsi="Times New Roman" w:cs="Times New Roman"/>
                <w:color w:val="000000" w:themeColor="text1"/>
                <w:sz w:val="24"/>
                <w:szCs w:val="24"/>
                <w:lang w:eastAsia="uk-UA"/>
              </w:rPr>
            </w:pPr>
            <w:r w:rsidRPr="00CB4F87">
              <w:rPr>
                <w:rFonts w:ascii="Times New Roman" w:eastAsia="Times New Roman" w:hAnsi="Times New Roman" w:cs="Times New Roman"/>
                <w:color w:val="000000" w:themeColor="text1"/>
                <w:sz w:val="24"/>
                <w:szCs w:val="24"/>
                <w:lang w:eastAsia="uk-UA"/>
              </w:rPr>
              <w:t>не потребує додаткового фінансування</w:t>
            </w:r>
          </w:p>
        </w:tc>
        <w:tc>
          <w:tcPr>
            <w:tcW w:w="610" w:type="pct"/>
          </w:tcPr>
          <w:p w14:paraId="7E840F7C" w14:textId="77777777" w:rsidR="002D5C65" w:rsidRPr="00CB4F87" w:rsidRDefault="002D5C65" w:rsidP="002D5C65">
            <w:pPr>
              <w:rPr>
                <w:rFonts w:ascii="Times New Roman" w:hAnsi="Times New Roman" w:cs="Times New Roman"/>
                <w:color w:val="000000" w:themeColor="text1"/>
                <w:sz w:val="24"/>
                <w:szCs w:val="24"/>
              </w:rPr>
            </w:pPr>
          </w:p>
        </w:tc>
      </w:tr>
      <w:tr w:rsidR="002D5C65" w:rsidRPr="00CB4F87" w14:paraId="43A5B0B2" w14:textId="77777777" w:rsidTr="002D5C65">
        <w:tc>
          <w:tcPr>
            <w:tcW w:w="699" w:type="pct"/>
            <w:vMerge w:val="restart"/>
          </w:tcPr>
          <w:p w14:paraId="767A7CEB" w14:textId="57947D3F"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52. Уп</w:t>
            </w:r>
            <w:r w:rsidRPr="00CB4F87">
              <w:rPr>
                <w:rFonts w:ascii="Times New Roman" w:hAnsi="Times New Roman" w:cs="Times New Roman"/>
                <w:sz w:val="24"/>
                <w:szCs w:val="24"/>
                <w:shd w:val="clear" w:color="auto" w:fill="FFFFFF"/>
              </w:rPr>
              <w:t xml:space="preserve">орядкування організації та фінансування соціально важливих пасажирських перевезень всіма </w:t>
            </w:r>
            <w:r w:rsidRPr="00CB4F87">
              <w:rPr>
                <w:rFonts w:ascii="Times New Roman" w:hAnsi="Times New Roman" w:cs="Times New Roman"/>
                <w:sz w:val="24"/>
                <w:szCs w:val="24"/>
                <w:shd w:val="clear" w:color="auto" w:fill="FFFFFF"/>
              </w:rPr>
              <w:lastRenderedPageBreak/>
              <w:t>видами транспорту</w:t>
            </w:r>
          </w:p>
        </w:tc>
        <w:tc>
          <w:tcPr>
            <w:tcW w:w="712" w:type="pct"/>
          </w:tcPr>
          <w:p w14:paraId="54173CAE" w14:textId="3FF9280E" w:rsidR="002D5C65" w:rsidRPr="00CB4F87" w:rsidRDefault="002D5C65" w:rsidP="002D5C65">
            <w:pPr>
              <w:jc w:val="both"/>
              <w:rPr>
                <w:rFonts w:ascii="Times New Roman" w:hAnsi="Times New Roman" w:cs="Times New Roman"/>
                <w:sz w:val="24"/>
                <w:szCs w:val="24"/>
              </w:rPr>
            </w:pPr>
            <w:r w:rsidRPr="00CB4F87">
              <w:rPr>
                <w:rFonts w:ascii="Times New Roman" w:eastAsia="Calibri" w:hAnsi="Times New Roman" w:cs="Times New Roman"/>
                <w:sz w:val="24"/>
                <w:szCs w:val="24"/>
              </w:rPr>
              <w:lastRenderedPageBreak/>
              <w:t xml:space="preserve">1) проведення аналізу всіх напрямків пасажирських перевезень для виявлення потенційно прибуткових видів перевезень та </w:t>
            </w:r>
            <w:r w:rsidRPr="00CB4F87">
              <w:rPr>
                <w:rFonts w:ascii="Times New Roman" w:eastAsia="Calibri" w:hAnsi="Times New Roman" w:cs="Times New Roman"/>
                <w:sz w:val="24"/>
                <w:szCs w:val="24"/>
              </w:rPr>
              <w:lastRenderedPageBreak/>
              <w:t>стабільно збиткових перевезень</w:t>
            </w:r>
          </w:p>
        </w:tc>
        <w:tc>
          <w:tcPr>
            <w:tcW w:w="1053" w:type="pct"/>
          </w:tcPr>
          <w:p w14:paraId="59EB0DC3" w14:textId="77777777" w:rsidR="002D5C65" w:rsidRPr="00CB4F87" w:rsidRDefault="002D5C65" w:rsidP="002D5C65">
            <w:pPr>
              <w:ind w:left="57"/>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lastRenderedPageBreak/>
              <w:t>Мінекномрозвитку</w:t>
            </w:r>
          </w:p>
          <w:p w14:paraId="297BE7EE" w14:textId="77777777" w:rsidR="002D5C65" w:rsidRPr="00CB4F87" w:rsidRDefault="002D5C65" w:rsidP="002D5C65">
            <w:pPr>
              <w:ind w:left="57"/>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Мінінфраструктури</w:t>
            </w:r>
          </w:p>
          <w:p w14:paraId="1A7FBC0D" w14:textId="6E5D3C4C" w:rsidR="002D5C65" w:rsidRPr="00CB4F87" w:rsidRDefault="002D5C65" w:rsidP="002D5C65">
            <w:pPr>
              <w:ind w:left="57"/>
              <w:rPr>
                <w:rFonts w:ascii="Times New Roman" w:hAnsi="Times New Roman" w:cs="Times New Roman"/>
                <w:color w:val="000000" w:themeColor="text1"/>
                <w:sz w:val="24"/>
                <w:szCs w:val="24"/>
              </w:rPr>
            </w:pPr>
            <w:r w:rsidRPr="00CB4F87">
              <w:rPr>
                <w:rFonts w:ascii="Times New Roman" w:eastAsia="Calibri" w:hAnsi="Times New Roman" w:cs="Times New Roman"/>
                <w:sz w:val="24"/>
                <w:szCs w:val="24"/>
              </w:rPr>
              <w:t>АТ «Укрзалізниця» (за згодою</w:t>
            </w:r>
            <w:r w:rsidRPr="00CB4F87">
              <w:rPr>
                <w:rFonts w:ascii="Times New Roman" w:hAnsi="Times New Roman" w:cs="Times New Roman"/>
                <w:color w:val="000000" w:themeColor="text1"/>
                <w:sz w:val="24"/>
                <w:szCs w:val="24"/>
              </w:rPr>
              <w:t>)</w:t>
            </w:r>
          </w:p>
          <w:p w14:paraId="315DF439" w14:textId="77777777" w:rsidR="002D5C65" w:rsidRPr="00CB4F87" w:rsidRDefault="002D5C65" w:rsidP="002D5C65">
            <w:pPr>
              <w:ind w:left="57"/>
              <w:rPr>
                <w:rFonts w:ascii="Times New Roman" w:hAnsi="Times New Roman" w:cs="Times New Roman"/>
                <w:sz w:val="24"/>
                <w:szCs w:val="24"/>
              </w:rPr>
            </w:pPr>
          </w:p>
        </w:tc>
        <w:tc>
          <w:tcPr>
            <w:tcW w:w="370" w:type="pct"/>
          </w:tcPr>
          <w:p w14:paraId="7C6EFCB4"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48E188F7"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визначено </w:t>
            </w:r>
            <w:r w:rsidRPr="00CB4F87">
              <w:rPr>
                <w:rFonts w:ascii="Times New Roman" w:eastAsia="Calibri" w:hAnsi="Times New Roman" w:cs="Times New Roman"/>
                <w:sz w:val="24"/>
                <w:szCs w:val="24"/>
              </w:rPr>
              <w:t>потенційно прибуткових види та напрямки перевезень та стабільно збиткові</w:t>
            </w:r>
          </w:p>
        </w:tc>
        <w:tc>
          <w:tcPr>
            <w:tcW w:w="724" w:type="pct"/>
            <w:gridSpan w:val="2"/>
          </w:tcPr>
          <w:p w14:paraId="0F504413"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1550464D" w14:textId="77777777" w:rsidR="002D5C65" w:rsidRPr="00CB4F87" w:rsidRDefault="002D5C65" w:rsidP="002D5C65">
            <w:pPr>
              <w:rPr>
                <w:rFonts w:ascii="Times New Roman" w:hAnsi="Times New Roman" w:cs="Times New Roman"/>
                <w:sz w:val="24"/>
                <w:szCs w:val="24"/>
              </w:rPr>
            </w:pPr>
          </w:p>
        </w:tc>
      </w:tr>
      <w:tr w:rsidR="002D5C65" w:rsidRPr="00CB4F87" w14:paraId="73467598" w14:textId="77777777" w:rsidTr="002D5C65">
        <w:tc>
          <w:tcPr>
            <w:tcW w:w="699" w:type="pct"/>
            <w:vMerge/>
          </w:tcPr>
          <w:p w14:paraId="46786365" w14:textId="77777777" w:rsidR="002D5C65" w:rsidRPr="00CB4F87" w:rsidRDefault="002D5C65" w:rsidP="002D5C65">
            <w:pPr>
              <w:rPr>
                <w:rFonts w:ascii="Times New Roman" w:hAnsi="Times New Roman" w:cs="Times New Roman"/>
                <w:sz w:val="24"/>
                <w:szCs w:val="24"/>
              </w:rPr>
            </w:pPr>
          </w:p>
        </w:tc>
        <w:tc>
          <w:tcPr>
            <w:tcW w:w="712" w:type="pct"/>
          </w:tcPr>
          <w:p w14:paraId="138A0584" w14:textId="3EE3A31F" w:rsidR="002D5C65" w:rsidRPr="00CB4F87" w:rsidRDefault="002D5C65" w:rsidP="002D5C65">
            <w:pPr>
              <w:pStyle w:val="a4"/>
              <w:numPr>
                <w:ilvl w:val="0"/>
                <w:numId w:val="105"/>
              </w:numPr>
              <w:ind w:left="0" w:firstLine="0"/>
              <w:jc w:val="both"/>
              <w:rPr>
                <w:rFonts w:ascii="Times New Roman" w:eastAsia="Calibri" w:hAnsi="Times New Roman" w:cs="Times New Roman"/>
                <w:sz w:val="24"/>
                <w:szCs w:val="24"/>
              </w:rPr>
            </w:pPr>
            <w:r w:rsidRPr="00CB4F87">
              <w:rPr>
                <w:rFonts w:ascii="Times New Roman" w:eastAsia="Calibri" w:hAnsi="Times New Roman" w:cs="Times New Roman"/>
                <w:sz w:val="24"/>
                <w:szCs w:val="24"/>
              </w:rPr>
              <w:t>розроблення плану розвитку потенційно прибуткових пасажирських перевезень</w:t>
            </w:r>
          </w:p>
        </w:tc>
        <w:tc>
          <w:tcPr>
            <w:tcW w:w="1053" w:type="pct"/>
          </w:tcPr>
          <w:p w14:paraId="189DD757" w14:textId="77777777" w:rsidR="002D5C65" w:rsidRPr="00CB4F87" w:rsidRDefault="002D5C65" w:rsidP="002D5C65">
            <w:pPr>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Мінекномрозвитку</w:t>
            </w:r>
          </w:p>
          <w:p w14:paraId="0F72E205" w14:textId="77777777" w:rsidR="002D5C65" w:rsidRPr="00CB4F87" w:rsidRDefault="002D5C65" w:rsidP="002D5C65">
            <w:pPr>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 xml:space="preserve">Мінінфраструктури АТ «Укрзалізниця» </w:t>
            </w:r>
          </w:p>
          <w:p w14:paraId="57BD4E6E" w14:textId="4F2D145C" w:rsidR="002D5C65" w:rsidRPr="00CB4F87" w:rsidRDefault="002D5C65" w:rsidP="002D5C65">
            <w:pPr>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(за згодою)</w:t>
            </w:r>
          </w:p>
          <w:p w14:paraId="31025B0B" w14:textId="0E577E78" w:rsidR="002D5C65" w:rsidRPr="00CB4F87" w:rsidRDefault="002D5C65" w:rsidP="002D5C65">
            <w:pPr>
              <w:jc w:val="center"/>
              <w:textAlignment w:val="baseline"/>
              <w:rPr>
                <w:rFonts w:ascii="Times New Roman" w:eastAsia="Calibri" w:hAnsi="Times New Roman" w:cs="Times New Roman"/>
                <w:sz w:val="24"/>
                <w:szCs w:val="24"/>
              </w:rPr>
            </w:pPr>
          </w:p>
        </w:tc>
        <w:tc>
          <w:tcPr>
            <w:tcW w:w="370" w:type="pct"/>
          </w:tcPr>
          <w:p w14:paraId="426B706A"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2EC46DEC"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затверджено план </w:t>
            </w:r>
            <w:r w:rsidRPr="00CB4F87">
              <w:rPr>
                <w:rFonts w:ascii="Times New Roman" w:eastAsia="Calibri" w:hAnsi="Times New Roman" w:cs="Times New Roman"/>
                <w:sz w:val="24"/>
                <w:szCs w:val="24"/>
              </w:rPr>
              <w:t>розвитку потенційно прибуткових пасажирських перевезень</w:t>
            </w:r>
          </w:p>
        </w:tc>
        <w:tc>
          <w:tcPr>
            <w:tcW w:w="724" w:type="pct"/>
            <w:gridSpan w:val="2"/>
          </w:tcPr>
          <w:p w14:paraId="40B9C14A"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31390375" w14:textId="77777777" w:rsidR="002D5C65" w:rsidRPr="00CB4F87" w:rsidRDefault="002D5C65" w:rsidP="002D5C65">
            <w:pPr>
              <w:rPr>
                <w:rFonts w:ascii="Times New Roman" w:hAnsi="Times New Roman" w:cs="Times New Roman"/>
                <w:sz w:val="24"/>
                <w:szCs w:val="24"/>
              </w:rPr>
            </w:pPr>
          </w:p>
        </w:tc>
      </w:tr>
      <w:tr w:rsidR="002D5C65" w:rsidRPr="00CB4F87" w14:paraId="6763A487" w14:textId="77777777" w:rsidTr="002D5C65">
        <w:tc>
          <w:tcPr>
            <w:tcW w:w="699" w:type="pct"/>
            <w:vMerge/>
          </w:tcPr>
          <w:p w14:paraId="711A3D1B" w14:textId="77777777" w:rsidR="002D5C65" w:rsidRPr="00CB4F87" w:rsidRDefault="002D5C65" w:rsidP="002D5C65">
            <w:pPr>
              <w:rPr>
                <w:rFonts w:ascii="Times New Roman" w:hAnsi="Times New Roman" w:cs="Times New Roman"/>
                <w:sz w:val="24"/>
                <w:szCs w:val="24"/>
              </w:rPr>
            </w:pPr>
          </w:p>
        </w:tc>
        <w:tc>
          <w:tcPr>
            <w:tcW w:w="712" w:type="pct"/>
          </w:tcPr>
          <w:p w14:paraId="16A71C70" w14:textId="7991D910" w:rsidR="002D5C65" w:rsidRPr="00CB4F87" w:rsidRDefault="002D5C65" w:rsidP="002D5C65">
            <w:pPr>
              <w:jc w:val="both"/>
              <w:rPr>
                <w:rFonts w:ascii="Times New Roman" w:hAnsi="Times New Roman" w:cs="Times New Roman"/>
                <w:sz w:val="24"/>
                <w:szCs w:val="24"/>
              </w:rPr>
            </w:pPr>
            <w:r w:rsidRPr="00CB4F87">
              <w:rPr>
                <w:rFonts w:ascii="Times New Roman" w:eastAsia="Calibri" w:hAnsi="Times New Roman" w:cs="Times New Roman"/>
                <w:sz w:val="24"/>
                <w:szCs w:val="24"/>
              </w:rPr>
              <w:t>3) аналіз реальних витрат АТ «Укрзалізниця» на напрямки стабільно збиткових пасажирських перевезень, визначення вартості перевезень та варіанти її компенсації</w:t>
            </w:r>
          </w:p>
        </w:tc>
        <w:tc>
          <w:tcPr>
            <w:tcW w:w="1053" w:type="pct"/>
          </w:tcPr>
          <w:p w14:paraId="0F3FB5B7" w14:textId="77777777" w:rsidR="002D5C65" w:rsidRPr="00CB4F87" w:rsidRDefault="002D5C65" w:rsidP="002D5C65">
            <w:pPr>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Мінекномрозвитку</w:t>
            </w:r>
          </w:p>
          <w:p w14:paraId="239F56AE" w14:textId="77777777" w:rsidR="002D5C65" w:rsidRPr="00CB4F87" w:rsidRDefault="002D5C65" w:rsidP="002D5C65">
            <w:pPr>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Мінінфраструктури</w:t>
            </w:r>
          </w:p>
          <w:p w14:paraId="32CD177F" w14:textId="77777777" w:rsidR="002D5C65" w:rsidRPr="00CB4F87" w:rsidRDefault="002D5C65" w:rsidP="002D5C65">
            <w:pPr>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Мінсоцполітики</w:t>
            </w:r>
          </w:p>
          <w:p w14:paraId="66FE38A2"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Облдержадміністрації</w:t>
            </w:r>
          </w:p>
          <w:p w14:paraId="2FBB5AD7" w14:textId="38039B2F" w:rsidR="002D5C65" w:rsidRPr="00CB4F87" w:rsidRDefault="002D5C65" w:rsidP="002D5C65">
            <w:pPr>
              <w:jc w:val="center"/>
              <w:rPr>
                <w:rFonts w:ascii="Times New Roman" w:eastAsia="Calibri" w:hAnsi="Times New Roman" w:cs="Times New Roman"/>
                <w:sz w:val="24"/>
                <w:szCs w:val="24"/>
              </w:rPr>
            </w:pPr>
            <w:r w:rsidRPr="00CB4F87">
              <w:rPr>
                <w:rFonts w:ascii="Times New Roman" w:eastAsia="Calibri" w:hAnsi="Times New Roman" w:cs="Times New Roman"/>
                <w:sz w:val="24"/>
                <w:szCs w:val="24"/>
              </w:rPr>
              <w:t>АТ «Укрзалізниця» (за згодою)</w:t>
            </w:r>
          </w:p>
        </w:tc>
        <w:tc>
          <w:tcPr>
            <w:tcW w:w="370" w:type="pct"/>
          </w:tcPr>
          <w:p w14:paraId="4198B5C9"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1A82A508" w14:textId="40C1F29B"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підготовка пропозицій щодо </w:t>
            </w:r>
            <w:r w:rsidRPr="00CB4F87">
              <w:rPr>
                <w:rFonts w:ascii="Times New Roman" w:eastAsia="Calibri" w:hAnsi="Times New Roman" w:cs="Times New Roman"/>
                <w:sz w:val="24"/>
                <w:szCs w:val="24"/>
              </w:rPr>
              <w:t>визначення вартості стабільно збиткових пасажирських перевезень та її компенсації</w:t>
            </w:r>
          </w:p>
        </w:tc>
        <w:tc>
          <w:tcPr>
            <w:tcW w:w="724" w:type="pct"/>
            <w:gridSpan w:val="2"/>
          </w:tcPr>
          <w:p w14:paraId="2101E28C"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605CE901" w14:textId="77777777" w:rsidR="002D5C65" w:rsidRPr="00CB4F87" w:rsidRDefault="002D5C65" w:rsidP="002D5C65">
            <w:pPr>
              <w:rPr>
                <w:rFonts w:ascii="Times New Roman" w:hAnsi="Times New Roman" w:cs="Times New Roman"/>
                <w:sz w:val="24"/>
                <w:szCs w:val="24"/>
              </w:rPr>
            </w:pPr>
          </w:p>
        </w:tc>
      </w:tr>
      <w:tr w:rsidR="002D5C65" w:rsidRPr="00CB4F87" w14:paraId="6DC4F1B1" w14:textId="77777777" w:rsidTr="002D5C65">
        <w:tc>
          <w:tcPr>
            <w:tcW w:w="699" w:type="pct"/>
            <w:vMerge/>
          </w:tcPr>
          <w:p w14:paraId="74ABAEB9" w14:textId="77777777" w:rsidR="002D5C65" w:rsidRPr="00CB4F87" w:rsidRDefault="002D5C65" w:rsidP="002D5C65">
            <w:pPr>
              <w:rPr>
                <w:rFonts w:ascii="Times New Roman" w:hAnsi="Times New Roman" w:cs="Times New Roman"/>
                <w:sz w:val="24"/>
                <w:szCs w:val="24"/>
              </w:rPr>
            </w:pPr>
          </w:p>
        </w:tc>
        <w:tc>
          <w:tcPr>
            <w:tcW w:w="712" w:type="pct"/>
          </w:tcPr>
          <w:p w14:paraId="795AEDAF" w14:textId="1B5D6A46" w:rsidR="002D5C65" w:rsidRPr="00CB4F87" w:rsidRDefault="002D5C65" w:rsidP="002D5C65">
            <w:pPr>
              <w:jc w:val="both"/>
              <w:rPr>
                <w:rFonts w:ascii="Times New Roman" w:hAnsi="Times New Roman" w:cs="Times New Roman"/>
                <w:sz w:val="24"/>
                <w:szCs w:val="24"/>
              </w:rPr>
            </w:pPr>
            <w:r w:rsidRPr="00CB4F87">
              <w:rPr>
                <w:rFonts w:ascii="Times New Roman" w:eastAsia="Calibri" w:hAnsi="Times New Roman" w:cs="Times New Roman"/>
                <w:sz w:val="24"/>
                <w:szCs w:val="24"/>
              </w:rPr>
              <w:t>4) розробка системи управління якістю пасажирських залізничних перевезень</w:t>
            </w:r>
          </w:p>
        </w:tc>
        <w:tc>
          <w:tcPr>
            <w:tcW w:w="1053" w:type="pct"/>
          </w:tcPr>
          <w:p w14:paraId="27D32710" w14:textId="77777777" w:rsidR="002D5C65" w:rsidRPr="00CB4F87" w:rsidRDefault="002D5C65" w:rsidP="002D5C65">
            <w:pPr>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Мінекномрозвитку</w:t>
            </w:r>
          </w:p>
          <w:p w14:paraId="305D43CB" w14:textId="5B2C276F" w:rsidR="002D5C65" w:rsidRPr="00CB4F87" w:rsidRDefault="002D5C65" w:rsidP="002D5C65">
            <w:pPr>
              <w:rPr>
                <w:rFonts w:ascii="Times New Roman" w:eastAsia="Calibri" w:hAnsi="Times New Roman" w:cs="Times New Roman"/>
                <w:sz w:val="24"/>
                <w:szCs w:val="24"/>
              </w:rPr>
            </w:pPr>
            <w:r w:rsidRPr="00CB4F87">
              <w:rPr>
                <w:rFonts w:ascii="Times New Roman" w:eastAsia="Calibri" w:hAnsi="Times New Roman" w:cs="Times New Roman"/>
                <w:sz w:val="24"/>
                <w:szCs w:val="24"/>
              </w:rPr>
              <w:t>АТ «Укрзалізниця» (за згодою)</w:t>
            </w:r>
          </w:p>
          <w:p w14:paraId="3A98B811" w14:textId="77777777" w:rsidR="002D5C65" w:rsidRPr="00CB4F87" w:rsidRDefault="002D5C65" w:rsidP="002D5C65">
            <w:pPr>
              <w:jc w:val="center"/>
              <w:textAlignment w:val="baseline"/>
              <w:rPr>
                <w:rFonts w:ascii="Times New Roman" w:eastAsia="Calibri" w:hAnsi="Times New Roman" w:cs="Times New Roman"/>
                <w:sz w:val="24"/>
                <w:szCs w:val="24"/>
              </w:rPr>
            </w:pPr>
            <w:r w:rsidRPr="00CB4F87">
              <w:rPr>
                <w:rFonts w:ascii="Times New Roman" w:eastAsia="Calibri" w:hAnsi="Times New Roman" w:cs="Times New Roman"/>
                <w:sz w:val="24"/>
                <w:szCs w:val="24"/>
              </w:rPr>
              <w:t>Мінінфраструктури</w:t>
            </w:r>
          </w:p>
          <w:p w14:paraId="0D00DEB9" w14:textId="77777777" w:rsidR="002D5C65" w:rsidRPr="00CB4F87" w:rsidRDefault="002D5C65" w:rsidP="002D5C65">
            <w:pPr>
              <w:rPr>
                <w:rFonts w:ascii="Times New Roman" w:eastAsia="Calibri" w:hAnsi="Times New Roman" w:cs="Times New Roman"/>
                <w:sz w:val="24"/>
                <w:szCs w:val="24"/>
              </w:rPr>
            </w:pPr>
          </w:p>
          <w:p w14:paraId="04FE87E9" w14:textId="77777777" w:rsidR="002D5C65" w:rsidRPr="00CB4F87" w:rsidRDefault="002D5C65" w:rsidP="002D5C65">
            <w:pPr>
              <w:rPr>
                <w:rFonts w:ascii="Times New Roman" w:hAnsi="Times New Roman" w:cs="Times New Roman"/>
                <w:sz w:val="24"/>
                <w:szCs w:val="24"/>
              </w:rPr>
            </w:pPr>
          </w:p>
        </w:tc>
        <w:tc>
          <w:tcPr>
            <w:tcW w:w="370" w:type="pct"/>
          </w:tcPr>
          <w:p w14:paraId="33B09BDC"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195812D4" w14:textId="77777777" w:rsidR="002D5C65" w:rsidRPr="00CB4F87" w:rsidRDefault="002D5C65" w:rsidP="002D5C65">
            <w:r w:rsidRPr="00CB4F87">
              <w:rPr>
                <w:rFonts w:ascii="Times New Roman" w:hAnsi="Times New Roman" w:cs="Times New Roman"/>
                <w:sz w:val="24"/>
                <w:szCs w:val="24"/>
              </w:rPr>
              <w:t xml:space="preserve">впроваджено </w:t>
            </w:r>
            <w:r w:rsidRPr="00CB4F87">
              <w:rPr>
                <w:rFonts w:ascii="Times New Roman" w:eastAsia="Calibri" w:hAnsi="Times New Roman" w:cs="Times New Roman"/>
                <w:sz w:val="24"/>
                <w:szCs w:val="24"/>
              </w:rPr>
              <w:t>системи управління якістю пасажирських залізничних перевезень</w:t>
            </w:r>
          </w:p>
        </w:tc>
        <w:tc>
          <w:tcPr>
            <w:tcW w:w="724" w:type="pct"/>
            <w:gridSpan w:val="2"/>
          </w:tcPr>
          <w:p w14:paraId="62D70291" w14:textId="77777777" w:rsidR="002D5C65" w:rsidRPr="00CB4F87" w:rsidRDefault="002D5C65" w:rsidP="002D5C65">
            <w:pPr>
              <w:rPr>
                <w:rFonts w:ascii="Times New Roman" w:hAnsi="Times New Roman" w:cs="Times New Roman"/>
                <w:sz w:val="24"/>
                <w:szCs w:val="24"/>
              </w:rPr>
            </w:pPr>
          </w:p>
        </w:tc>
        <w:tc>
          <w:tcPr>
            <w:tcW w:w="610" w:type="pct"/>
          </w:tcPr>
          <w:p w14:paraId="6D8A4D50" w14:textId="77777777" w:rsidR="002D5C65" w:rsidRPr="00CB4F87" w:rsidRDefault="002D5C65" w:rsidP="002D5C65">
            <w:pPr>
              <w:rPr>
                <w:rFonts w:ascii="Times New Roman" w:hAnsi="Times New Roman" w:cs="Times New Roman"/>
                <w:sz w:val="24"/>
                <w:szCs w:val="24"/>
              </w:rPr>
            </w:pPr>
          </w:p>
        </w:tc>
      </w:tr>
      <w:tr w:rsidR="002D5C65" w:rsidRPr="00CB4F87" w14:paraId="50941550" w14:textId="77777777" w:rsidTr="002D5C65">
        <w:tc>
          <w:tcPr>
            <w:tcW w:w="699" w:type="pct"/>
          </w:tcPr>
          <w:p w14:paraId="3779086A" w14:textId="49F70DB5"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53.</w:t>
            </w:r>
            <w:r w:rsidRPr="00CB4F87">
              <w:rPr>
                <w:rFonts w:ascii="Times New Roman" w:hAnsi="Times New Roman" w:cs="Times New Roman"/>
                <w:sz w:val="24"/>
                <w:szCs w:val="24"/>
                <w:shd w:val="clear" w:color="auto" w:fill="FFFFFF"/>
              </w:rPr>
              <w:t xml:space="preserve"> Удосконалення структури та механізму управління </w:t>
            </w:r>
            <w:r w:rsidRPr="00CB4F87">
              <w:rPr>
                <w:rFonts w:ascii="Times New Roman" w:hAnsi="Times New Roman" w:cs="Times New Roman"/>
                <w:sz w:val="24"/>
                <w:szCs w:val="24"/>
                <w:shd w:val="clear" w:color="auto" w:fill="FFFFFF"/>
              </w:rPr>
              <w:lastRenderedPageBreak/>
              <w:t>вузькоколійними залізницями</w:t>
            </w:r>
          </w:p>
        </w:tc>
        <w:tc>
          <w:tcPr>
            <w:tcW w:w="712" w:type="pct"/>
          </w:tcPr>
          <w:p w14:paraId="3944A0C0" w14:textId="6A22FEB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 xml:space="preserve">1) підготовка дорожньої карти щодо удосконалення структури та механізму </w:t>
            </w:r>
            <w:r w:rsidRPr="00CB4F87">
              <w:rPr>
                <w:rFonts w:ascii="Times New Roman" w:hAnsi="Times New Roman" w:cs="Times New Roman"/>
                <w:sz w:val="24"/>
                <w:szCs w:val="24"/>
                <w:shd w:val="clear" w:color="auto" w:fill="FFFFFF"/>
              </w:rPr>
              <w:lastRenderedPageBreak/>
              <w:t>управління вузькоколійними залізницями та залучення коштів інвесторів</w:t>
            </w:r>
          </w:p>
        </w:tc>
        <w:tc>
          <w:tcPr>
            <w:tcW w:w="1053" w:type="pct"/>
          </w:tcPr>
          <w:p w14:paraId="2FA5E037"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Мінекномрозвитку</w:t>
            </w:r>
          </w:p>
          <w:p w14:paraId="5691C465"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Облдержадміністрації</w:t>
            </w:r>
          </w:p>
          <w:p w14:paraId="18D7C237" w14:textId="20D417D3"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АТ «Укрзалізниця» (за згодою)</w:t>
            </w:r>
          </w:p>
          <w:p w14:paraId="50F5E8A5" w14:textId="77777777" w:rsidR="002D5C65" w:rsidRPr="00CB4F87" w:rsidRDefault="002D5C65" w:rsidP="002D5C65">
            <w:pPr>
              <w:rPr>
                <w:rFonts w:ascii="Times New Roman" w:hAnsi="Times New Roman" w:cs="Times New Roman"/>
                <w:sz w:val="24"/>
                <w:szCs w:val="24"/>
              </w:rPr>
            </w:pPr>
          </w:p>
        </w:tc>
        <w:tc>
          <w:tcPr>
            <w:tcW w:w="370" w:type="pct"/>
          </w:tcPr>
          <w:p w14:paraId="04EAEBE5"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43685D86" w14:textId="59CA35A1"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підготовлено дорожню карту </w:t>
            </w:r>
            <w:r w:rsidRPr="00CB4F87">
              <w:rPr>
                <w:rFonts w:ascii="Times New Roman" w:hAnsi="Times New Roman" w:cs="Times New Roman"/>
                <w:sz w:val="24"/>
                <w:szCs w:val="24"/>
                <w:shd w:val="clear" w:color="auto" w:fill="FFFFFF"/>
              </w:rPr>
              <w:t xml:space="preserve">щодо удосконалення структури та механізму управління вузькоколійними </w:t>
            </w:r>
            <w:r w:rsidRPr="00CB4F87">
              <w:rPr>
                <w:rFonts w:ascii="Times New Roman" w:hAnsi="Times New Roman" w:cs="Times New Roman"/>
                <w:sz w:val="24"/>
                <w:szCs w:val="24"/>
                <w:shd w:val="clear" w:color="auto" w:fill="FFFFFF"/>
              </w:rPr>
              <w:lastRenderedPageBreak/>
              <w:t>залізницями та залучення коштів інвесторів</w:t>
            </w:r>
          </w:p>
        </w:tc>
        <w:tc>
          <w:tcPr>
            <w:tcW w:w="724" w:type="pct"/>
            <w:gridSpan w:val="2"/>
          </w:tcPr>
          <w:p w14:paraId="15D8B367"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lastRenderedPageBreak/>
              <w:t>не потребує додаткового фінансування</w:t>
            </w:r>
          </w:p>
        </w:tc>
        <w:tc>
          <w:tcPr>
            <w:tcW w:w="610" w:type="pct"/>
          </w:tcPr>
          <w:p w14:paraId="3567221A" w14:textId="77777777" w:rsidR="002D5C65" w:rsidRPr="00CB4F87" w:rsidRDefault="002D5C65" w:rsidP="002D5C65">
            <w:pPr>
              <w:jc w:val="both"/>
              <w:rPr>
                <w:rFonts w:ascii="Times New Roman" w:hAnsi="Times New Roman" w:cs="Times New Roman"/>
                <w:sz w:val="24"/>
                <w:szCs w:val="24"/>
              </w:rPr>
            </w:pPr>
          </w:p>
        </w:tc>
      </w:tr>
      <w:tr w:rsidR="002D5C65" w:rsidRPr="00CB4F87" w14:paraId="121E4732" w14:textId="77777777" w:rsidTr="002D5C65">
        <w:tc>
          <w:tcPr>
            <w:tcW w:w="699" w:type="pct"/>
            <w:vMerge w:val="restart"/>
          </w:tcPr>
          <w:p w14:paraId="5C027E0B" w14:textId="3314E983"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54.</w:t>
            </w:r>
            <w:r w:rsidRPr="00CB4F87">
              <w:rPr>
                <w:rFonts w:ascii="Times New Roman" w:hAnsi="Times New Roman" w:cs="Times New Roman"/>
                <w:sz w:val="24"/>
                <w:szCs w:val="24"/>
                <w:shd w:val="clear" w:color="auto" w:fill="FFFFFF"/>
              </w:rPr>
              <w:t xml:space="preserve"> впровадження контрактної форми взаємовідносин перевізників з місцевими органами виконавчої влади щодо замовлення соціальних зобов’язань та суспільно важливих послуг з перевезень пасажирів</w:t>
            </w:r>
          </w:p>
        </w:tc>
        <w:tc>
          <w:tcPr>
            <w:tcW w:w="712" w:type="pct"/>
          </w:tcPr>
          <w:p w14:paraId="66AA5FFC" w14:textId="46CF4499" w:rsidR="002D5C65" w:rsidRPr="00CB4F87" w:rsidRDefault="002D5C65" w:rsidP="002D5C65">
            <w:pPr>
              <w:pStyle w:val="Default"/>
              <w:jc w:val="both"/>
              <w:rPr>
                <w:color w:val="auto"/>
                <w:shd w:val="clear" w:color="auto" w:fill="FFFFFF"/>
              </w:rPr>
            </w:pPr>
            <w:r w:rsidRPr="00CB4F87">
              <w:rPr>
                <w:color w:val="auto"/>
                <w:shd w:val="clear" w:color="auto" w:fill="FFFFFF"/>
              </w:rPr>
              <w:t xml:space="preserve">1) правове визначення умов та порядку укладення угод між органами державної влади та операторами транспорту щодо надання послуг суспільного інтересу на пасажирському транспорті та справедливої компенсації за такі послуги </w:t>
            </w:r>
          </w:p>
          <w:p w14:paraId="31312748" w14:textId="77777777" w:rsidR="002D5C65" w:rsidRPr="00CB4F87" w:rsidRDefault="002D5C65" w:rsidP="002D5C65">
            <w:pPr>
              <w:rPr>
                <w:rFonts w:ascii="Times New Roman" w:hAnsi="Times New Roman" w:cs="Times New Roman"/>
                <w:sz w:val="24"/>
                <w:szCs w:val="24"/>
              </w:rPr>
            </w:pPr>
          </w:p>
        </w:tc>
        <w:tc>
          <w:tcPr>
            <w:tcW w:w="1053" w:type="pct"/>
          </w:tcPr>
          <w:p w14:paraId="45BCBBBD"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tc>
        <w:tc>
          <w:tcPr>
            <w:tcW w:w="370" w:type="pct"/>
          </w:tcPr>
          <w:p w14:paraId="747B1F8B"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32760830" w14:textId="77777777" w:rsidR="002D5C65" w:rsidRPr="00CB4F87" w:rsidRDefault="002D5C65" w:rsidP="002D5C65">
            <w:pPr>
              <w:pStyle w:val="Default"/>
              <w:rPr>
                <w:color w:val="auto"/>
                <w:shd w:val="clear" w:color="auto" w:fill="FFFFFF"/>
              </w:rPr>
            </w:pPr>
            <w:r w:rsidRPr="00CB4F87">
              <w:rPr>
                <w:color w:val="auto"/>
                <w:shd w:val="clear" w:color="auto" w:fill="FFFFFF"/>
              </w:rPr>
              <w:t xml:space="preserve">підготовлено </w:t>
            </w:r>
          </w:p>
          <w:p w14:paraId="7524FA77" w14:textId="6797DAAB" w:rsidR="002D5C65" w:rsidRPr="00CB4F87" w:rsidRDefault="002D5C65" w:rsidP="002D5C65">
            <w:pPr>
              <w:pStyle w:val="Default"/>
              <w:rPr>
                <w:color w:val="auto"/>
                <w:shd w:val="clear" w:color="auto" w:fill="FFFFFF"/>
              </w:rPr>
            </w:pPr>
            <w:r w:rsidRPr="00CB4F87">
              <w:rPr>
                <w:color w:val="auto"/>
                <w:shd w:val="clear" w:color="auto" w:fill="FFFFFF"/>
              </w:rPr>
              <w:t>нормативно-правові акти для здійснення та надання методичної допомоги щодо  укладення угод між органами державної влади та операторами транспорту щодо надання послуг суспільного інтересу на пасажирському транспорті та справедливої компенсації за такі послуги</w:t>
            </w:r>
          </w:p>
        </w:tc>
        <w:tc>
          <w:tcPr>
            <w:tcW w:w="724" w:type="pct"/>
            <w:gridSpan w:val="2"/>
          </w:tcPr>
          <w:p w14:paraId="26A9B00D"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56D3B046" w14:textId="77777777" w:rsidR="002D5C65" w:rsidRPr="00CB4F87" w:rsidRDefault="002D5C65" w:rsidP="002D5C65">
            <w:pPr>
              <w:rPr>
                <w:rFonts w:ascii="Times New Roman" w:hAnsi="Times New Roman" w:cs="Times New Roman"/>
                <w:sz w:val="24"/>
                <w:szCs w:val="24"/>
              </w:rPr>
            </w:pPr>
          </w:p>
        </w:tc>
      </w:tr>
      <w:tr w:rsidR="002D5C65" w:rsidRPr="00CB4F87" w14:paraId="6173D80B" w14:textId="77777777" w:rsidTr="002D5C65">
        <w:tc>
          <w:tcPr>
            <w:tcW w:w="699" w:type="pct"/>
            <w:vMerge/>
          </w:tcPr>
          <w:p w14:paraId="2E9E13DE" w14:textId="77777777" w:rsidR="002D5C65" w:rsidRPr="00CB4F87" w:rsidRDefault="002D5C65" w:rsidP="002D5C65">
            <w:pPr>
              <w:rPr>
                <w:rFonts w:ascii="Times New Roman" w:hAnsi="Times New Roman" w:cs="Times New Roman"/>
                <w:sz w:val="24"/>
                <w:szCs w:val="24"/>
                <w:shd w:val="clear" w:color="auto" w:fill="FFFFFF"/>
              </w:rPr>
            </w:pPr>
          </w:p>
        </w:tc>
        <w:tc>
          <w:tcPr>
            <w:tcW w:w="712" w:type="pct"/>
          </w:tcPr>
          <w:p w14:paraId="016D092A" w14:textId="23301A03" w:rsidR="002D5C65" w:rsidRPr="00CB4F87" w:rsidRDefault="002D5C65" w:rsidP="002D5C65">
            <w:pPr>
              <w:pStyle w:val="Default"/>
              <w:jc w:val="both"/>
              <w:rPr>
                <w:color w:val="auto"/>
                <w:shd w:val="clear" w:color="auto" w:fill="FFFFFF"/>
              </w:rPr>
            </w:pPr>
            <w:r w:rsidRPr="00CB4F87">
              <w:rPr>
                <w:color w:val="auto"/>
                <w:shd w:val="clear" w:color="auto" w:fill="FFFFFF"/>
              </w:rPr>
              <w:t>2) підготовка пропозицій щодо можливості впровадження системи стимулювання перевізників, які досягають соціального стандарту</w:t>
            </w:r>
          </w:p>
        </w:tc>
        <w:tc>
          <w:tcPr>
            <w:tcW w:w="1053" w:type="pct"/>
          </w:tcPr>
          <w:p w14:paraId="4F0537BF" w14:textId="1E0CADA1"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tc>
        <w:tc>
          <w:tcPr>
            <w:tcW w:w="370" w:type="pct"/>
          </w:tcPr>
          <w:p w14:paraId="163869AA"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0D3A6472" w14:textId="2F0D790B"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shd w:val="clear" w:color="auto" w:fill="FFFFFF"/>
              </w:rPr>
              <w:t>підготовлено пропозиції щодо можливості впровадження системи стимулювання перевізників, які досягають соціального стандарту</w:t>
            </w:r>
          </w:p>
        </w:tc>
        <w:tc>
          <w:tcPr>
            <w:tcW w:w="724" w:type="pct"/>
            <w:gridSpan w:val="2"/>
          </w:tcPr>
          <w:p w14:paraId="142C1A0C"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7AEFED69" w14:textId="77777777" w:rsidR="002D5C65" w:rsidRPr="00CB4F87" w:rsidRDefault="002D5C65" w:rsidP="002D5C65">
            <w:pPr>
              <w:rPr>
                <w:rFonts w:ascii="Times New Roman" w:hAnsi="Times New Roman" w:cs="Times New Roman"/>
                <w:sz w:val="24"/>
                <w:szCs w:val="24"/>
              </w:rPr>
            </w:pPr>
          </w:p>
        </w:tc>
      </w:tr>
      <w:tr w:rsidR="002D5C65" w:rsidRPr="00CB4F87" w14:paraId="43FD96EB" w14:textId="77777777" w:rsidTr="002D5C65">
        <w:tc>
          <w:tcPr>
            <w:tcW w:w="699" w:type="pct"/>
          </w:tcPr>
          <w:p w14:paraId="3434046D" w14:textId="4EC82C19"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55. Лібералізація та дерегуляція ринку пасажирських автомобільних перевезень</w:t>
            </w:r>
          </w:p>
        </w:tc>
        <w:tc>
          <w:tcPr>
            <w:tcW w:w="712" w:type="pct"/>
          </w:tcPr>
          <w:p w14:paraId="4A9A88B0" w14:textId="3ECB779A" w:rsidR="002D5C65" w:rsidRPr="00CB4F87" w:rsidRDefault="002D5C65" w:rsidP="002D5C65">
            <w:pPr>
              <w:widowControl w:val="0"/>
              <w:spacing w:before="150" w:after="150"/>
              <w:ind w:left="32"/>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1) законодавче врегулювання питання   впорядкування господарської діяльності у сфері легкових автомобільних перевезень, запровадження державного регулювання ринку таксі, створення прозорого конкурентного середовища для його розвитку</w:t>
            </w:r>
          </w:p>
        </w:tc>
        <w:tc>
          <w:tcPr>
            <w:tcW w:w="1053" w:type="pct"/>
          </w:tcPr>
          <w:p w14:paraId="257A9F88"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tc>
        <w:tc>
          <w:tcPr>
            <w:tcW w:w="370" w:type="pct"/>
          </w:tcPr>
          <w:p w14:paraId="6C46E4D8"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833" w:type="pct"/>
            <w:gridSpan w:val="2"/>
          </w:tcPr>
          <w:p w14:paraId="76C61466" w14:textId="77777777" w:rsidR="002D5C65" w:rsidRPr="00CB4F87" w:rsidRDefault="002D5C65" w:rsidP="002D5C65">
            <w:pPr>
              <w:widowControl w:val="0"/>
              <w:spacing w:before="150" w:after="15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впорядкування господарської діяльності у сфері легкових автомобільних перевезень, запровадження державного регулювання ринку таксі, створення прозорого конкурентного середовища для його розвитку;</w:t>
            </w:r>
          </w:p>
          <w:p w14:paraId="2809767B" w14:textId="77777777" w:rsidR="002D5C65" w:rsidRPr="00CB4F87" w:rsidRDefault="002D5C65" w:rsidP="002D5C65">
            <w:pPr>
              <w:widowControl w:val="0"/>
              <w:spacing w:before="150" w:after="15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легалізація роботи таксі та інформаційно-диспетчерських служб;</w:t>
            </w:r>
          </w:p>
          <w:p w14:paraId="0E13160B" w14:textId="77777777" w:rsidR="002D5C65" w:rsidRPr="00CB4F87" w:rsidRDefault="002D5C65" w:rsidP="002D5C65">
            <w:pPr>
              <w:widowControl w:val="0"/>
              <w:spacing w:before="150" w:after="15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офіційне працевлаштування значної кількості працівників;</w:t>
            </w:r>
          </w:p>
          <w:p w14:paraId="0D4150CE" w14:textId="44B7F522" w:rsidR="002D5C65" w:rsidRPr="00CB4F87" w:rsidRDefault="002D5C65" w:rsidP="002D5C65">
            <w:pPr>
              <w:widowControl w:val="0"/>
              <w:spacing w:before="150" w:after="15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підвищення безпеки перевезень пасажирів легковим автомобільним транспортом моніторингу дотримання прав пасажирів</w:t>
            </w:r>
          </w:p>
        </w:tc>
        <w:tc>
          <w:tcPr>
            <w:tcW w:w="724" w:type="pct"/>
            <w:gridSpan w:val="2"/>
          </w:tcPr>
          <w:p w14:paraId="1DC5BA24"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color w:val="000000"/>
                <w:sz w:val="24"/>
                <w:szCs w:val="24"/>
                <w:shd w:val="clear" w:color="auto" w:fill="FFFFFF"/>
              </w:rPr>
              <w:t>не потребує додаткового фінансування</w:t>
            </w:r>
          </w:p>
        </w:tc>
        <w:tc>
          <w:tcPr>
            <w:tcW w:w="610" w:type="pct"/>
          </w:tcPr>
          <w:p w14:paraId="4582BF9C" w14:textId="77777777" w:rsidR="002D5C65" w:rsidRPr="00CB4F87" w:rsidRDefault="002D5C65" w:rsidP="002D5C65">
            <w:pPr>
              <w:rPr>
                <w:rFonts w:ascii="Times New Roman" w:hAnsi="Times New Roman" w:cs="Times New Roman"/>
                <w:sz w:val="24"/>
                <w:szCs w:val="24"/>
              </w:rPr>
            </w:pPr>
          </w:p>
        </w:tc>
      </w:tr>
      <w:tr w:rsidR="002D5C65" w:rsidRPr="00CB4F87" w14:paraId="664CE6D7" w14:textId="77777777" w:rsidTr="002D5C65">
        <w:tc>
          <w:tcPr>
            <w:tcW w:w="699" w:type="pct"/>
          </w:tcPr>
          <w:p w14:paraId="0C6E4FBE" w14:textId="65811662"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56. Врегулювання автостанційної діяльності</w:t>
            </w:r>
          </w:p>
        </w:tc>
        <w:tc>
          <w:tcPr>
            <w:tcW w:w="712" w:type="pct"/>
          </w:tcPr>
          <w:p w14:paraId="7EF5F35A" w14:textId="022DA2DE"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1) нормативно-правове врегулювання автостанційної діяльності щодо створення рівних умов конкуренції з надання автостанційних послуг та посилення контролю діяльності автостанцій</w:t>
            </w:r>
          </w:p>
          <w:p w14:paraId="3C85C0E7" w14:textId="77777777" w:rsidR="002D5C65" w:rsidRPr="00CB4F87" w:rsidRDefault="002D5C65" w:rsidP="002D5C65">
            <w:pPr>
              <w:jc w:val="both"/>
              <w:rPr>
                <w:rFonts w:ascii="Times New Roman" w:hAnsi="Times New Roman" w:cs="Times New Roman"/>
                <w:sz w:val="24"/>
                <w:szCs w:val="24"/>
                <w:shd w:val="clear" w:color="auto" w:fill="FFFFFF"/>
              </w:rPr>
            </w:pPr>
          </w:p>
        </w:tc>
        <w:tc>
          <w:tcPr>
            <w:tcW w:w="1053" w:type="pct"/>
          </w:tcPr>
          <w:p w14:paraId="72462579" w14:textId="5F1074B5"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Укртрансбезпека Мінінфраструктури</w:t>
            </w:r>
          </w:p>
        </w:tc>
        <w:tc>
          <w:tcPr>
            <w:tcW w:w="370" w:type="pct"/>
          </w:tcPr>
          <w:p w14:paraId="08187EB5" w14:textId="5DF4293E"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833" w:type="pct"/>
            <w:gridSpan w:val="2"/>
          </w:tcPr>
          <w:p w14:paraId="2EC1A106" w14:textId="4217D004" w:rsidR="002D5C65" w:rsidRPr="00CB4F87" w:rsidRDefault="002D5C65" w:rsidP="002D5C65">
            <w:pPr>
              <w:widowControl w:val="0"/>
              <w:spacing w:before="150" w:after="15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розроблено нормативно-правові акти щодо  механізму контролю діяльності автостанцій та вжиття заходів щодо їх порушення</w:t>
            </w:r>
          </w:p>
        </w:tc>
        <w:tc>
          <w:tcPr>
            <w:tcW w:w="724" w:type="pct"/>
            <w:gridSpan w:val="2"/>
          </w:tcPr>
          <w:p w14:paraId="554B30A8"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40966FD4" w14:textId="77777777" w:rsidR="002D5C65" w:rsidRPr="00CB4F87" w:rsidRDefault="002D5C65" w:rsidP="002D5C65">
            <w:pPr>
              <w:rPr>
                <w:rFonts w:ascii="Times New Roman" w:hAnsi="Times New Roman" w:cs="Times New Roman"/>
                <w:sz w:val="24"/>
                <w:szCs w:val="24"/>
                <w:shd w:val="clear" w:color="auto" w:fill="FFFFFF"/>
              </w:rPr>
            </w:pPr>
          </w:p>
        </w:tc>
      </w:tr>
      <w:tr w:rsidR="002D5C65" w:rsidRPr="00CB4F87" w14:paraId="534EDC9E" w14:textId="77777777" w:rsidTr="002D5C65">
        <w:tc>
          <w:tcPr>
            <w:tcW w:w="699" w:type="pct"/>
            <w:vMerge w:val="restart"/>
          </w:tcPr>
          <w:p w14:paraId="0A3E6A55" w14:textId="3B4C584B"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57.</w:t>
            </w:r>
            <w:r w:rsidRPr="00CB4F87">
              <w:rPr>
                <w:rFonts w:ascii="Times New Roman" w:hAnsi="Times New Roman" w:cs="Times New Roman"/>
                <w:sz w:val="24"/>
                <w:szCs w:val="24"/>
                <w:shd w:val="clear" w:color="auto" w:fill="FFFFFF"/>
              </w:rPr>
              <w:t xml:space="preserve"> Стимулювання розвитку транспортних перевезень пасажирів між регіонами країни, зокрема шляхом відміни податку на додану вартість, державного збору з пасажирів тощо</w:t>
            </w:r>
          </w:p>
        </w:tc>
        <w:tc>
          <w:tcPr>
            <w:tcW w:w="712" w:type="pct"/>
          </w:tcPr>
          <w:p w14:paraId="178201A5" w14:textId="2EB5F991" w:rsidR="002D5C65" w:rsidRPr="00CB4F87" w:rsidRDefault="002D5C65" w:rsidP="002D5C65">
            <w:pPr>
              <w:widowControl w:val="0"/>
              <w:rPr>
                <w:rFonts w:ascii="Times New Roman" w:hAnsi="Times New Roman" w:cs="Times New Roman"/>
                <w:sz w:val="24"/>
                <w:szCs w:val="24"/>
              </w:rPr>
            </w:pPr>
            <w:r w:rsidRPr="00CB4F87">
              <w:rPr>
                <w:rFonts w:ascii="Times New Roman" w:hAnsi="Times New Roman" w:cs="Times New Roman"/>
                <w:sz w:val="24"/>
                <w:szCs w:val="24"/>
              </w:rPr>
              <w:t>1) розробка проекту Закону України «Про внесення змін до Податкового кодексу України» в частині відміни ПДВ з продажу квитків за перевезення пасажирів</w:t>
            </w:r>
          </w:p>
          <w:p w14:paraId="7185C458" w14:textId="77777777" w:rsidR="002D5C65" w:rsidRPr="00CB4F87" w:rsidRDefault="002D5C65" w:rsidP="002D5C65">
            <w:pPr>
              <w:jc w:val="both"/>
              <w:rPr>
                <w:rFonts w:ascii="Times New Roman" w:hAnsi="Times New Roman" w:cs="Times New Roman"/>
                <w:sz w:val="24"/>
                <w:szCs w:val="24"/>
              </w:rPr>
            </w:pPr>
          </w:p>
        </w:tc>
        <w:tc>
          <w:tcPr>
            <w:tcW w:w="1053" w:type="pct"/>
          </w:tcPr>
          <w:p w14:paraId="33CA6705"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Мінфін</w:t>
            </w:r>
          </w:p>
          <w:p w14:paraId="76DEF8D0"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62FC4723"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Мінекономрозвитку</w:t>
            </w:r>
          </w:p>
        </w:tc>
        <w:tc>
          <w:tcPr>
            <w:tcW w:w="370" w:type="pct"/>
          </w:tcPr>
          <w:p w14:paraId="0341E20F"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118A12D9" w14:textId="21C44487" w:rsidR="002D5C65" w:rsidRPr="00CB4F87" w:rsidRDefault="002D5C65" w:rsidP="002D5C65">
            <w:pPr>
              <w:widowControl w:val="0"/>
              <w:rPr>
                <w:rFonts w:ascii="Times New Roman" w:hAnsi="Times New Roman" w:cs="Times New Roman"/>
                <w:color w:val="000000" w:themeColor="text1"/>
                <w:sz w:val="24"/>
                <w:szCs w:val="24"/>
              </w:rPr>
            </w:pPr>
            <w:r w:rsidRPr="00CB4F87">
              <w:rPr>
                <w:rFonts w:ascii="Times New Roman" w:hAnsi="Times New Roman" w:cs="Times New Roman"/>
                <w:sz w:val="24"/>
                <w:szCs w:val="24"/>
              </w:rPr>
              <w:t xml:space="preserve">подання  на розгляд Кабінету Міністрів України </w:t>
            </w:r>
            <w:r w:rsidRPr="00CB4F87">
              <w:rPr>
                <w:rFonts w:ascii="Times New Roman" w:hAnsi="Times New Roman" w:cs="Times New Roman"/>
                <w:color w:val="000000" w:themeColor="text1"/>
                <w:sz w:val="24"/>
                <w:szCs w:val="24"/>
              </w:rPr>
              <w:t xml:space="preserve">проекту Закону </w:t>
            </w:r>
            <w:r w:rsidRPr="00CB4F87">
              <w:rPr>
                <w:rFonts w:ascii="Times New Roman" w:hAnsi="Times New Roman" w:cs="Times New Roman"/>
                <w:sz w:val="24"/>
                <w:szCs w:val="24"/>
              </w:rPr>
              <w:t>України</w:t>
            </w:r>
            <w:r w:rsidRPr="00CB4F87">
              <w:rPr>
                <w:rFonts w:ascii="Times New Roman" w:hAnsi="Times New Roman" w:cs="Times New Roman"/>
                <w:color w:val="000000" w:themeColor="text1"/>
                <w:sz w:val="24"/>
                <w:szCs w:val="24"/>
              </w:rPr>
              <w:t xml:space="preserve"> «Про внесення змін до Податкового кодексу України» в частині відміни ПДВ з продажу квитків за перевезення пасажирів</w:t>
            </w:r>
          </w:p>
        </w:tc>
        <w:tc>
          <w:tcPr>
            <w:tcW w:w="724" w:type="pct"/>
            <w:gridSpan w:val="2"/>
          </w:tcPr>
          <w:p w14:paraId="7901C78D"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не потребує додаткового фінансування</w:t>
            </w:r>
          </w:p>
        </w:tc>
        <w:tc>
          <w:tcPr>
            <w:tcW w:w="610" w:type="pct"/>
          </w:tcPr>
          <w:p w14:paraId="54517052" w14:textId="77777777" w:rsidR="002D5C65" w:rsidRPr="00CB4F87" w:rsidRDefault="002D5C65" w:rsidP="002D5C65">
            <w:pPr>
              <w:rPr>
                <w:rFonts w:ascii="Times New Roman" w:hAnsi="Times New Roman" w:cs="Times New Roman"/>
                <w:sz w:val="24"/>
                <w:szCs w:val="24"/>
              </w:rPr>
            </w:pPr>
          </w:p>
        </w:tc>
      </w:tr>
      <w:tr w:rsidR="002D5C65" w:rsidRPr="00CB4F87" w14:paraId="4A286AB1" w14:textId="77777777" w:rsidTr="002D5C65">
        <w:tc>
          <w:tcPr>
            <w:tcW w:w="699" w:type="pct"/>
            <w:vMerge/>
          </w:tcPr>
          <w:p w14:paraId="137289A5" w14:textId="77777777" w:rsidR="002D5C65" w:rsidRPr="00CB4F87" w:rsidRDefault="002D5C65" w:rsidP="002D5C65">
            <w:pPr>
              <w:rPr>
                <w:rFonts w:ascii="Times New Roman" w:hAnsi="Times New Roman" w:cs="Times New Roman"/>
                <w:sz w:val="24"/>
                <w:szCs w:val="24"/>
              </w:rPr>
            </w:pPr>
          </w:p>
        </w:tc>
        <w:tc>
          <w:tcPr>
            <w:tcW w:w="712" w:type="pct"/>
          </w:tcPr>
          <w:p w14:paraId="2C17362A" w14:textId="7543930E" w:rsidR="002D5C65" w:rsidRPr="00CB4F87" w:rsidRDefault="002D5C65" w:rsidP="002D5C65">
            <w:pPr>
              <w:widowControl w:val="0"/>
              <w:rPr>
                <w:rFonts w:ascii="Times New Roman" w:hAnsi="Times New Roman" w:cs="Times New Roman"/>
                <w:sz w:val="24"/>
                <w:szCs w:val="24"/>
              </w:rPr>
            </w:pPr>
            <w:r w:rsidRPr="00CB4F87">
              <w:rPr>
                <w:rFonts w:ascii="Times New Roman" w:hAnsi="Times New Roman" w:cs="Times New Roman"/>
                <w:sz w:val="24"/>
                <w:szCs w:val="24"/>
              </w:rPr>
              <w:t>2) впровадження механізму підтримки суспільно важливих перевезення</w:t>
            </w:r>
          </w:p>
        </w:tc>
        <w:tc>
          <w:tcPr>
            <w:tcW w:w="1053" w:type="pct"/>
          </w:tcPr>
          <w:p w14:paraId="1185BE14"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Мінфін</w:t>
            </w:r>
          </w:p>
          <w:p w14:paraId="52D9D06B"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091D79D5"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Мінекономрозвитку</w:t>
            </w:r>
          </w:p>
          <w:p w14:paraId="2BAFD906"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Облдержадміністрації</w:t>
            </w:r>
          </w:p>
          <w:p w14:paraId="4AD79581" w14:textId="2ED49048" w:rsidR="002D5C65" w:rsidRPr="00CB4F87" w:rsidRDefault="002D5C65" w:rsidP="002D5C65">
            <w:pPr>
              <w:rPr>
                <w:rFonts w:ascii="Times New Roman" w:hAnsi="Times New Roman" w:cs="Times New Roman"/>
                <w:sz w:val="24"/>
                <w:szCs w:val="24"/>
              </w:rPr>
            </w:pPr>
          </w:p>
        </w:tc>
        <w:tc>
          <w:tcPr>
            <w:tcW w:w="370" w:type="pct"/>
          </w:tcPr>
          <w:p w14:paraId="4B8F4763"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2019</w:t>
            </w:r>
          </w:p>
        </w:tc>
        <w:tc>
          <w:tcPr>
            <w:tcW w:w="833" w:type="pct"/>
            <w:gridSpan w:val="2"/>
          </w:tcPr>
          <w:p w14:paraId="52B26C6B" w14:textId="23B9D0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подання на розгляд Кабінету Міністрів України проекту нормативно-правового акта щодо підтримки суспільно важливих перевезень»  </w:t>
            </w:r>
            <w:r w:rsidRPr="00CB4F87">
              <w:rPr>
                <w:rFonts w:ascii="Times New Roman" w:hAnsi="Times New Roman" w:cs="Times New Roman"/>
                <w:sz w:val="24"/>
                <w:szCs w:val="24"/>
              </w:rPr>
              <w:lastRenderedPageBreak/>
              <w:t>(Застосування статті 96  Повітряного кодексу України)</w:t>
            </w:r>
          </w:p>
        </w:tc>
        <w:tc>
          <w:tcPr>
            <w:tcW w:w="724" w:type="pct"/>
            <w:gridSpan w:val="2"/>
          </w:tcPr>
          <w:p w14:paraId="21F61B57"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не потребує додаткового фінансування</w:t>
            </w:r>
          </w:p>
        </w:tc>
        <w:tc>
          <w:tcPr>
            <w:tcW w:w="610" w:type="pct"/>
          </w:tcPr>
          <w:p w14:paraId="7983A39B" w14:textId="77777777" w:rsidR="002D5C65" w:rsidRPr="00CB4F87" w:rsidRDefault="002D5C65" w:rsidP="002D5C65">
            <w:pPr>
              <w:rPr>
                <w:rFonts w:ascii="Times New Roman" w:hAnsi="Times New Roman" w:cs="Times New Roman"/>
                <w:sz w:val="24"/>
                <w:szCs w:val="24"/>
              </w:rPr>
            </w:pPr>
          </w:p>
        </w:tc>
      </w:tr>
      <w:tr w:rsidR="002D5C65" w:rsidRPr="00CB4F87" w14:paraId="52BAFA65" w14:textId="77777777" w:rsidTr="002D5C65">
        <w:tc>
          <w:tcPr>
            <w:tcW w:w="699" w:type="pct"/>
            <w:vMerge w:val="restart"/>
          </w:tcPr>
          <w:p w14:paraId="0B91EC09" w14:textId="6CB42F7E"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58.</w:t>
            </w:r>
            <w:r w:rsidRPr="00CB4F87">
              <w:rPr>
                <w:rFonts w:ascii="Times New Roman" w:hAnsi="Times New Roman" w:cs="Times New Roman"/>
                <w:sz w:val="24"/>
                <w:szCs w:val="24"/>
                <w:shd w:val="clear" w:color="auto" w:fill="FFFFFF"/>
              </w:rPr>
              <w:t xml:space="preserve"> Забезпечення розвитку мережі маршрутів авіаційних перевезень між регіонами країни, зокрема завдяки модернізації регіональних аеропортів та аеродромів із залученням міжнародних кредитних програм та грантів для здешевлення і підвищення доступності авіаційних послуг</w:t>
            </w:r>
          </w:p>
        </w:tc>
        <w:tc>
          <w:tcPr>
            <w:tcW w:w="712" w:type="pct"/>
          </w:tcPr>
          <w:p w14:paraId="7818BFAD" w14:textId="18B03DB4"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1) розвиток та налагодження роботи КП «Аеропорт Черкаси Черкаської обласної ради»</w:t>
            </w:r>
          </w:p>
          <w:p w14:paraId="687E48B4" w14:textId="77777777" w:rsidR="002D5C65" w:rsidRPr="00CB4F87" w:rsidRDefault="002D5C65" w:rsidP="002D5C65">
            <w:pPr>
              <w:rPr>
                <w:rFonts w:ascii="Times New Roman" w:hAnsi="Times New Roman" w:cs="Times New Roman"/>
                <w:sz w:val="24"/>
                <w:szCs w:val="24"/>
              </w:rPr>
            </w:pPr>
          </w:p>
        </w:tc>
        <w:tc>
          <w:tcPr>
            <w:tcW w:w="1053" w:type="pct"/>
          </w:tcPr>
          <w:p w14:paraId="5EC389D1" w14:textId="06D31A0F"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Укрінфрапроект</w:t>
            </w:r>
          </w:p>
          <w:p w14:paraId="6B9B6C6A" w14:textId="23FBDA25"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4FB82125" w14:textId="3878C771"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Черкаська облдержадміністрація</w:t>
            </w:r>
          </w:p>
          <w:p w14:paraId="0F6FD4F2"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КП «Аеропорт Черкаси Черкаської обласної ради» </w:t>
            </w:r>
          </w:p>
          <w:p w14:paraId="65DC56AA" w14:textId="140D62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(за згодою)</w:t>
            </w:r>
          </w:p>
          <w:p w14:paraId="60873895" w14:textId="0435D5CF"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Виконком Черкаської обласної ради (за згодою)</w:t>
            </w:r>
          </w:p>
          <w:p w14:paraId="50F5A9DF" w14:textId="77777777" w:rsidR="002D5C65" w:rsidRPr="00CB4F87" w:rsidRDefault="002D5C65" w:rsidP="002D5C65">
            <w:pPr>
              <w:jc w:val="both"/>
              <w:rPr>
                <w:rFonts w:ascii="Times New Roman" w:hAnsi="Times New Roman" w:cs="Times New Roman"/>
                <w:sz w:val="24"/>
                <w:szCs w:val="24"/>
              </w:rPr>
            </w:pPr>
          </w:p>
        </w:tc>
        <w:tc>
          <w:tcPr>
            <w:tcW w:w="370" w:type="pct"/>
          </w:tcPr>
          <w:p w14:paraId="7B82C259"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5F577483" w14:textId="7D5D1266"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забезпечення служби авіаційної безпеки та аеропортової служби КП «Аеропорт Черкаси Черкаської обласної ради»</w:t>
            </w:r>
          </w:p>
          <w:p w14:paraId="6266D793" w14:textId="04A8EB4C"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необхідним обладнанням.</w:t>
            </w:r>
          </w:p>
          <w:p w14:paraId="1E691D5D"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Капітальний ремонт виробничих та побутових приміщень.</w:t>
            </w:r>
          </w:p>
          <w:p w14:paraId="41982F09"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Облаштування злітно-посадочної смуги системами VOR(DME)та ILS або аналог, облаштування та сертифікація.</w:t>
            </w:r>
          </w:p>
          <w:p w14:paraId="0651333B"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Облаштування зовнішнього освітлення</w:t>
            </w:r>
          </w:p>
        </w:tc>
        <w:tc>
          <w:tcPr>
            <w:tcW w:w="724" w:type="pct"/>
            <w:gridSpan w:val="2"/>
          </w:tcPr>
          <w:p w14:paraId="7427126E"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Місцевий бюджет </w:t>
            </w:r>
          </w:p>
          <w:p w14:paraId="19FB086A"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Інші джерела</w:t>
            </w:r>
          </w:p>
        </w:tc>
        <w:tc>
          <w:tcPr>
            <w:tcW w:w="610" w:type="pct"/>
          </w:tcPr>
          <w:p w14:paraId="4E7E8720" w14:textId="0287B116" w:rsidR="002D5C65" w:rsidRPr="00CB4F87" w:rsidRDefault="002D5C65" w:rsidP="002D5C65">
            <w:pPr>
              <w:ind w:firstLine="48"/>
              <w:jc w:val="both"/>
              <w:rPr>
                <w:rFonts w:ascii="Times New Roman" w:hAnsi="Times New Roman" w:cs="Times New Roman"/>
                <w:sz w:val="24"/>
                <w:szCs w:val="24"/>
              </w:rPr>
            </w:pPr>
            <w:r w:rsidRPr="00CB4F87">
              <w:rPr>
                <w:rFonts w:ascii="Times New Roman" w:hAnsi="Times New Roman" w:cs="Times New Roman"/>
                <w:sz w:val="24"/>
                <w:szCs w:val="24"/>
              </w:rPr>
              <w:t>483,0 млн грн (загальна вартість проекту)</w:t>
            </w:r>
          </w:p>
          <w:p w14:paraId="6712AE70" w14:textId="77777777" w:rsidR="002D5C65" w:rsidRPr="00CB4F87" w:rsidRDefault="002D5C65" w:rsidP="002D5C65">
            <w:pPr>
              <w:jc w:val="center"/>
              <w:rPr>
                <w:rFonts w:ascii="Times New Roman" w:hAnsi="Times New Roman" w:cs="Times New Roman"/>
                <w:sz w:val="24"/>
                <w:szCs w:val="24"/>
              </w:rPr>
            </w:pPr>
          </w:p>
        </w:tc>
      </w:tr>
      <w:tr w:rsidR="002D5C65" w:rsidRPr="00CB4F87" w14:paraId="7D496905" w14:textId="77777777" w:rsidTr="002D5C65">
        <w:tc>
          <w:tcPr>
            <w:tcW w:w="699" w:type="pct"/>
            <w:vMerge/>
          </w:tcPr>
          <w:p w14:paraId="6A24CA42" w14:textId="77777777" w:rsidR="002D5C65" w:rsidRPr="00CB4F87" w:rsidRDefault="002D5C65" w:rsidP="002D5C65">
            <w:pPr>
              <w:rPr>
                <w:rFonts w:ascii="Times New Roman" w:hAnsi="Times New Roman" w:cs="Times New Roman"/>
                <w:sz w:val="24"/>
                <w:szCs w:val="24"/>
              </w:rPr>
            </w:pPr>
          </w:p>
        </w:tc>
        <w:tc>
          <w:tcPr>
            <w:tcW w:w="712" w:type="pct"/>
          </w:tcPr>
          <w:p w14:paraId="20703074" w14:textId="6CC7F45A"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2) реконструкція аеродрому та будівництво пасажирського терміналу Міжнародного аеропорту «Суми»</w:t>
            </w:r>
          </w:p>
        </w:tc>
        <w:tc>
          <w:tcPr>
            <w:tcW w:w="1053" w:type="pct"/>
          </w:tcPr>
          <w:p w14:paraId="0AFF89E4" w14:textId="457F096A"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Укрінфрапроект</w:t>
            </w:r>
          </w:p>
          <w:p w14:paraId="67A9997F" w14:textId="22C903A2"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0859A8B4" w14:textId="2ECD30D4"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Сумська облдержадміністрація</w:t>
            </w:r>
            <w:r w:rsidRPr="00CB4F87">
              <w:rPr>
                <w:rFonts w:ascii="Times New Roman" w:hAnsi="Times New Roman" w:cs="Times New Roman"/>
                <w:sz w:val="24"/>
                <w:szCs w:val="24"/>
              </w:rPr>
              <w:br/>
              <w:t>ОКП «Міжнародний аеропорт «Суми»</w:t>
            </w:r>
          </w:p>
          <w:p w14:paraId="10D6FA2D" w14:textId="0CAE0191"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(за згодою)</w:t>
            </w:r>
          </w:p>
          <w:p w14:paraId="72A9AFB2" w14:textId="77777777" w:rsidR="002D5C65" w:rsidRPr="00CB4F87" w:rsidRDefault="002D5C65" w:rsidP="002D5C65">
            <w:pPr>
              <w:jc w:val="both"/>
              <w:rPr>
                <w:rFonts w:ascii="Times New Roman" w:hAnsi="Times New Roman" w:cs="Times New Roman"/>
                <w:sz w:val="24"/>
                <w:szCs w:val="24"/>
              </w:rPr>
            </w:pPr>
          </w:p>
        </w:tc>
        <w:tc>
          <w:tcPr>
            <w:tcW w:w="370" w:type="pct"/>
          </w:tcPr>
          <w:p w14:paraId="72C6233E"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403675E4" w14:textId="11CC6F46"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проведення ремонту злітно-посадкової смуги та реконструкції аеровокзального комплексу ОКП «Міжнародний аеропорт «Суми»</w:t>
            </w:r>
          </w:p>
        </w:tc>
        <w:tc>
          <w:tcPr>
            <w:tcW w:w="724" w:type="pct"/>
            <w:gridSpan w:val="2"/>
          </w:tcPr>
          <w:p w14:paraId="0455873F" w14:textId="6D6A633F"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міський бюджет</w:t>
            </w:r>
          </w:p>
          <w:p w14:paraId="60322013"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обласного бюджет</w:t>
            </w:r>
          </w:p>
          <w:p w14:paraId="7E056ED6"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державний бюджет</w:t>
            </w:r>
          </w:p>
          <w:p w14:paraId="317A0433"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інвестиційні, кошти</w:t>
            </w:r>
          </w:p>
          <w:p w14:paraId="30FFE721" w14:textId="50ADC89F"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гранти від міжнародних фінансових організацій</w:t>
            </w:r>
          </w:p>
        </w:tc>
        <w:tc>
          <w:tcPr>
            <w:tcW w:w="610" w:type="pct"/>
          </w:tcPr>
          <w:p w14:paraId="6452A538" w14:textId="0004CE48"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875,0 млн грн. (загальна вартість проекту)</w:t>
            </w:r>
          </w:p>
          <w:p w14:paraId="51993314" w14:textId="77777777" w:rsidR="002D5C65" w:rsidRPr="00CB4F87" w:rsidRDefault="002D5C65" w:rsidP="002D5C65">
            <w:pPr>
              <w:ind w:firstLine="48"/>
              <w:jc w:val="both"/>
              <w:rPr>
                <w:rFonts w:ascii="Times New Roman" w:hAnsi="Times New Roman" w:cs="Times New Roman"/>
                <w:sz w:val="24"/>
                <w:szCs w:val="24"/>
              </w:rPr>
            </w:pPr>
          </w:p>
        </w:tc>
      </w:tr>
      <w:tr w:rsidR="002D5C65" w:rsidRPr="00CB4F87" w14:paraId="6D66A1FE" w14:textId="77777777" w:rsidTr="002D5C65">
        <w:tc>
          <w:tcPr>
            <w:tcW w:w="699" w:type="pct"/>
            <w:vMerge/>
          </w:tcPr>
          <w:p w14:paraId="044ECE18" w14:textId="77777777" w:rsidR="002D5C65" w:rsidRPr="00CB4F87" w:rsidRDefault="002D5C65" w:rsidP="002D5C65">
            <w:pPr>
              <w:rPr>
                <w:rFonts w:ascii="Times New Roman" w:hAnsi="Times New Roman" w:cs="Times New Roman"/>
                <w:sz w:val="24"/>
                <w:szCs w:val="24"/>
              </w:rPr>
            </w:pPr>
          </w:p>
        </w:tc>
        <w:tc>
          <w:tcPr>
            <w:tcW w:w="712" w:type="pct"/>
          </w:tcPr>
          <w:p w14:paraId="5E452A23" w14:textId="5AC20A7B" w:rsidR="002D5C65" w:rsidRPr="00CB4F87" w:rsidRDefault="002D5C65" w:rsidP="002D5C65">
            <w:pPr>
              <w:pStyle w:val="a4"/>
              <w:numPr>
                <w:ilvl w:val="0"/>
                <w:numId w:val="105"/>
              </w:numPr>
              <w:ind w:left="0" w:firstLine="0"/>
              <w:jc w:val="both"/>
              <w:rPr>
                <w:rFonts w:ascii="Times New Roman" w:hAnsi="Times New Roman" w:cs="Times New Roman"/>
                <w:sz w:val="24"/>
                <w:szCs w:val="24"/>
              </w:rPr>
            </w:pPr>
            <w:r w:rsidRPr="00CB4F87">
              <w:rPr>
                <w:rFonts w:ascii="Times New Roman" w:hAnsi="Times New Roman" w:cs="Times New Roman"/>
                <w:sz w:val="24"/>
                <w:szCs w:val="24"/>
              </w:rPr>
              <w:t xml:space="preserve">розвиток та підтримка </w:t>
            </w:r>
            <w:r w:rsidRPr="00CB4F87">
              <w:rPr>
                <w:rFonts w:ascii="Times New Roman" w:hAnsi="Times New Roman" w:cs="Times New Roman"/>
                <w:sz w:val="24"/>
                <w:szCs w:val="24"/>
              </w:rPr>
              <w:lastRenderedPageBreak/>
              <w:t>Полтавського обласного комунального підприємства  «Аеропорт-Полтава»</w:t>
            </w:r>
          </w:p>
        </w:tc>
        <w:tc>
          <w:tcPr>
            <w:tcW w:w="1053" w:type="pct"/>
          </w:tcPr>
          <w:p w14:paraId="1E6E5C21" w14:textId="58BA6D3B"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lastRenderedPageBreak/>
              <w:t>Укрінфрапроект</w:t>
            </w:r>
          </w:p>
          <w:p w14:paraId="6902C0BB"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0AD1288C" w14:textId="70A73E42"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lastRenderedPageBreak/>
              <w:t>Полтавська облдержадміністрація</w:t>
            </w:r>
          </w:p>
          <w:p w14:paraId="0CB685DD"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Полтавське обласне комунальне підприємство  «Аеропорт-Полтава»</w:t>
            </w:r>
          </w:p>
          <w:p w14:paraId="150D2C13" w14:textId="379FBAA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(за згодою)</w:t>
            </w:r>
          </w:p>
        </w:tc>
        <w:tc>
          <w:tcPr>
            <w:tcW w:w="370" w:type="pct"/>
          </w:tcPr>
          <w:p w14:paraId="356084A2"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2020</w:t>
            </w:r>
          </w:p>
        </w:tc>
        <w:tc>
          <w:tcPr>
            <w:tcW w:w="833" w:type="pct"/>
            <w:gridSpan w:val="2"/>
          </w:tcPr>
          <w:p w14:paraId="52CD0960" w14:textId="7EBE88E8"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проведено роботи з капітального ремонту </w:t>
            </w:r>
            <w:r w:rsidRPr="00CB4F87">
              <w:rPr>
                <w:rFonts w:ascii="Times New Roman" w:hAnsi="Times New Roman" w:cs="Times New Roman"/>
                <w:sz w:val="24"/>
                <w:szCs w:val="24"/>
              </w:rPr>
              <w:lastRenderedPageBreak/>
              <w:t>та реконструкції аеровокзалу, реконструкції аеродрому, периметрової огорожі аеропорту</w:t>
            </w:r>
          </w:p>
          <w:p w14:paraId="1EED8F81"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Придбано спецтехніку</w:t>
            </w:r>
          </w:p>
        </w:tc>
        <w:tc>
          <w:tcPr>
            <w:tcW w:w="724" w:type="pct"/>
            <w:gridSpan w:val="2"/>
          </w:tcPr>
          <w:p w14:paraId="1AA7035C" w14:textId="08C6F90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місцевий бюджет, державно-</w:t>
            </w:r>
            <w:r w:rsidRPr="00CB4F87">
              <w:rPr>
                <w:rFonts w:ascii="Times New Roman" w:hAnsi="Times New Roman" w:cs="Times New Roman"/>
                <w:sz w:val="24"/>
                <w:szCs w:val="24"/>
              </w:rPr>
              <w:lastRenderedPageBreak/>
              <w:t>приватне партнерство</w:t>
            </w:r>
          </w:p>
        </w:tc>
        <w:tc>
          <w:tcPr>
            <w:tcW w:w="610" w:type="pct"/>
          </w:tcPr>
          <w:p w14:paraId="14389C71" w14:textId="3734050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lastRenderedPageBreak/>
              <w:t xml:space="preserve">392,35 млн грн. (загальна </w:t>
            </w:r>
            <w:r w:rsidRPr="00CB4F87">
              <w:rPr>
                <w:rFonts w:ascii="Times New Roman" w:hAnsi="Times New Roman" w:cs="Times New Roman"/>
                <w:sz w:val="24"/>
                <w:szCs w:val="24"/>
              </w:rPr>
              <w:lastRenderedPageBreak/>
              <w:t>вартість проекту)</w:t>
            </w:r>
          </w:p>
          <w:p w14:paraId="61B1AE04" w14:textId="7F44FA0C"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(11,21 млн євро)</w:t>
            </w:r>
          </w:p>
          <w:p w14:paraId="5AD6617B" w14:textId="77777777" w:rsidR="002D5C65" w:rsidRPr="00CB4F87" w:rsidRDefault="002D5C65" w:rsidP="002D5C65">
            <w:pPr>
              <w:jc w:val="both"/>
              <w:rPr>
                <w:rFonts w:ascii="Times New Roman" w:hAnsi="Times New Roman" w:cs="Times New Roman"/>
                <w:sz w:val="24"/>
                <w:szCs w:val="24"/>
              </w:rPr>
            </w:pPr>
          </w:p>
        </w:tc>
      </w:tr>
      <w:tr w:rsidR="002D5C65" w:rsidRPr="00CB4F87" w14:paraId="13577BD3" w14:textId="77777777" w:rsidTr="002D5C65">
        <w:tc>
          <w:tcPr>
            <w:tcW w:w="699" w:type="pct"/>
            <w:vMerge/>
          </w:tcPr>
          <w:p w14:paraId="15618636" w14:textId="77777777" w:rsidR="002D5C65" w:rsidRPr="00CB4F87" w:rsidRDefault="002D5C65" w:rsidP="002D5C65">
            <w:pPr>
              <w:rPr>
                <w:rFonts w:ascii="Times New Roman" w:hAnsi="Times New Roman" w:cs="Times New Roman"/>
                <w:sz w:val="24"/>
                <w:szCs w:val="24"/>
              </w:rPr>
            </w:pPr>
          </w:p>
        </w:tc>
        <w:tc>
          <w:tcPr>
            <w:tcW w:w="712" w:type="pct"/>
          </w:tcPr>
          <w:p w14:paraId="59667FAF" w14:textId="267818C8" w:rsidR="002D5C65" w:rsidRPr="00CB4F87" w:rsidRDefault="002D5C65" w:rsidP="002D5C65">
            <w:pPr>
              <w:pStyle w:val="a4"/>
              <w:numPr>
                <w:ilvl w:val="0"/>
                <w:numId w:val="105"/>
              </w:numPr>
              <w:ind w:left="0" w:firstLine="0"/>
              <w:jc w:val="both"/>
              <w:rPr>
                <w:rFonts w:ascii="Times New Roman" w:hAnsi="Times New Roman" w:cs="Times New Roman"/>
                <w:sz w:val="24"/>
                <w:szCs w:val="24"/>
              </w:rPr>
            </w:pPr>
            <w:r w:rsidRPr="00CB4F87">
              <w:rPr>
                <w:rFonts w:ascii="Times New Roman" w:hAnsi="Times New Roman" w:cs="Times New Roman"/>
                <w:sz w:val="24"/>
                <w:szCs w:val="24"/>
              </w:rPr>
              <w:t>розвиток аеропорту «Тернопіль»</w:t>
            </w:r>
          </w:p>
        </w:tc>
        <w:tc>
          <w:tcPr>
            <w:tcW w:w="1053" w:type="pct"/>
          </w:tcPr>
          <w:p w14:paraId="311BA7AC" w14:textId="754B8533"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Укрінфрапроект</w:t>
            </w:r>
          </w:p>
          <w:p w14:paraId="18C8993D"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4C3D5402" w14:textId="04DF6938"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Тернопільська облдержадміністрація</w:t>
            </w:r>
          </w:p>
          <w:p w14:paraId="67CCBF18" w14:textId="77777777" w:rsidR="002D5C65" w:rsidRPr="00CB4F87" w:rsidRDefault="002D5C65" w:rsidP="002D5C65">
            <w:pPr>
              <w:jc w:val="both"/>
              <w:rPr>
                <w:rFonts w:ascii="Times New Roman" w:hAnsi="Times New Roman" w:cs="Times New Roman"/>
                <w:sz w:val="24"/>
                <w:szCs w:val="24"/>
              </w:rPr>
            </w:pPr>
          </w:p>
        </w:tc>
        <w:tc>
          <w:tcPr>
            <w:tcW w:w="370" w:type="pct"/>
          </w:tcPr>
          <w:p w14:paraId="34CBEAEA" w14:textId="4BDADD23"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0DFFDBC4" w14:textId="0887E5B9"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реалізація проекту «Капітальний ремонт будівлі аеровокзалу (заміна віконних, дверних блоків та утеплення фасадів) за </w:t>
            </w:r>
            <w:proofErr w:type="spellStart"/>
            <w:r w:rsidRPr="00CB4F87">
              <w:rPr>
                <w:rFonts w:ascii="Times New Roman" w:hAnsi="Times New Roman" w:cs="Times New Roman"/>
                <w:sz w:val="24"/>
                <w:szCs w:val="24"/>
              </w:rPr>
              <w:t>адресою</w:t>
            </w:r>
            <w:proofErr w:type="spellEnd"/>
            <w:r w:rsidRPr="00CB4F87">
              <w:rPr>
                <w:rFonts w:ascii="Times New Roman" w:hAnsi="Times New Roman" w:cs="Times New Roman"/>
                <w:sz w:val="24"/>
                <w:szCs w:val="24"/>
              </w:rPr>
              <w:t xml:space="preserve"> </w:t>
            </w:r>
            <w:proofErr w:type="spellStart"/>
            <w:r w:rsidRPr="00CB4F87">
              <w:rPr>
                <w:rFonts w:ascii="Times New Roman" w:hAnsi="Times New Roman" w:cs="Times New Roman"/>
                <w:sz w:val="24"/>
                <w:szCs w:val="24"/>
              </w:rPr>
              <w:t>м.Тернопіль</w:t>
            </w:r>
            <w:proofErr w:type="spellEnd"/>
            <w:r w:rsidRPr="00CB4F87">
              <w:rPr>
                <w:rFonts w:ascii="Times New Roman" w:hAnsi="Times New Roman" w:cs="Times New Roman"/>
                <w:sz w:val="24"/>
                <w:szCs w:val="24"/>
              </w:rPr>
              <w:t xml:space="preserve">, </w:t>
            </w:r>
            <w:proofErr w:type="spellStart"/>
            <w:r w:rsidRPr="00CB4F87">
              <w:rPr>
                <w:rFonts w:ascii="Times New Roman" w:hAnsi="Times New Roman" w:cs="Times New Roman"/>
                <w:sz w:val="24"/>
                <w:szCs w:val="24"/>
              </w:rPr>
              <w:t>Підволочиське</w:t>
            </w:r>
            <w:proofErr w:type="spellEnd"/>
            <w:r w:rsidRPr="00CB4F87">
              <w:rPr>
                <w:rFonts w:ascii="Times New Roman" w:hAnsi="Times New Roman" w:cs="Times New Roman"/>
                <w:sz w:val="24"/>
                <w:szCs w:val="24"/>
              </w:rPr>
              <w:t xml:space="preserve"> шосе, Аеропорт»</w:t>
            </w:r>
          </w:p>
          <w:p w14:paraId="0019F59D" w14:textId="38A0C5D3"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(І етап)</w:t>
            </w:r>
          </w:p>
        </w:tc>
        <w:tc>
          <w:tcPr>
            <w:tcW w:w="724" w:type="pct"/>
            <w:gridSpan w:val="2"/>
          </w:tcPr>
          <w:p w14:paraId="7EF02ABA"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МФО, інвестиційні кошти</w:t>
            </w:r>
          </w:p>
          <w:p w14:paraId="5EA4163A"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кредитні кошти, грантові кошти</w:t>
            </w:r>
          </w:p>
        </w:tc>
        <w:tc>
          <w:tcPr>
            <w:tcW w:w="610" w:type="pct"/>
          </w:tcPr>
          <w:p w14:paraId="57F5974B" w14:textId="395637E1" w:rsidR="002D5C65" w:rsidRPr="00CB4F87" w:rsidRDefault="002D5C65" w:rsidP="002D5C65">
            <w:pPr>
              <w:ind w:left="40"/>
              <w:jc w:val="both"/>
              <w:rPr>
                <w:rFonts w:ascii="Times New Roman" w:hAnsi="Times New Roman" w:cs="Times New Roman"/>
                <w:sz w:val="24"/>
                <w:szCs w:val="24"/>
              </w:rPr>
            </w:pPr>
            <w:r w:rsidRPr="00CB4F87">
              <w:rPr>
                <w:rFonts w:ascii="Times New Roman" w:hAnsi="Times New Roman" w:cs="Times New Roman"/>
                <w:sz w:val="24"/>
                <w:szCs w:val="24"/>
              </w:rPr>
              <w:t>1569,251 млн грн. (загальна вартість проекту)</w:t>
            </w:r>
          </w:p>
          <w:p w14:paraId="03BA0B7D" w14:textId="77777777" w:rsidR="002D5C65" w:rsidRPr="00CB4F87" w:rsidRDefault="002D5C65" w:rsidP="002D5C65">
            <w:pPr>
              <w:jc w:val="both"/>
              <w:rPr>
                <w:rFonts w:ascii="Times New Roman" w:hAnsi="Times New Roman" w:cs="Times New Roman"/>
                <w:sz w:val="24"/>
                <w:szCs w:val="24"/>
              </w:rPr>
            </w:pPr>
          </w:p>
        </w:tc>
      </w:tr>
      <w:tr w:rsidR="002D5C65" w:rsidRPr="00CB4F87" w14:paraId="3071A11B" w14:textId="77777777" w:rsidTr="002D5C65">
        <w:tc>
          <w:tcPr>
            <w:tcW w:w="699" w:type="pct"/>
            <w:vMerge/>
          </w:tcPr>
          <w:p w14:paraId="1E361716" w14:textId="77777777" w:rsidR="002D5C65" w:rsidRPr="00CB4F87" w:rsidRDefault="002D5C65" w:rsidP="002D5C65">
            <w:pPr>
              <w:rPr>
                <w:rFonts w:ascii="Times New Roman" w:hAnsi="Times New Roman" w:cs="Times New Roman"/>
                <w:sz w:val="24"/>
                <w:szCs w:val="24"/>
              </w:rPr>
            </w:pPr>
          </w:p>
        </w:tc>
        <w:tc>
          <w:tcPr>
            <w:tcW w:w="712" w:type="pct"/>
          </w:tcPr>
          <w:p w14:paraId="1C205AC5" w14:textId="1E11FBA1" w:rsidR="002D5C65" w:rsidRPr="00CB4F87" w:rsidRDefault="002D5C65" w:rsidP="002D5C65">
            <w:pPr>
              <w:pStyle w:val="a4"/>
              <w:numPr>
                <w:ilvl w:val="0"/>
                <w:numId w:val="105"/>
              </w:numPr>
              <w:ind w:left="0" w:firstLine="0"/>
              <w:jc w:val="both"/>
              <w:rPr>
                <w:rFonts w:ascii="Times New Roman" w:hAnsi="Times New Roman" w:cs="Times New Roman"/>
                <w:sz w:val="24"/>
                <w:szCs w:val="24"/>
              </w:rPr>
            </w:pPr>
            <w:r w:rsidRPr="00CB4F87">
              <w:rPr>
                <w:rFonts w:ascii="Times New Roman" w:hAnsi="Times New Roman" w:cs="Times New Roman"/>
                <w:sz w:val="24"/>
                <w:szCs w:val="24"/>
              </w:rPr>
              <w:t xml:space="preserve">розвиток ОКП «Міжнародний аеропорт Рівне» </w:t>
            </w:r>
          </w:p>
        </w:tc>
        <w:tc>
          <w:tcPr>
            <w:tcW w:w="1053" w:type="pct"/>
          </w:tcPr>
          <w:p w14:paraId="45FA6D9A"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Укрінфрапроект</w:t>
            </w:r>
          </w:p>
          <w:p w14:paraId="2046FEC0" w14:textId="67498200"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5EA7D4A7" w14:textId="2F61A820"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Рівненська облдержадміністрація</w:t>
            </w:r>
          </w:p>
          <w:p w14:paraId="4DD8988F"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ОКП «Міжнародний аеропорт Рівне»</w:t>
            </w:r>
          </w:p>
          <w:p w14:paraId="679600C1" w14:textId="34DECBAC"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(за згодою)</w:t>
            </w:r>
          </w:p>
        </w:tc>
        <w:tc>
          <w:tcPr>
            <w:tcW w:w="370" w:type="pct"/>
          </w:tcPr>
          <w:p w14:paraId="00A7D026"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40E8E1B9"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виконання реконструкції аеровокзалу та аеродрому,  придбання спецтехніки та обладнання.</w:t>
            </w:r>
          </w:p>
        </w:tc>
        <w:tc>
          <w:tcPr>
            <w:tcW w:w="724" w:type="pct"/>
            <w:gridSpan w:val="2"/>
          </w:tcPr>
          <w:p w14:paraId="41285E95"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color w:val="000000" w:themeColor="text1"/>
                <w:sz w:val="24"/>
                <w:szCs w:val="24"/>
              </w:rPr>
              <w:t xml:space="preserve">державний бюджет, </w:t>
            </w:r>
            <w:r w:rsidRPr="00CB4F87">
              <w:rPr>
                <w:rFonts w:ascii="Times New Roman" w:hAnsi="Times New Roman" w:cs="Times New Roman"/>
                <w:sz w:val="24"/>
                <w:szCs w:val="24"/>
              </w:rPr>
              <w:t xml:space="preserve">місцевий бюджет, </w:t>
            </w:r>
          </w:p>
          <w:p w14:paraId="44C16068"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 xml:space="preserve">інші джерела </w:t>
            </w:r>
          </w:p>
        </w:tc>
        <w:tc>
          <w:tcPr>
            <w:tcW w:w="610" w:type="pct"/>
          </w:tcPr>
          <w:p w14:paraId="499C4D4C" w14:textId="541B451F"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584,5 млн грн. (загальна вартість проекту)</w:t>
            </w:r>
          </w:p>
          <w:p w14:paraId="0C4E3C72" w14:textId="77777777" w:rsidR="002D5C65" w:rsidRPr="00CB4F87" w:rsidRDefault="002D5C65" w:rsidP="002D5C65">
            <w:pPr>
              <w:ind w:left="40"/>
              <w:jc w:val="both"/>
              <w:rPr>
                <w:rFonts w:ascii="Times New Roman" w:hAnsi="Times New Roman" w:cs="Times New Roman"/>
                <w:sz w:val="24"/>
                <w:szCs w:val="24"/>
              </w:rPr>
            </w:pPr>
          </w:p>
        </w:tc>
      </w:tr>
      <w:tr w:rsidR="002D5C65" w:rsidRPr="00CB4F87" w14:paraId="3D21F4CA" w14:textId="77777777" w:rsidTr="002D5C65">
        <w:tc>
          <w:tcPr>
            <w:tcW w:w="699" w:type="pct"/>
            <w:vMerge/>
          </w:tcPr>
          <w:p w14:paraId="123E4B6C" w14:textId="77777777" w:rsidR="002D5C65" w:rsidRPr="00CB4F87" w:rsidRDefault="002D5C65" w:rsidP="002D5C65">
            <w:pPr>
              <w:rPr>
                <w:rFonts w:ascii="Times New Roman" w:hAnsi="Times New Roman" w:cs="Times New Roman"/>
                <w:sz w:val="24"/>
                <w:szCs w:val="24"/>
              </w:rPr>
            </w:pPr>
          </w:p>
        </w:tc>
        <w:tc>
          <w:tcPr>
            <w:tcW w:w="712" w:type="pct"/>
          </w:tcPr>
          <w:p w14:paraId="7AE03410" w14:textId="21798809" w:rsidR="002D5C65" w:rsidRPr="00CB4F87" w:rsidRDefault="002D5C65" w:rsidP="002D5C65">
            <w:pPr>
              <w:pStyle w:val="a4"/>
              <w:numPr>
                <w:ilvl w:val="0"/>
                <w:numId w:val="105"/>
              </w:numPr>
              <w:ind w:left="0" w:firstLine="0"/>
              <w:jc w:val="both"/>
              <w:rPr>
                <w:rFonts w:ascii="Times New Roman" w:hAnsi="Times New Roman" w:cs="Times New Roman"/>
                <w:sz w:val="24"/>
                <w:szCs w:val="24"/>
              </w:rPr>
            </w:pPr>
            <w:r w:rsidRPr="00CB4F87">
              <w:rPr>
                <w:rFonts w:ascii="Times New Roman" w:hAnsi="Times New Roman" w:cs="Times New Roman"/>
                <w:sz w:val="24"/>
                <w:szCs w:val="24"/>
              </w:rPr>
              <w:t>розвиток та підтримка Міжнародного аеропорту Івано-Франківськ (ТзОВ «Скорзонера»)</w:t>
            </w:r>
          </w:p>
        </w:tc>
        <w:tc>
          <w:tcPr>
            <w:tcW w:w="1053" w:type="pct"/>
          </w:tcPr>
          <w:p w14:paraId="239872D2"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Івано-Франківська облдержадміністрація</w:t>
            </w:r>
          </w:p>
          <w:p w14:paraId="063A551C" w14:textId="355C3B9E"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Мініфраструктури</w:t>
            </w:r>
          </w:p>
          <w:p w14:paraId="4FF1B5B4" w14:textId="49EF0F47" w:rsidR="002D5C65" w:rsidRPr="00CB4F87" w:rsidRDefault="002D5C65" w:rsidP="002D5C65">
            <w:pPr>
              <w:jc w:val="both"/>
              <w:rPr>
                <w:rFonts w:ascii="Times New Roman" w:hAnsi="Times New Roman" w:cs="Times New Roman"/>
                <w:sz w:val="24"/>
                <w:szCs w:val="24"/>
              </w:rPr>
            </w:pPr>
          </w:p>
        </w:tc>
        <w:tc>
          <w:tcPr>
            <w:tcW w:w="370" w:type="pct"/>
          </w:tcPr>
          <w:p w14:paraId="06D49595"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247B2AC8" w14:textId="5BCC1595"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проведено роботи з реконструкції існуючого аеровокзалу та аеродрому</w:t>
            </w:r>
          </w:p>
        </w:tc>
        <w:tc>
          <w:tcPr>
            <w:tcW w:w="724" w:type="pct"/>
            <w:gridSpan w:val="2"/>
          </w:tcPr>
          <w:p w14:paraId="2424F03B"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color w:val="000000" w:themeColor="text1"/>
                <w:sz w:val="24"/>
                <w:szCs w:val="24"/>
              </w:rPr>
              <w:t xml:space="preserve">державний бюджет, </w:t>
            </w:r>
            <w:r w:rsidRPr="00CB4F87">
              <w:rPr>
                <w:rFonts w:ascii="Times New Roman" w:hAnsi="Times New Roman" w:cs="Times New Roman"/>
                <w:sz w:val="24"/>
                <w:szCs w:val="24"/>
              </w:rPr>
              <w:t xml:space="preserve">місцевий бюджет, </w:t>
            </w:r>
          </w:p>
          <w:p w14:paraId="3820DC67"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інші джерела</w:t>
            </w:r>
          </w:p>
        </w:tc>
        <w:tc>
          <w:tcPr>
            <w:tcW w:w="610" w:type="pct"/>
          </w:tcPr>
          <w:p w14:paraId="5FB43482" w14:textId="1F296BFD"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2316,3 млн грн. (загальна вартість проекту)</w:t>
            </w:r>
          </w:p>
          <w:p w14:paraId="1F4F37F2" w14:textId="77777777" w:rsidR="002D5C65" w:rsidRPr="00CB4F87" w:rsidRDefault="002D5C65" w:rsidP="002D5C65">
            <w:pPr>
              <w:jc w:val="both"/>
              <w:rPr>
                <w:rFonts w:ascii="Times New Roman" w:hAnsi="Times New Roman" w:cs="Times New Roman"/>
                <w:sz w:val="24"/>
                <w:szCs w:val="24"/>
              </w:rPr>
            </w:pPr>
          </w:p>
        </w:tc>
      </w:tr>
      <w:tr w:rsidR="002D5C65" w:rsidRPr="00CB4F87" w14:paraId="6A781BB2" w14:textId="77777777" w:rsidTr="002D5C65">
        <w:tc>
          <w:tcPr>
            <w:tcW w:w="699" w:type="pct"/>
            <w:vMerge/>
          </w:tcPr>
          <w:p w14:paraId="5AB8B3DC" w14:textId="77777777" w:rsidR="002D5C65" w:rsidRPr="00CB4F87" w:rsidRDefault="002D5C65" w:rsidP="002D5C65">
            <w:pPr>
              <w:rPr>
                <w:rFonts w:ascii="Times New Roman" w:hAnsi="Times New Roman" w:cs="Times New Roman"/>
                <w:sz w:val="24"/>
                <w:szCs w:val="24"/>
              </w:rPr>
            </w:pPr>
          </w:p>
        </w:tc>
        <w:tc>
          <w:tcPr>
            <w:tcW w:w="712" w:type="pct"/>
          </w:tcPr>
          <w:p w14:paraId="7AD8EDE3" w14:textId="75A47E0A" w:rsidR="002D5C65" w:rsidRPr="00CB4F87" w:rsidRDefault="002D5C65" w:rsidP="002D5C65">
            <w:pPr>
              <w:pStyle w:val="a4"/>
              <w:numPr>
                <w:ilvl w:val="0"/>
                <w:numId w:val="105"/>
              </w:numPr>
              <w:ind w:left="0" w:firstLine="0"/>
              <w:jc w:val="both"/>
              <w:rPr>
                <w:rFonts w:ascii="Times New Roman" w:hAnsi="Times New Roman" w:cs="Times New Roman"/>
                <w:sz w:val="24"/>
                <w:szCs w:val="24"/>
              </w:rPr>
            </w:pPr>
            <w:r w:rsidRPr="00CB4F87">
              <w:rPr>
                <w:rFonts w:ascii="Times New Roman" w:hAnsi="Times New Roman" w:cs="Times New Roman"/>
                <w:sz w:val="24"/>
                <w:szCs w:val="24"/>
              </w:rPr>
              <w:t xml:space="preserve">розвиток та підтримка ЗОКП «Міжнародний </w:t>
            </w:r>
            <w:r w:rsidRPr="00CB4F87">
              <w:rPr>
                <w:rFonts w:ascii="Times New Roman" w:hAnsi="Times New Roman" w:cs="Times New Roman"/>
                <w:sz w:val="24"/>
                <w:szCs w:val="24"/>
              </w:rPr>
              <w:lastRenderedPageBreak/>
              <w:t>аеропорт Ужгород»</w:t>
            </w:r>
          </w:p>
        </w:tc>
        <w:tc>
          <w:tcPr>
            <w:tcW w:w="1053" w:type="pct"/>
          </w:tcPr>
          <w:p w14:paraId="46E6783B"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lastRenderedPageBreak/>
              <w:t>Укрінфрапроект</w:t>
            </w:r>
          </w:p>
          <w:p w14:paraId="6F2B1E0A" w14:textId="4CDB6A34"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Мініфраструктури</w:t>
            </w:r>
          </w:p>
          <w:p w14:paraId="642C5A25" w14:textId="3EFC7269"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Закарпатська облдержадміністрація</w:t>
            </w:r>
          </w:p>
          <w:p w14:paraId="06215576"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lastRenderedPageBreak/>
              <w:t>ДП «Украерорух»</w:t>
            </w:r>
          </w:p>
          <w:p w14:paraId="148B28AB" w14:textId="461B263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(за згодою) </w:t>
            </w:r>
          </w:p>
        </w:tc>
        <w:tc>
          <w:tcPr>
            <w:tcW w:w="370" w:type="pct"/>
          </w:tcPr>
          <w:p w14:paraId="39A3D8D3"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2020</w:t>
            </w:r>
          </w:p>
        </w:tc>
        <w:tc>
          <w:tcPr>
            <w:tcW w:w="833" w:type="pct"/>
            <w:gridSpan w:val="2"/>
          </w:tcPr>
          <w:p w14:paraId="5DC1F30A" w14:textId="674CA0C1" w:rsidR="002D5C65" w:rsidRPr="00CB4F87" w:rsidRDefault="002D5C65" w:rsidP="002D5C65">
            <w:pPr>
              <w:ind w:left="40"/>
              <w:jc w:val="both"/>
              <w:rPr>
                <w:rFonts w:ascii="Times New Roman" w:hAnsi="Times New Roman" w:cs="Times New Roman"/>
                <w:sz w:val="24"/>
                <w:szCs w:val="24"/>
              </w:rPr>
            </w:pPr>
            <w:r w:rsidRPr="00CB4F87">
              <w:rPr>
                <w:rFonts w:ascii="Times New Roman" w:hAnsi="Times New Roman" w:cs="Times New Roman"/>
                <w:sz w:val="24"/>
                <w:szCs w:val="24"/>
              </w:rPr>
              <w:t>проведено роботи з Реконструкції аеровокзалу та будівництва аварійно-</w:t>
            </w:r>
            <w:r w:rsidRPr="00CB4F87">
              <w:rPr>
                <w:rFonts w:ascii="Times New Roman" w:hAnsi="Times New Roman" w:cs="Times New Roman"/>
                <w:sz w:val="24"/>
                <w:szCs w:val="24"/>
              </w:rPr>
              <w:lastRenderedPageBreak/>
              <w:t xml:space="preserve">рятувальної станції. </w:t>
            </w:r>
            <w:proofErr w:type="spellStart"/>
            <w:r w:rsidRPr="00CB4F87">
              <w:rPr>
                <w:rFonts w:ascii="Times New Roman" w:hAnsi="Times New Roman" w:cs="Times New Roman"/>
                <w:sz w:val="24"/>
                <w:szCs w:val="24"/>
              </w:rPr>
              <w:t>Оснащено</w:t>
            </w:r>
            <w:proofErr w:type="spellEnd"/>
            <w:r w:rsidRPr="00CB4F87">
              <w:rPr>
                <w:rFonts w:ascii="Times New Roman" w:hAnsi="Times New Roman" w:cs="Times New Roman"/>
                <w:sz w:val="24"/>
                <w:szCs w:val="24"/>
              </w:rPr>
              <w:t xml:space="preserve"> аеродрому засобами інструментального заходу на посадку.</w:t>
            </w:r>
          </w:p>
          <w:p w14:paraId="74959F0C"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Встановлено світлосигнальну систему аеродрому з вогнями високої інтенсивності (ОВІ) для заходу на посадку.</w:t>
            </w:r>
          </w:p>
          <w:p w14:paraId="3ED60508" w14:textId="76E80807" w:rsidR="002D5C65" w:rsidRPr="00CB4F87" w:rsidRDefault="002D5C65" w:rsidP="002D5C65">
            <w:pPr>
              <w:ind w:left="40"/>
              <w:jc w:val="both"/>
              <w:rPr>
                <w:rFonts w:ascii="Times New Roman" w:hAnsi="Times New Roman" w:cs="Times New Roman"/>
                <w:sz w:val="24"/>
                <w:szCs w:val="24"/>
              </w:rPr>
            </w:pPr>
            <w:r w:rsidRPr="00CB4F87">
              <w:rPr>
                <w:rFonts w:ascii="Times New Roman" w:hAnsi="Times New Roman" w:cs="Times New Roman"/>
                <w:sz w:val="24"/>
                <w:szCs w:val="24"/>
              </w:rPr>
              <w:t xml:space="preserve">Розширено злітно-посадкову смугу до 45 м, проведено капітальний ремонт та розширення </w:t>
            </w:r>
            <w:proofErr w:type="spellStart"/>
            <w:r w:rsidRPr="00CB4F87">
              <w:rPr>
                <w:rFonts w:ascii="Times New Roman" w:hAnsi="Times New Roman" w:cs="Times New Roman"/>
                <w:sz w:val="24"/>
                <w:szCs w:val="24"/>
              </w:rPr>
              <w:t>рілужних</w:t>
            </w:r>
            <w:proofErr w:type="spellEnd"/>
            <w:r w:rsidRPr="00CB4F87">
              <w:rPr>
                <w:rFonts w:ascii="Times New Roman" w:hAnsi="Times New Roman" w:cs="Times New Roman"/>
                <w:sz w:val="24"/>
                <w:szCs w:val="24"/>
              </w:rPr>
              <w:t xml:space="preserve"> доріжок,  перону та місць стоянок повітряних суден; </w:t>
            </w:r>
            <w:proofErr w:type="spellStart"/>
            <w:r w:rsidRPr="00CB4F87">
              <w:rPr>
                <w:rFonts w:ascii="Times New Roman" w:hAnsi="Times New Roman" w:cs="Times New Roman"/>
                <w:sz w:val="24"/>
                <w:szCs w:val="24"/>
              </w:rPr>
              <w:t>придбанно</w:t>
            </w:r>
            <w:proofErr w:type="spellEnd"/>
            <w:r w:rsidRPr="00CB4F87">
              <w:rPr>
                <w:rFonts w:ascii="Times New Roman" w:hAnsi="Times New Roman" w:cs="Times New Roman"/>
                <w:sz w:val="24"/>
                <w:szCs w:val="24"/>
              </w:rPr>
              <w:t xml:space="preserve"> наземну техніку та засоби механізації для обслуговування повітряних суден та експлуатації аеродрому, техніку та обладнання для проведення аварійно-рятувальних робіт</w:t>
            </w:r>
          </w:p>
        </w:tc>
        <w:tc>
          <w:tcPr>
            <w:tcW w:w="724" w:type="pct"/>
            <w:gridSpan w:val="2"/>
          </w:tcPr>
          <w:p w14:paraId="338BD1FC"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color w:val="000000" w:themeColor="text1"/>
                <w:sz w:val="24"/>
                <w:szCs w:val="24"/>
              </w:rPr>
              <w:lastRenderedPageBreak/>
              <w:t xml:space="preserve">державний бюджет, </w:t>
            </w:r>
            <w:r w:rsidRPr="00CB4F87">
              <w:rPr>
                <w:rFonts w:ascii="Times New Roman" w:hAnsi="Times New Roman" w:cs="Times New Roman"/>
                <w:sz w:val="24"/>
                <w:szCs w:val="24"/>
              </w:rPr>
              <w:t>місцевий бюджет, інші джерела</w:t>
            </w:r>
          </w:p>
          <w:p w14:paraId="16036E5E" w14:textId="77777777" w:rsidR="002D5C65" w:rsidRPr="00CB4F87" w:rsidRDefault="002D5C65" w:rsidP="002D5C65">
            <w:pPr>
              <w:jc w:val="center"/>
              <w:rPr>
                <w:rFonts w:ascii="Times New Roman" w:hAnsi="Times New Roman" w:cs="Times New Roman"/>
                <w:sz w:val="24"/>
                <w:szCs w:val="24"/>
              </w:rPr>
            </w:pPr>
          </w:p>
        </w:tc>
        <w:tc>
          <w:tcPr>
            <w:tcW w:w="610" w:type="pct"/>
          </w:tcPr>
          <w:p w14:paraId="1CADBA02"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lastRenderedPageBreak/>
              <w:t>350 млн грн.</w:t>
            </w:r>
          </w:p>
          <w:p w14:paraId="4FC5987F" w14:textId="56665B62"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(загальна вартість проекту)</w:t>
            </w:r>
          </w:p>
        </w:tc>
      </w:tr>
      <w:tr w:rsidR="002D5C65" w:rsidRPr="00CB4F87" w14:paraId="1EE48948" w14:textId="77777777" w:rsidTr="002D5C65">
        <w:tc>
          <w:tcPr>
            <w:tcW w:w="699" w:type="pct"/>
            <w:vMerge/>
          </w:tcPr>
          <w:p w14:paraId="1CCB7A85" w14:textId="77777777" w:rsidR="002D5C65" w:rsidRPr="00CB4F87" w:rsidRDefault="002D5C65" w:rsidP="002D5C65">
            <w:pPr>
              <w:rPr>
                <w:rFonts w:ascii="Times New Roman" w:hAnsi="Times New Roman" w:cs="Times New Roman"/>
                <w:sz w:val="24"/>
                <w:szCs w:val="24"/>
              </w:rPr>
            </w:pPr>
          </w:p>
        </w:tc>
        <w:tc>
          <w:tcPr>
            <w:tcW w:w="712" w:type="pct"/>
          </w:tcPr>
          <w:p w14:paraId="452807A6" w14:textId="32F51688" w:rsidR="002D5C65" w:rsidRPr="00CB4F87" w:rsidRDefault="002D5C65" w:rsidP="002D5C65">
            <w:pPr>
              <w:pStyle w:val="a4"/>
              <w:numPr>
                <w:ilvl w:val="0"/>
                <w:numId w:val="105"/>
              </w:numPr>
              <w:ind w:left="32" w:hanging="32"/>
              <w:jc w:val="both"/>
              <w:rPr>
                <w:rFonts w:ascii="Times New Roman" w:hAnsi="Times New Roman" w:cs="Times New Roman"/>
                <w:sz w:val="24"/>
                <w:szCs w:val="24"/>
              </w:rPr>
            </w:pPr>
            <w:r w:rsidRPr="00CB4F87">
              <w:rPr>
                <w:rFonts w:ascii="Times New Roman" w:hAnsi="Times New Roman" w:cs="Times New Roman"/>
                <w:sz w:val="24"/>
                <w:szCs w:val="24"/>
              </w:rPr>
              <w:t xml:space="preserve">реконструкція старого терміналу «1» для обслуговування пасажирів </w:t>
            </w:r>
            <w:r w:rsidRPr="00CB4F87">
              <w:rPr>
                <w:rFonts w:ascii="Times New Roman" w:hAnsi="Times New Roman" w:cs="Times New Roman"/>
                <w:sz w:val="24"/>
                <w:szCs w:val="24"/>
              </w:rPr>
              <w:lastRenderedPageBreak/>
              <w:t>категорії VIP (бізнес-термінал) ДП «Міжнародний аеропорт Львів» ім. Данила Галицького</w:t>
            </w:r>
          </w:p>
        </w:tc>
        <w:tc>
          <w:tcPr>
            <w:tcW w:w="1053" w:type="pct"/>
          </w:tcPr>
          <w:p w14:paraId="7346C5E7"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lastRenderedPageBreak/>
              <w:t>Укрінфрапроект</w:t>
            </w:r>
          </w:p>
          <w:p w14:paraId="2BBA4226" w14:textId="285CF073"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Мінінфраструктури </w:t>
            </w:r>
          </w:p>
          <w:p w14:paraId="10814253" w14:textId="43B0CFAF"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ДП «Міжнародний аеропорт Львів» ім. Данила Галицького</w:t>
            </w:r>
          </w:p>
          <w:p w14:paraId="2388734A" w14:textId="11AB3F68"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lastRenderedPageBreak/>
              <w:t>Львівська облдержадміністрація</w:t>
            </w:r>
          </w:p>
        </w:tc>
        <w:tc>
          <w:tcPr>
            <w:tcW w:w="370" w:type="pct"/>
          </w:tcPr>
          <w:p w14:paraId="44BB9C4C"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2021</w:t>
            </w:r>
          </w:p>
        </w:tc>
        <w:tc>
          <w:tcPr>
            <w:tcW w:w="833" w:type="pct"/>
            <w:gridSpan w:val="2"/>
          </w:tcPr>
          <w:p w14:paraId="6C67F536" w14:textId="786026E8" w:rsidR="002D5C65" w:rsidRPr="00CB4F87" w:rsidRDefault="002D5C65" w:rsidP="002D5C65">
            <w:pPr>
              <w:ind w:left="40"/>
              <w:jc w:val="both"/>
              <w:rPr>
                <w:rFonts w:ascii="Times New Roman" w:hAnsi="Times New Roman" w:cs="Times New Roman"/>
                <w:sz w:val="24"/>
                <w:szCs w:val="24"/>
              </w:rPr>
            </w:pPr>
            <w:r w:rsidRPr="00CB4F87">
              <w:rPr>
                <w:rFonts w:ascii="Times New Roman" w:hAnsi="Times New Roman" w:cs="Times New Roman"/>
                <w:sz w:val="24"/>
                <w:szCs w:val="24"/>
              </w:rPr>
              <w:t>проведено роботи з реконструкції «Терміналу 1» (старого аеровокзалу).</w:t>
            </w:r>
          </w:p>
        </w:tc>
        <w:tc>
          <w:tcPr>
            <w:tcW w:w="724" w:type="pct"/>
            <w:gridSpan w:val="2"/>
          </w:tcPr>
          <w:p w14:paraId="12D6FDEC" w14:textId="5CD7F411"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Власні кошти  ДП «Міжнародний аеропорт Львів» ім. Данила Галицького</w:t>
            </w:r>
          </w:p>
          <w:p w14:paraId="6B36FE25" w14:textId="3401C95F" w:rsidR="002D5C65" w:rsidRPr="00CB4F87" w:rsidRDefault="002D5C65" w:rsidP="002D5C65">
            <w:pPr>
              <w:jc w:val="center"/>
              <w:rPr>
                <w:rFonts w:ascii="Times New Roman" w:hAnsi="Times New Roman" w:cs="Times New Roman"/>
                <w:sz w:val="24"/>
                <w:szCs w:val="24"/>
              </w:rPr>
            </w:pPr>
          </w:p>
        </w:tc>
        <w:tc>
          <w:tcPr>
            <w:tcW w:w="610" w:type="pct"/>
          </w:tcPr>
          <w:p w14:paraId="37C0B014" w14:textId="03F35710" w:rsidR="002D5C65" w:rsidRPr="00CB4F87" w:rsidRDefault="002D5C65" w:rsidP="002D5C65">
            <w:pPr>
              <w:ind w:left="40"/>
              <w:jc w:val="both"/>
              <w:rPr>
                <w:rFonts w:ascii="Times New Roman" w:hAnsi="Times New Roman" w:cs="Times New Roman"/>
                <w:sz w:val="24"/>
                <w:szCs w:val="24"/>
              </w:rPr>
            </w:pPr>
            <w:r w:rsidRPr="00CB4F87">
              <w:rPr>
                <w:rFonts w:ascii="Times New Roman" w:hAnsi="Times New Roman" w:cs="Times New Roman"/>
                <w:sz w:val="24"/>
                <w:szCs w:val="24"/>
              </w:rPr>
              <w:t>20,0 млн грн (загальна вартість проекту)</w:t>
            </w:r>
          </w:p>
          <w:p w14:paraId="762FB2A0" w14:textId="77777777" w:rsidR="002D5C65" w:rsidRPr="00CB4F87" w:rsidRDefault="002D5C65" w:rsidP="002D5C65">
            <w:pPr>
              <w:jc w:val="both"/>
              <w:rPr>
                <w:rFonts w:ascii="Times New Roman" w:hAnsi="Times New Roman" w:cs="Times New Roman"/>
                <w:sz w:val="24"/>
                <w:szCs w:val="24"/>
              </w:rPr>
            </w:pPr>
          </w:p>
        </w:tc>
      </w:tr>
      <w:tr w:rsidR="002D5C65" w:rsidRPr="00CB4F87" w14:paraId="70CCD0C8" w14:textId="77777777" w:rsidTr="002D5C65">
        <w:tc>
          <w:tcPr>
            <w:tcW w:w="699" w:type="pct"/>
            <w:vMerge/>
          </w:tcPr>
          <w:p w14:paraId="40734B06" w14:textId="77777777" w:rsidR="002D5C65" w:rsidRPr="00CB4F87" w:rsidRDefault="002D5C65" w:rsidP="002D5C65">
            <w:pPr>
              <w:rPr>
                <w:rFonts w:ascii="Times New Roman" w:hAnsi="Times New Roman" w:cs="Times New Roman"/>
                <w:sz w:val="24"/>
                <w:szCs w:val="24"/>
              </w:rPr>
            </w:pPr>
          </w:p>
        </w:tc>
        <w:tc>
          <w:tcPr>
            <w:tcW w:w="712" w:type="pct"/>
          </w:tcPr>
          <w:p w14:paraId="2212040B" w14:textId="5C051155" w:rsidR="002D5C65" w:rsidRPr="00CB4F87" w:rsidRDefault="002D5C65" w:rsidP="002D5C65">
            <w:pPr>
              <w:pStyle w:val="a4"/>
              <w:numPr>
                <w:ilvl w:val="0"/>
                <w:numId w:val="105"/>
              </w:numPr>
              <w:ind w:left="0" w:firstLine="32"/>
              <w:jc w:val="both"/>
              <w:rPr>
                <w:rFonts w:ascii="Times New Roman" w:hAnsi="Times New Roman" w:cs="Times New Roman"/>
                <w:sz w:val="24"/>
                <w:szCs w:val="24"/>
              </w:rPr>
            </w:pPr>
            <w:r w:rsidRPr="00CB4F87">
              <w:rPr>
                <w:rFonts w:ascii="Times New Roman" w:hAnsi="Times New Roman"/>
                <w:sz w:val="24"/>
                <w:szCs w:val="24"/>
              </w:rPr>
              <w:t>реконструкція аеродромного комплексу КП «Аеропорт-Хмельницький» з подовженням злітно-посадкової смуги на 500 м</w:t>
            </w:r>
          </w:p>
        </w:tc>
        <w:tc>
          <w:tcPr>
            <w:tcW w:w="1053" w:type="pct"/>
          </w:tcPr>
          <w:p w14:paraId="512023C4" w14:textId="1BC3121B"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Хмельницька облдержадміністрація Мінінфраструктури</w:t>
            </w:r>
          </w:p>
          <w:p w14:paraId="2831CBD3" w14:textId="125F1EC2" w:rsidR="002D5C65" w:rsidRPr="00CB4F87" w:rsidRDefault="002D5C65" w:rsidP="002D5C65">
            <w:pPr>
              <w:jc w:val="both"/>
              <w:rPr>
                <w:rFonts w:ascii="Times New Roman" w:hAnsi="Times New Roman" w:cs="Times New Roman"/>
                <w:sz w:val="24"/>
                <w:szCs w:val="24"/>
              </w:rPr>
            </w:pPr>
          </w:p>
        </w:tc>
        <w:tc>
          <w:tcPr>
            <w:tcW w:w="370" w:type="pct"/>
          </w:tcPr>
          <w:p w14:paraId="19652F7A"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59DB1C48" w14:textId="54D9F278" w:rsidR="002D5C65" w:rsidRPr="00CB4F87" w:rsidRDefault="002D5C65" w:rsidP="002D5C65">
            <w:pPr>
              <w:ind w:left="40"/>
              <w:jc w:val="both"/>
              <w:rPr>
                <w:rFonts w:ascii="Times New Roman" w:hAnsi="Times New Roman" w:cs="Times New Roman"/>
                <w:sz w:val="24"/>
                <w:szCs w:val="24"/>
              </w:rPr>
            </w:pPr>
            <w:r w:rsidRPr="00CB4F87">
              <w:rPr>
                <w:rFonts w:ascii="Times New Roman" w:hAnsi="Times New Roman"/>
                <w:sz w:val="24"/>
                <w:szCs w:val="24"/>
              </w:rPr>
              <w:t>проведено реконструкцію  аеродромного комплексу КП «Аеропорт-Хмельницький» та подовжено злітно-посадкову смугу на 500 м</w:t>
            </w:r>
          </w:p>
        </w:tc>
        <w:tc>
          <w:tcPr>
            <w:tcW w:w="724" w:type="pct"/>
            <w:gridSpan w:val="2"/>
          </w:tcPr>
          <w:p w14:paraId="19A8E848" w14:textId="77777777"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Державні кошти</w:t>
            </w:r>
          </w:p>
          <w:p w14:paraId="45D8E281" w14:textId="05C9615D"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Кредитні кошти (під державні гарантії)</w:t>
            </w:r>
          </w:p>
          <w:p w14:paraId="2C763B5E" w14:textId="77777777"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місцевий бюджет</w:t>
            </w:r>
          </w:p>
          <w:p w14:paraId="4ED04A15" w14:textId="77777777"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власні кошти</w:t>
            </w:r>
          </w:p>
          <w:p w14:paraId="27B6E5AA"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sz w:val="24"/>
                <w:szCs w:val="24"/>
              </w:rPr>
              <w:t>інвестиції</w:t>
            </w:r>
          </w:p>
        </w:tc>
        <w:tc>
          <w:tcPr>
            <w:tcW w:w="610" w:type="pct"/>
          </w:tcPr>
          <w:p w14:paraId="3F88C655" w14:textId="520FE0C2"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671,5 млн грн</w:t>
            </w:r>
          </w:p>
          <w:p w14:paraId="7558F570" w14:textId="00ED8FAA" w:rsidR="002D5C65" w:rsidRPr="00CB4F87" w:rsidRDefault="002D5C65" w:rsidP="002D5C65">
            <w:pPr>
              <w:ind w:left="40"/>
              <w:jc w:val="both"/>
              <w:rPr>
                <w:rFonts w:ascii="Times New Roman" w:hAnsi="Times New Roman" w:cs="Times New Roman"/>
                <w:sz w:val="24"/>
                <w:szCs w:val="24"/>
              </w:rPr>
            </w:pPr>
          </w:p>
        </w:tc>
      </w:tr>
      <w:tr w:rsidR="002D5C65" w:rsidRPr="00CB4F87" w14:paraId="0402B87D" w14:textId="77777777" w:rsidTr="002D5C65">
        <w:tc>
          <w:tcPr>
            <w:tcW w:w="699" w:type="pct"/>
            <w:vMerge/>
          </w:tcPr>
          <w:p w14:paraId="7C7275AC" w14:textId="77777777" w:rsidR="002D5C65" w:rsidRPr="00CB4F87" w:rsidRDefault="002D5C65" w:rsidP="002D5C65">
            <w:pPr>
              <w:rPr>
                <w:rFonts w:ascii="Times New Roman" w:hAnsi="Times New Roman" w:cs="Times New Roman"/>
                <w:sz w:val="24"/>
                <w:szCs w:val="24"/>
              </w:rPr>
            </w:pPr>
          </w:p>
        </w:tc>
        <w:tc>
          <w:tcPr>
            <w:tcW w:w="712" w:type="pct"/>
          </w:tcPr>
          <w:p w14:paraId="4E1952C7" w14:textId="561D183D" w:rsidR="002D5C65" w:rsidRPr="00CB4F87" w:rsidRDefault="002D5C65" w:rsidP="002D5C65">
            <w:pPr>
              <w:pStyle w:val="a4"/>
              <w:numPr>
                <w:ilvl w:val="0"/>
                <w:numId w:val="105"/>
              </w:numPr>
              <w:ind w:left="0" w:firstLine="0"/>
              <w:jc w:val="both"/>
              <w:rPr>
                <w:rFonts w:ascii="Times New Roman" w:hAnsi="Times New Roman" w:cs="Times New Roman"/>
                <w:sz w:val="24"/>
                <w:szCs w:val="24"/>
              </w:rPr>
            </w:pPr>
            <w:r w:rsidRPr="00CB4F87">
              <w:rPr>
                <w:rFonts w:ascii="Times New Roman" w:hAnsi="Times New Roman" w:cs="Times New Roman"/>
                <w:sz w:val="24"/>
                <w:szCs w:val="24"/>
              </w:rPr>
              <w:t>відновлення та запуск Миколаївського міжнародного аеропорту</w:t>
            </w:r>
          </w:p>
        </w:tc>
        <w:tc>
          <w:tcPr>
            <w:tcW w:w="1053" w:type="pct"/>
          </w:tcPr>
          <w:p w14:paraId="3C89698B" w14:textId="31CFE0AC"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Миколаївська облдержадміністрація</w:t>
            </w:r>
          </w:p>
          <w:p w14:paraId="2B5468ED" w14:textId="6374522A"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Мінінфраструктури</w:t>
            </w:r>
          </w:p>
          <w:p w14:paraId="0080F851" w14:textId="2325DC5F"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Державіаслужба</w:t>
            </w:r>
          </w:p>
          <w:p w14:paraId="4921E9F0" w14:textId="48817D8E"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КП «</w:t>
            </w:r>
            <w:r w:rsidRPr="00CB4F87">
              <w:rPr>
                <w:rFonts w:ascii="Times New Roman" w:hAnsi="Times New Roman" w:cs="Times New Roman"/>
                <w:sz w:val="24"/>
                <w:szCs w:val="24"/>
              </w:rPr>
              <w:t>Миколаївський міжнародний аеропорт»</w:t>
            </w:r>
          </w:p>
        </w:tc>
        <w:tc>
          <w:tcPr>
            <w:tcW w:w="370" w:type="pct"/>
          </w:tcPr>
          <w:p w14:paraId="35187846"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06CAF857" w14:textId="6799ECC2" w:rsidR="002D5C65" w:rsidRPr="00CB4F87" w:rsidRDefault="002D5C65" w:rsidP="002D5C65">
            <w:pPr>
              <w:ind w:left="40"/>
              <w:jc w:val="both"/>
              <w:rPr>
                <w:rFonts w:ascii="Times New Roman" w:hAnsi="Times New Roman"/>
                <w:sz w:val="24"/>
                <w:szCs w:val="24"/>
              </w:rPr>
            </w:pPr>
            <w:r w:rsidRPr="00CB4F87">
              <w:rPr>
                <w:rFonts w:ascii="Times New Roman" w:hAnsi="Times New Roman"/>
                <w:sz w:val="24"/>
                <w:szCs w:val="24"/>
              </w:rPr>
              <w:t>відновлення роботи аеропорту, забезпечення І категорії ліцензування для сертифікації аеропорту</w:t>
            </w:r>
          </w:p>
        </w:tc>
        <w:tc>
          <w:tcPr>
            <w:tcW w:w="724" w:type="pct"/>
            <w:gridSpan w:val="2"/>
          </w:tcPr>
          <w:p w14:paraId="33A5CC17" w14:textId="77777777"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 xml:space="preserve">Кошти </w:t>
            </w:r>
            <w:r w:rsidRPr="00CB4F87">
              <w:rPr>
                <w:rFonts w:ascii="Times New Roman" w:hAnsi="Times New Roman"/>
                <w:color w:val="000000" w:themeColor="text1"/>
                <w:sz w:val="24"/>
                <w:szCs w:val="24"/>
              </w:rPr>
              <w:t xml:space="preserve">державного бюджету, </w:t>
            </w:r>
            <w:r w:rsidRPr="00CB4F87">
              <w:rPr>
                <w:rFonts w:ascii="Times New Roman" w:hAnsi="Times New Roman"/>
                <w:sz w:val="24"/>
                <w:szCs w:val="24"/>
              </w:rPr>
              <w:t>кредитні кошти (державні гарантії), кошти обласного та місцевих бюджетів</w:t>
            </w:r>
          </w:p>
        </w:tc>
        <w:tc>
          <w:tcPr>
            <w:tcW w:w="610" w:type="pct"/>
          </w:tcPr>
          <w:p w14:paraId="7A9367D1" w14:textId="450A3639" w:rsidR="002D5C65" w:rsidRPr="00CB4F87" w:rsidRDefault="002D5C65" w:rsidP="002D5C65">
            <w:pPr>
              <w:jc w:val="both"/>
              <w:rPr>
                <w:rFonts w:ascii="Times New Roman" w:hAnsi="Times New Roman"/>
                <w:sz w:val="24"/>
                <w:szCs w:val="24"/>
              </w:rPr>
            </w:pPr>
            <w:r w:rsidRPr="00CB4F87">
              <w:rPr>
                <w:rFonts w:ascii="Times New Roman" w:hAnsi="Times New Roman"/>
                <w:sz w:val="24"/>
                <w:szCs w:val="24"/>
              </w:rPr>
              <w:t xml:space="preserve">2500,0 млн грн </w:t>
            </w:r>
            <w:r w:rsidRPr="00CB4F87">
              <w:rPr>
                <w:rFonts w:ascii="Times New Roman" w:hAnsi="Times New Roman" w:cs="Times New Roman"/>
                <w:sz w:val="24"/>
                <w:szCs w:val="24"/>
              </w:rPr>
              <w:t>(загальна вартість проекту)</w:t>
            </w:r>
          </w:p>
        </w:tc>
      </w:tr>
      <w:tr w:rsidR="002D5C65" w:rsidRPr="00CB4F87" w14:paraId="1F1C32E6" w14:textId="77777777" w:rsidTr="002D5C65">
        <w:tc>
          <w:tcPr>
            <w:tcW w:w="699" w:type="pct"/>
            <w:vMerge/>
          </w:tcPr>
          <w:p w14:paraId="516F1F0C" w14:textId="77777777" w:rsidR="002D5C65" w:rsidRPr="00CB4F87" w:rsidRDefault="002D5C65" w:rsidP="002D5C65">
            <w:pPr>
              <w:rPr>
                <w:rFonts w:ascii="Times New Roman" w:hAnsi="Times New Roman" w:cs="Times New Roman"/>
                <w:sz w:val="24"/>
                <w:szCs w:val="24"/>
              </w:rPr>
            </w:pPr>
          </w:p>
        </w:tc>
        <w:tc>
          <w:tcPr>
            <w:tcW w:w="712" w:type="pct"/>
          </w:tcPr>
          <w:p w14:paraId="2F0702C0" w14:textId="696072AA" w:rsidR="002D5C65" w:rsidRPr="00CB4F87" w:rsidRDefault="002D5C65" w:rsidP="002D5C65">
            <w:pPr>
              <w:pStyle w:val="a4"/>
              <w:numPr>
                <w:ilvl w:val="0"/>
                <w:numId w:val="105"/>
              </w:numPr>
              <w:ind w:left="0" w:firstLine="0"/>
              <w:jc w:val="both"/>
              <w:rPr>
                <w:rFonts w:ascii="Times New Roman" w:hAnsi="Times New Roman" w:cs="Times New Roman"/>
                <w:sz w:val="24"/>
                <w:szCs w:val="24"/>
              </w:rPr>
            </w:pPr>
            <w:r w:rsidRPr="00CB4F87">
              <w:rPr>
                <w:rFonts w:ascii="Times New Roman" w:hAnsi="Times New Roman" w:cs="Times New Roman"/>
                <w:sz w:val="24"/>
                <w:szCs w:val="24"/>
                <w:shd w:val="clear" w:color="auto" w:fill="FFFFFF"/>
              </w:rPr>
              <w:t>реконструкція аеродромного комплексу та будівництво нового пасажирського аеровокзалу в КП «Міжнародний аеропорт «Чернівці» ім. Леоніда Каденюка</w:t>
            </w:r>
          </w:p>
        </w:tc>
        <w:tc>
          <w:tcPr>
            <w:tcW w:w="1053" w:type="pct"/>
          </w:tcPr>
          <w:p w14:paraId="1DAE5CD3" w14:textId="77777777" w:rsidR="002D5C65" w:rsidRPr="00CB4F87" w:rsidRDefault="002D5C65" w:rsidP="002D5C65">
            <w:pPr>
              <w:pStyle w:val="a4"/>
              <w:ind w:left="0" w:right="-107"/>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Укрінфрапроект</w:t>
            </w:r>
          </w:p>
          <w:p w14:paraId="452BCCAA" w14:textId="77777777" w:rsidR="002D5C65" w:rsidRPr="00CB4F87" w:rsidRDefault="002D5C65" w:rsidP="002D5C65">
            <w:pPr>
              <w:pStyle w:val="a4"/>
              <w:ind w:left="0" w:right="-107"/>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p w14:paraId="3C577092" w14:textId="77777777" w:rsidR="002D5C65" w:rsidRPr="00CB4F87" w:rsidRDefault="002D5C65" w:rsidP="002D5C65">
            <w:pPr>
              <w:pStyle w:val="a4"/>
              <w:ind w:left="0" w:right="-107"/>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Чернівецька міська рада, </w:t>
            </w:r>
          </w:p>
          <w:p w14:paraId="01867094" w14:textId="3C142F03" w:rsidR="002D5C65" w:rsidRPr="00CB4F87" w:rsidRDefault="002D5C65" w:rsidP="002D5C65">
            <w:pPr>
              <w:pStyle w:val="a4"/>
              <w:ind w:left="0" w:right="-107"/>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КП «Міжнародний аеропорт «Чернівці» ім. Леоніда Каденюка</w:t>
            </w:r>
          </w:p>
          <w:p w14:paraId="1D998195" w14:textId="77777777" w:rsidR="002D5C65" w:rsidRPr="00CB4F87" w:rsidRDefault="002D5C65" w:rsidP="002D5C65">
            <w:pPr>
              <w:pStyle w:val="a4"/>
              <w:ind w:left="0" w:right="-107"/>
              <w:jc w:val="cente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p w14:paraId="3B014F1A" w14:textId="77777777" w:rsidR="002D5C65" w:rsidRPr="00CB4F87" w:rsidRDefault="002D5C65" w:rsidP="002D5C65">
            <w:pPr>
              <w:jc w:val="both"/>
              <w:rPr>
                <w:rFonts w:ascii="Times New Roman" w:hAnsi="Times New Roman"/>
                <w:sz w:val="24"/>
                <w:szCs w:val="24"/>
              </w:rPr>
            </w:pPr>
          </w:p>
        </w:tc>
        <w:tc>
          <w:tcPr>
            <w:tcW w:w="370" w:type="pct"/>
          </w:tcPr>
          <w:p w14:paraId="3C4459A2" w14:textId="4AE1C4C2"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252F76BE" w14:textId="5907F491" w:rsidR="002D5C65" w:rsidRPr="00CB4F87" w:rsidRDefault="002D5C65" w:rsidP="002D5C65">
            <w:pPr>
              <w:ind w:left="8"/>
              <w:jc w:val="both"/>
              <w:rPr>
                <w:rFonts w:ascii="Times New Roman" w:hAnsi="Times New Roman"/>
                <w:sz w:val="20"/>
                <w:szCs w:val="20"/>
              </w:rPr>
            </w:pPr>
            <w:r w:rsidRPr="00CB4F87">
              <w:rPr>
                <w:rFonts w:ascii="Times New Roman" w:hAnsi="Times New Roman" w:cs="Times New Roman"/>
                <w:sz w:val="24"/>
                <w:szCs w:val="24"/>
                <w:shd w:val="clear" w:color="auto" w:fill="FFFFFF"/>
              </w:rPr>
              <w:t xml:space="preserve">проведено реконструкцію штучної злітно-посадкової смуги (з подовженням до 2500м, розширенням до 45м та посиленням покриттів до PCN46/F/D/X/T), перону та </w:t>
            </w:r>
            <w:proofErr w:type="spellStart"/>
            <w:r w:rsidRPr="00CB4F87">
              <w:rPr>
                <w:rFonts w:ascii="Times New Roman" w:hAnsi="Times New Roman" w:cs="Times New Roman"/>
                <w:sz w:val="24"/>
                <w:szCs w:val="24"/>
                <w:shd w:val="clear" w:color="auto" w:fill="FFFFFF"/>
              </w:rPr>
              <w:t>руліжної</w:t>
            </w:r>
            <w:proofErr w:type="spellEnd"/>
            <w:r w:rsidRPr="00CB4F87">
              <w:rPr>
                <w:rFonts w:ascii="Times New Roman" w:hAnsi="Times New Roman" w:cs="Times New Roman"/>
                <w:sz w:val="24"/>
                <w:szCs w:val="24"/>
                <w:shd w:val="clear" w:color="auto" w:fill="FFFFFF"/>
              </w:rPr>
              <w:t xml:space="preserve"> доріжки №1 (РД-1) для прийому без </w:t>
            </w:r>
            <w:r w:rsidRPr="00CB4F87">
              <w:rPr>
                <w:rFonts w:ascii="Times New Roman" w:hAnsi="Times New Roman" w:cs="Times New Roman"/>
                <w:sz w:val="24"/>
                <w:szCs w:val="24"/>
                <w:shd w:val="clear" w:color="auto" w:fill="FFFFFF"/>
              </w:rPr>
              <w:lastRenderedPageBreak/>
              <w:t xml:space="preserve">обмежень повітряних суден категорії 4С; побудовано нову </w:t>
            </w:r>
            <w:proofErr w:type="spellStart"/>
            <w:r w:rsidRPr="00CB4F87">
              <w:rPr>
                <w:rFonts w:ascii="Times New Roman" w:hAnsi="Times New Roman" w:cs="Times New Roman"/>
                <w:sz w:val="24"/>
                <w:szCs w:val="24"/>
                <w:shd w:val="clear" w:color="auto" w:fill="FFFFFF"/>
              </w:rPr>
              <w:t>руліжну</w:t>
            </w:r>
            <w:proofErr w:type="spellEnd"/>
            <w:r w:rsidRPr="00CB4F87">
              <w:rPr>
                <w:rFonts w:ascii="Times New Roman" w:hAnsi="Times New Roman" w:cs="Times New Roman"/>
                <w:sz w:val="24"/>
                <w:szCs w:val="24"/>
                <w:shd w:val="clear" w:color="auto" w:fill="FFFFFF"/>
              </w:rPr>
              <w:t xml:space="preserve"> доріжку РД-2; проведено модернізацію світлосигнального та аеронавігаційного обладнання для забезпечення І категорії посадки ІКАО; здійснено реконструкцію систем водовідведення, побудовано новий пасажирський аеровокзальній комплекс</w:t>
            </w:r>
          </w:p>
        </w:tc>
        <w:tc>
          <w:tcPr>
            <w:tcW w:w="724" w:type="pct"/>
            <w:gridSpan w:val="2"/>
          </w:tcPr>
          <w:p w14:paraId="5B22180D" w14:textId="0CC743A7" w:rsidR="002D5C65" w:rsidRPr="00CB4F87" w:rsidRDefault="002D5C65" w:rsidP="002D5C65">
            <w:pPr>
              <w:ind w:left="8"/>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державний бюджет</w:t>
            </w:r>
          </w:p>
          <w:p w14:paraId="4601A455" w14:textId="419639A9" w:rsidR="002D5C65" w:rsidRPr="00CB4F87" w:rsidRDefault="002D5C65" w:rsidP="002D5C65">
            <w:pPr>
              <w:ind w:left="8"/>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інвестиційні кошти у форматі державно-приватного партнерства</w:t>
            </w:r>
          </w:p>
          <w:p w14:paraId="28EB172A" w14:textId="085275B5"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гранти міжнародних фінансових організацій (в тому числі ЄБРР та IFC)</w:t>
            </w:r>
          </w:p>
        </w:tc>
        <w:tc>
          <w:tcPr>
            <w:tcW w:w="610" w:type="pct"/>
          </w:tcPr>
          <w:p w14:paraId="246AAA8B" w14:textId="4710561F"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1085,4 млн грн</w:t>
            </w:r>
          </w:p>
        </w:tc>
      </w:tr>
      <w:tr w:rsidR="002D5C65" w:rsidRPr="00CB4F87" w14:paraId="61BE6AE6" w14:textId="77777777" w:rsidTr="002D5C65">
        <w:tc>
          <w:tcPr>
            <w:tcW w:w="699" w:type="pct"/>
            <w:vMerge w:val="restart"/>
          </w:tcPr>
          <w:p w14:paraId="776C34C0" w14:textId="1E091431"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59. С</w:t>
            </w:r>
            <w:r w:rsidRPr="00CB4F87">
              <w:rPr>
                <w:rFonts w:ascii="Times New Roman" w:hAnsi="Times New Roman" w:cs="Times New Roman"/>
                <w:sz w:val="24"/>
                <w:szCs w:val="24"/>
                <w:shd w:val="clear" w:color="auto" w:fill="FFFFFF"/>
              </w:rPr>
              <w:t>творення сприятливих умов для залучення авіаперевізників для здійснення міжнародних перевезень та перевезень між регіонами країни, зокрема авіакомпаній моделі “лоу-кост”</w:t>
            </w:r>
          </w:p>
        </w:tc>
        <w:tc>
          <w:tcPr>
            <w:tcW w:w="712" w:type="pct"/>
          </w:tcPr>
          <w:p w14:paraId="35A124F7" w14:textId="0F0A909B" w:rsidR="002D5C65" w:rsidRPr="00CB4F87" w:rsidRDefault="002D5C65" w:rsidP="002D5C65">
            <w:pPr>
              <w:pStyle w:val="Default"/>
              <w:jc w:val="both"/>
              <w:rPr>
                <w:sz w:val="18"/>
                <w:szCs w:val="18"/>
              </w:rPr>
            </w:pPr>
            <w:r w:rsidRPr="00CB4F87">
              <w:rPr>
                <w:color w:val="auto"/>
              </w:rPr>
              <w:t>1) в</w:t>
            </w:r>
            <w:r w:rsidRPr="00CB4F87">
              <w:rPr>
                <w:color w:val="auto"/>
                <w:shd w:val="clear" w:color="auto" w:fill="FFFFFF"/>
              </w:rPr>
              <w:t>провадження заходів з підтримки регіональних аеропортів в ідентифікації та веденні переговорів з авіакомпаніями</w:t>
            </w:r>
            <w:r w:rsidRPr="00CB4F87">
              <w:rPr>
                <w:b/>
                <w:bCs/>
                <w:sz w:val="18"/>
                <w:szCs w:val="18"/>
              </w:rPr>
              <w:t xml:space="preserve"> </w:t>
            </w:r>
            <w:r w:rsidRPr="00CB4F87">
              <w:rPr>
                <w:shd w:val="clear" w:color="auto" w:fill="FFFFFF"/>
              </w:rPr>
              <w:t>моделі «лоу-кост»</w:t>
            </w:r>
          </w:p>
        </w:tc>
        <w:tc>
          <w:tcPr>
            <w:tcW w:w="1053" w:type="pct"/>
          </w:tcPr>
          <w:p w14:paraId="0213EBBB" w14:textId="2DAD4334"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tc>
        <w:tc>
          <w:tcPr>
            <w:tcW w:w="370" w:type="pct"/>
          </w:tcPr>
          <w:p w14:paraId="514709CC"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2D4FBF0A" w14:textId="05FB9AF1"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залучення </w:t>
            </w:r>
            <w:r w:rsidRPr="00CB4F87">
              <w:rPr>
                <w:rFonts w:ascii="Times New Roman" w:hAnsi="Times New Roman" w:cs="Times New Roman"/>
                <w:sz w:val="24"/>
                <w:szCs w:val="24"/>
                <w:shd w:val="clear" w:color="auto" w:fill="FFFFFF"/>
              </w:rPr>
              <w:t>авіакомпаній моделі «лоу-кост» до перевезень з регіональних аеропортів</w:t>
            </w:r>
          </w:p>
        </w:tc>
        <w:tc>
          <w:tcPr>
            <w:tcW w:w="724" w:type="pct"/>
            <w:gridSpan w:val="2"/>
          </w:tcPr>
          <w:p w14:paraId="6760AAA3" w14:textId="77777777" w:rsidR="002D5C65" w:rsidRPr="00CB4F87" w:rsidRDefault="002D5C65" w:rsidP="002D5C65">
            <w:pPr>
              <w:rPr>
                <w:rFonts w:ascii="Times New Roman" w:hAnsi="Times New Roman" w:cs="Times New Roman"/>
                <w:sz w:val="24"/>
                <w:szCs w:val="24"/>
              </w:rPr>
            </w:pPr>
          </w:p>
        </w:tc>
        <w:tc>
          <w:tcPr>
            <w:tcW w:w="610" w:type="pct"/>
          </w:tcPr>
          <w:p w14:paraId="027F1E6A" w14:textId="77777777" w:rsidR="002D5C65" w:rsidRPr="00CB4F87" w:rsidRDefault="002D5C65" w:rsidP="002D5C65">
            <w:pPr>
              <w:rPr>
                <w:rFonts w:ascii="Times New Roman" w:hAnsi="Times New Roman" w:cs="Times New Roman"/>
                <w:sz w:val="24"/>
                <w:szCs w:val="24"/>
              </w:rPr>
            </w:pPr>
          </w:p>
        </w:tc>
      </w:tr>
      <w:tr w:rsidR="002D5C65" w:rsidRPr="00CB4F87" w14:paraId="2BD8DABD" w14:textId="77777777" w:rsidTr="002D5C65">
        <w:tc>
          <w:tcPr>
            <w:tcW w:w="699" w:type="pct"/>
            <w:vMerge/>
          </w:tcPr>
          <w:p w14:paraId="6117E1B5" w14:textId="77777777" w:rsidR="002D5C65" w:rsidRPr="00CB4F87" w:rsidRDefault="002D5C65" w:rsidP="002D5C65">
            <w:pPr>
              <w:rPr>
                <w:rFonts w:ascii="Times New Roman" w:hAnsi="Times New Roman" w:cs="Times New Roman"/>
                <w:sz w:val="24"/>
                <w:szCs w:val="24"/>
              </w:rPr>
            </w:pPr>
          </w:p>
        </w:tc>
        <w:tc>
          <w:tcPr>
            <w:tcW w:w="712" w:type="pct"/>
          </w:tcPr>
          <w:p w14:paraId="6C3AB9AA" w14:textId="65C8F569" w:rsidR="002D5C65" w:rsidRPr="00CB4F87" w:rsidRDefault="002D5C65" w:rsidP="002D5C65">
            <w:pPr>
              <w:pStyle w:val="Default"/>
              <w:numPr>
                <w:ilvl w:val="0"/>
                <w:numId w:val="104"/>
              </w:numPr>
              <w:ind w:left="32" w:firstLine="0"/>
              <w:jc w:val="both"/>
              <w:rPr>
                <w:color w:val="auto"/>
                <w:shd w:val="clear" w:color="auto" w:fill="FFFFFF"/>
              </w:rPr>
            </w:pPr>
            <w:r w:rsidRPr="00CB4F87">
              <w:rPr>
                <w:color w:val="auto"/>
                <w:shd w:val="clear" w:color="auto" w:fill="FFFFFF"/>
              </w:rPr>
              <w:t xml:space="preserve">розробка типової  бізнес-моделі, що дозволить регіональному аеропорту </w:t>
            </w:r>
            <w:r w:rsidRPr="00CB4F87">
              <w:rPr>
                <w:color w:val="auto"/>
                <w:shd w:val="clear" w:color="auto" w:fill="FFFFFF"/>
              </w:rPr>
              <w:lastRenderedPageBreak/>
              <w:t xml:space="preserve">пропонувати привабливі умови для дешевих авіакомпаній </w:t>
            </w:r>
          </w:p>
        </w:tc>
        <w:tc>
          <w:tcPr>
            <w:tcW w:w="1053" w:type="pct"/>
          </w:tcPr>
          <w:p w14:paraId="23F19197" w14:textId="63500392"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Мінінфраструктури</w:t>
            </w:r>
          </w:p>
        </w:tc>
        <w:tc>
          <w:tcPr>
            <w:tcW w:w="370" w:type="pct"/>
          </w:tcPr>
          <w:p w14:paraId="056B17D0"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787D44C0" w14:textId="6AEFA0FC"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залучення </w:t>
            </w:r>
            <w:r w:rsidRPr="00CB4F87">
              <w:rPr>
                <w:rFonts w:ascii="Times New Roman" w:hAnsi="Times New Roman" w:cs="Times New Roman"/>
                <w:sz w:val="24"/>
                <w:szCs w:val="24"/>
                <w:shd w:val="clear" w:color="auto" w:fill="FFFFFF"/>
              </w:rPr>
              <w:t>авіакомпаній моделі «лоу-кост»  до перевезень з регіональних аеропортів</w:t>
            </w:r>
          </w:p>
        </w:tc>
        <w:tc>
          <w:tcPr>
            <w:tcW w:w="724" w:type="pct"/>
            <w:gridSpan w:val="2"/>
          </w:tcPr>
          <w:p w14:paraId="78C370CF" w14:textId="77777777" w:rsidR="002D5C65" w:rsidRPr="00CB4F87" w:rsidRDefault="002D5C65" w:rsidP="002D5C65">
            <w:pPr>
              <w:rPr>
                <w:rFonts w:ascii="Times New Roman" w:hAnsi="Times New Roman" w:cs="Times New Roman"/>
                <w:sz w:val="24"/>
                <w:szCs w:val="24"/>
              </w:rPr>
            </w:pPr>
          </w:p>
        </w:tc>
        <w:tc>
          <w:tcPr>
            <w:tcW w:w="610" w:type="pct"/>
          </w:tcPr>
          <w:p w14:paraId="7CCBA729" w14:textId="77777777" w:rsidR="002D5C65" w:rsidRPr="00CB4F87" w:rsidRDefault="002D5C65" w:rsidP="002D5C65">
            <w:pPr>
              <w:rPr>
                <w:rFonts w:ascii="Times New Roman" w:hAnsi="Times New Roman" w:cs="Times New Roman"/>
                <w:sz w:val="24"/>
                <w:szCs w:val="24"/>
              </w:rPr>
            </w:pPr>
          </w:p>
        </w:tc>
      </w:tr>
      <w:tr w:rsidR="002D5C65" w:rsidRPr="00CB4F87" w14:paraId="76478B6F" w14:textId="77777777" w:rsidTr="002D5C65">
        <w:tc>
          <w:tcPr>
            <w:tcW w:w="699" w:type="pct"/>
            <w:vMerge w:val="restart"/>
          </w:tcPr>
          <w:p w14:paraId="394C4E77" w14:textId="31FA9940"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60. З</w:t>
            </w:r>
            <w:r w:rsidRPr="00CB4F87">
              <w:rPr>
                <w:rFonts w:ascii="Times New Roman" w:hAnsi="Times New Roman" w:cs="Times New Roman"/>
                <w:sz w:val="24"/>
                <w:szCs w:val="24"/>
                <w:shd w:val="clear" w:color="auto" w:fill="FFFFFF"/>
              </w:rPr>
              <w:t>апровадження стратегічного планування надання транспортних послуг в містах та прилеглих до міст територій як складової частини їх стратегічного планування розвитку, в тому числі з урахуванням забезпечення ефективного та зручного приміського сполучення між об’єктами транспорту (аеропорти, залізничні вокзали, морські та річкові порти, автовокзали тощо)</w:t>
            </w:r>
          </w:p>
        </w:tc>
        <w:tc>
          <w:tcPr>
            <w:tcW w:w="712" w:type="pct"/>
          </w:tcPr>
          <w:p w14:paraId="3F6B01D9" w14:textId="4A5287D1"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1) проведено аналіз забезпечення транспортного сполучення міст з аеропортами, зв’язок аеропортів із залізничними вокзалами  </w:t>
            </w:r>
          </w:p>
        </w:tc>
        <w:tc>
          <w:tcPr>
            <w:tcW w:w="1053" w:type="pct"/>
          </w:tcPr>
          <w:p w14:paraId="0732BAC7"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r w:rsidRPr="00CB4F87">
              <w:rPr>
                <w:rFonts w:ascii="Times New Roman" w:hAnsi="Times New Roman" w:cs="Times New Roman"/>
                <w:sz w:val="24"/>
                <w:szCs w:val="24"/>
                <w:shd w:val="clear" w:color="auto" w:fill="FFFFFF"/>
              </w:rPr>
              <w:br/>
              <w:t>Державіаслужба</w:t>
            </w:r>
          </w:p>
          <w:p w14:paraId="403408B5" w14:textId="1300DADA"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АТ «Укрзалізниця» (за згодою)</w:t>
            </w:r>
          </w:p>
          <w:p w14:paraId="273EEC3C" w14:textId="1BCBBCD8"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Облдержадміністрації</w:t>
            </w:r>
          </w:p>
        </w:tc>
        <w:tc>
          <w:tcPr>
            <w:tcW w:w="370" w:type="pct"/>
          </w:tcPr>
          <w:p w14:paraId="33F98387"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2020</w:t>
            </w:r>
          </w:p>
        </w:tc>
        <w:tc>
          <w:tcPr>
            <w:tcW w:w="833" w:type="pct"/>
            <w:gridSpan w:val="2"/>
          </w:tcPr>
          <w:p w14:paraId="0637A1B2" w14:textId="38D049F4"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затверджено Дорожню карту забезпечення сталого сполучення аеропорт – місто, аеропорт – залізничний вокзал </w:t>
            </w:r>
          </w:p>
        </w:tc>
        <w:tc>
          <w:tcPr>
            <w:tcW w:w="724" w:type="pct"/>
            <w:gridSpan w:val="2"/>
          </w:tcPr>
          <w:p w14:paraId="1F42E05D" w14:textId="77777777" w:rsidR="002D5C65" w:rsidRPr="00CB4F87" w:rsidRDefault="002D5C65" w:rsidP="002D5C65">
            <w:pPr>
              <w:rPr>
                <w:rFonts w:ascii="Times New Roman" w:hAnsi="Times New Roman" w:cs="Times New Roman"/>
                <w:sz w:val="24"/>
                <w:szCs w:val="24"/>
                <w:shd w:val="clear" w:color="auto" w:fill="FFFFFF"/>
              </w:rPr>
            </w:pPr>
          </w:p>
        </w:tc>
        <w:tc>
          <w:tcPr>
            <w:tcW w:w="610" w:type="pct"/>
          </w:tcPr>
          <w:p w14:paraId="63A61A30" w14:textId="77777777" w:rsidR="002D5C65" w:rsidRPr="00CB4F87" w:rsidRDefault="002D5C65" w:rsidP="002D5C65">
            <w:pPr>
              <w:rPr>
                <w:rFonts w:ascii="Times New Roman" w:hAnsi="Times New Roman" w:cs="Times New Roman"/>
                <w:sz w:val="24"/>
                <w:szCs w:val="24"/>
              </w:rPr>
            </w:pPr>
          </w:p>
        </w:tc>
      </w:tr>
      <w:tr w:rsidR="002D5C65" w:rsidRPr="00CB4F87" w14:paraId="4DC31755" w14:textId="77777777" w:rsidTr="002D5C65">
        <w:tc>
          <w:tcPr>
            <w:tcW w:w="699" w:type="pct"/>
            <w:vMerge/>
          </w:tcPr>
          <w:p w14:paraId="31BD2606" w14:textId="77777777" w:rsidR="002D5C65" w:rsidRPr="00CB4F87" w:rsidRDefault="002D5C65" w:rsidP="002D5C65">
            <w:pPr>
              <w:rPr>
                <w:rFonts w:ascii="Times New Roman" w:hAnsi="Times New Roman" w:cs="Times New Roman"/>
                <w:sz w:val="24"/>
                <w:szCs w:val="24"/>
              </w:rPr>
            </w:pPr>
          </w:p>
        </w:tc>
        <w:tc>
          <w:tcPr>
            <w:tcW w:w="712" w:type="pct"/>
          </w:tcPr>
          <w:p w14:paraId="40688208" w14:textId="438C181F"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 розробка та затвердження Комплексного плану (схем) розвитку морських портів</w:t>
            </w:r>
          </w:p>
          <w:p w14:paraId="04513C2F" w14:textId="77777777" w:rsidR="002D5C65" w:rsidRPr="00CB4F87" w:rsidRDefault="002D5C65" w:rsidP="002D5C65">
            <w:pPr>
              <w:rPr>
                <w:rFonts w:ascii="Times New Roman" w:hAnsi="Times New Roman" w:cs="Times New Roman"/>
                <w:sz w:val="24"/>
                <w:szCs w:val="24"/>
                <w:shd w:val="clear" w:color="auto" w:fill="FFFFFF"/>
              </w:rPr>
            </w:pPr>
          </w:p>
        </w:tc>
        <w:tc>
          <w:tcPr>
            <w:tcW w:w="1053" w:type="pct"/>
          </w:tcPr>
          <w:p w14:paraId="3B7E914B" w14:textId="1DC9A836"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r w:rsidRPr="00CB4F87">
              <w:rPr>
                <w:rFonts w:ascii="Times New Roman" w:hAnsi="Times New Roman" w:cs="Times New Roman"/>
                <w:sz w:val="24"/>
                <w:szCs w:val="24"/>
                <w:shd w:val="clear" w:color="auto" w:fill="FFFFFF"/>
              </w:rPr>
              <w:br/>
              <w:t>ДП «АМПУ» (за згодою)</w:t>
            </w:r>
            <w:r w:rsidRPr="00CB4F87">
              <w:rPr>
                <w:rFonts w:ascii="Times New Roman" w:hAnsi="Times New Roman" w:cs="Times New Roman"/>
                <w:sz w:val="24"/>
                <w:szCs w:val="24"/>
                <w:shd w:val="clear" w:color="auto" w:fill="FFFFFF"/>
              </w:rPr>
              <w:br/>
              <w:t>АТ «Укрзалізниця» (за згодою)</w:t>
            </w:r>
            <w:r w:rsidRPr="00CB4F87">
              <w:rPr>
                <w:rFonts w:ascii="Times New Roman" w:hAnsi="Times New Roman" w:cs="Times New Roman"/>
                <w:sz w:val="24"/>
                <w:szCs w:val="24"/>
                <w:shd w:val="clear" w:color="auto" w:fill="FFFFFF"/>
              </w:rPr>
              <w:br/>
              <w:t>Укравтодор</w:t>
            </w:r>
          </w:p>
        </w:tc>
        <w:tc>
          <w:tcPr>
            <w:tcW w:w="370" w:type="pct"/>
          </w:tcPr>
          <w:p w14:paraId="0198C942"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833" w:type="pct"/>
            <w:gridSpan w:val="2"/>
          </w:tcPr>
          <w:p w14:paraId="5D6DA8BD" w14:textId="1AFD74E6"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подання  на розгляд Кабінету Міністрів України проект Комплексного плану розвитку морських портів</w:t>
            </w:r>
          </w:p>
        </w:tc>
        <w:tc>
          <w:tcPr>
            <w:tcW w:w="724" w:type="pct"/>
            <w:gridSpan w:val="2"/>
          </w:tcPr>
          <w:p w14:paraId="52EF4A9A" w14:textId="77777777" w:rsidR="002D5C65" w:rsidRPr="00CB4F87" w:rsidRDefault="002D5C65" w:rsidP="002D5C65">
            <w:pPr>
              <w:rPr>
                <w:rFonts w:ascii="Times New Roman" w:hAnsi="Times New Roman" w:cs="Times New Roman"/>
                <w:sz w:val="24"/>
                <w:szCs w:val="24"/>
                <w:shd w:val="clear" w:color="auto" w:fill="FFFFFF"/>
              </w:rPr>
            </w:pPr>
          </w:p>
        </w:tc>
        <w:tc>
          <w:tcPr>
            <w:tcW w:w="610" w:type="pct"/>
          </w:tcPr>
          <w:p w14:paraId="410DE97C" w14:textId="77777777" w:rsidR="002D5C65" w:rsidRPr="00CB4F87" w:rsidRDefault="002D5C65" w:rsidP="002D5C65">
            <w:pPr>
              <w:rPr>
                <w:rFonts w:ascii="Times New Roman" w:hAnsi="Times New Roman" w:cs="Times New Roman"/>
                <w:sz w:val="24"/>
                <w:szCs w:val="24"/>
                <w:shd w:val="clear" w:color="auto" w:fill="FFFFFF"/>
              </w:rPr>
            </w:pPr>
          </w:p>
        </w:tc>
      </w:tr>
      <w:tr w:rsidR="002D5C65" w:rsidRPr="00CB4F87" w14:paraId="01498135" w14:textId="77777777" w:rsidTr="002D5C65">
        <w:tc>
          <w:tcPr>
            <w:tcW w:w="699" w:type="pct"/>
          </w:tcPr>
          <w:p w14:paraId="5062F730" w14:textId="298D04FD"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61.</w:t>
            </w:r>
            <w:r w:rsidRPr="00CB4F87">
              <w:rPr>
                <w:rFonts w:ascii="Times New Roman" w:hAnsi="Times New Roman" w:cs="Times New Roman"/>
                <w:sz w:val="24"/>
                <w:szCs w:val="24"/>
                <w:shd w:val="clear" w:color="auto" w:fill="FFFFFF"/>
              </w:rPr>
              <w:t xml:space="preserve"> Виділення у містах окремих смуг руху для </w:t>
            </w:r>
            <w:r w:rsidRPr="00CB4F87">
              <w:rPr>
                <w:rFonts w:ascii="Times New Roman" w:hAnsi="Times New Roman" w:cs="Times New Roman"/>
                <w:sz w:val="24"/>
                <w:szCs w:val="24"/>
                <w:shd w:val="clear" w:color="auto" w:fill="FFFFFF"/>
              </w:rPr>
              <w:lastRenderedPageBreak/>
              <w:t>перевезення пасажирів</w:t>
            </w:r>
          </w:p>
        </w:tc>
        <w:tc>
          <w:tcPr>
            <w:tcW w:w="712" w:type="pct"/>
          </w:tcPr>
          <w:p w14:paraId="6255605C" w14:textId="01A74ACF"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lastRenderedPageBreak/>
              <w:t xml:space="preserve">1) приведення планів розвитку міст у відповідність до </w:t>
            </w:r>
            <w:r w:rsidRPr="00CB4F87">
              <w:rPr>
                <w:rFonts w:ascii="Times New Roman" w:hAnsi="Times New Roman" w:cs="Times New Roman"/>
                <w:sz w:val="24"/>
                <w:szCs w:val="24"/>
              </w:rPr>
              <w:lastRenderedPageBreak/>
              <w:t xml:space="preserve">державних будівельних норм </w:t>
            </w:r>
          </w:p>
        </w:tc>
        <w:tc>
          <w:tcPr>
            <w:tcW w:w="1053" w:type="pct"/>
          </w:tcPr>
          <w:p w14:paraId="227861ED" w14:textId="41F7BE69"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Мінрегіон</w:t>
            </w:r>
          </w:p>
          <w:p w14:paraId="005E9326" w14:textId="3C576EED"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Виконкоми місцевих рад (за згодою)</w:t>
            </w:r>
          </w:p>
        </w:tc>
        <w:tc>
          <w:tcPr>
            <w:tcW w:w="370" w:type="pct"/>
          </w:tcPr>
          <w:p w14:paraId="473FD798"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773EC44C"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передбачення планами розвитку міст </w:t>
            </w:r>
            <w:r w:rsidRPr="00CB4F87">
              <w:rPr>
                <w:rFonts w:ascii="Times New Roman" w:hAnsi="Times New Roman" w:cs="Times New Roman"/>
                <w:sz w:val="24"/>
                <w:szCs w:val="24"/>
                <w:shd w:val="clear" w:color="auto" w:fill="FFFFFF"/>
              </w:rPr>
              <w:t xml:space="preserve">виділення у містах окремих смуг руху для </w:t>
            </w:r>
            <w:r w:rsidRPr="00CB4F87">
              <w:rPr>
                <w:rFonts w:ascii="Times New Roman" w:hAnsi="Times New Roman" w:cs="Times New Roman"/>
                <w:sz w:val="24"/>
                <w:szCs w:val="24"/>
                <w:shd w:val="clear" w:color="auto" w:fill="FFFFFF"/>
              </w:rPr>
              <w:lastRenderedPageBreak/>
              <w:t>перевезення пасажирів</w:t>
            </w:r>
          </w:p>
        </w:tc>
        <w:tc>
          <w:tcPr>
            <w:tcW w:w="724" w:type="pct"/>
            <w:gridSpan w:val="2"/>
          </w:tcPr>
          <w:p w14:paraId="3DFD9D48" w14:textId="77777777" w:rsidR="002D5C65" w:rsidRPr="00CB4F87" w:rsidRDefault="002D5C65" w:rsidP="002D5C65">
            <w:pPr>
              <w:rPr>
                <w:rFonts w:ascii="Times New Roman" w:hAnsi="Times New Roman" w:cs="Times New Roman"/>
                <w:sz w:val="24"/>
                <w:szCs w:val="24"/>
              </w:rPr>
            </w:pPr>
          </w:p>
        </w:tc>
        <w:tc>
          <w:tcPr>
            <w:tcW w:w="610" w:type="pct"/>
          </w:tcPr>
          <w:p w14:paraId="4587AECB" w14:textId="77777777" w:rsidR="002D5C65" w:rsidRPr="00CB4F87" w:rsidRDefault="002D5C65" w:rsidP="002D5C65">
            <w:pPr>
              <w:rPr>
                <w:rFonts w:ascii="Times New Roman" w:hAnsi="Times New Roman" w:cs="Times New Roman"/>
                <w:sz w:val="24"/>
                <w:szCs w:val="24"/>
              </w:rPr>
            </w:pPr>
          </w:p>
        </w:tc>
      </w:tr>
      <w:tr w:rsidR="002D5C65" w:rsidRPr="00CB4F87" w14:paraId="657F8CA3" w14:textId="77777777" w:rsidTr="002D5C65">
        <w:tc>
          <w:tcPr>
            <w:tcW w:w="699" w:type="pct"/>
          </w:tcPr>
          <w:p w14:paraId="7BEE9176" w14:textId="47D4B95C"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62.</w:t>
            </w:r>
            <w:r w:rsidRPr="00CB4F87">
              <w:rPr>
                <w:rFonts w:ascii="Times New Roman" w:hAnsi="Times New Roman" w:cs="Times New Roman"/>
                <w:sz w:val="24"/>
                <w:szCs w:val="24"/>
                <w:shd w:val="clear" w:color="auto" w:fill="FFFFFF"/>
              </w:rPr>
              <w:t xml:space="preserve"> Забезпечення інституціональної підтримки розвитку велосипедного руху, прийняття відповідних нормативно-правових актів щодо його участі у дорожньому русі</w:t>
            </w:r>
          </w:p>
        </w:tc>
        <w:tc>
          <w:tcPr>
            <w:tcW w:w="712" w:type="pct"/>
          </w:tcPr>
          <w:p w14:paraId="21276047" w14:textId="02426E2C" w:rsidR="002D5C65" w:rsidRPr="00CB4F87" w:rsidRDefault="002D5C65" w:rsidP="002D5C65">
            <w:pPr>
              <w:jc w:val="both"/>
              <w:rPr>
                <w:rFonts w:ascii="Times New Roman" w:hAnsi="Times New Roman" w:cs="Times New Roman"/>
                <w:i/>
                <w:sz w:val="24"/>
                <w:szCs w:val="24"/>
              </w:rPr>
            </w:pPr>
            <w:r w:rsidRPr="00CB4F87">
              <w:rPr>
                <w:rFonts w:ascii="Times New Roman" w:hAnsi="Times New Roman" w:cs="Times New Roman"/>
                <w:i/>
                <w:sz w:val="24"/>
                <w:szCs w:val="24"/>
              </w:rPr>
              <w:t>Захід передбачений в рамках завдання: «</w:t>
            </w:r>
            <w:r w:rsidRPr="00CB4F87">
              <w:rPr>
                <w:rFonts w:ascii="Times New Roman" w:hAnsi="Times New Roman" w:cs="Times New Roman"/>
                <w:i/>
                <w:sz w:val="24"/>
                <w:szCs w:val="24"/>
                <w:shd w:val="clear" w:color="auto" w:fill="FFFFFF"/>
              </w:rPr>
              <w:t xml:space="preserve">забезпечення розвитку соціально та екологічно орієнтованої мобільності на короткі відстані відповідно до моделей “Місто коротких шляхів” та впровадження принципів </w:t>
            </w:r>
            <w:proofErr w:type="spellStart"/>
            <w:r w:rsidRPr="00CB4F87">
              <w:rPr>
                <w:rFonts w:ascii="Times New Roman" w:hAnsi="Times New Roman" w:cs="Times New Roman"/>
                <w:i/>
                <w:sz w:val="24"/>
                <w:szCs w:val="24"/>
                <w:shd w:val="clear" w:color="auto" w:fill="FFFFFF"/>
              </w:rPr>
              <w:t>інтермодальності</w:t>
            </w:r>
            <w:proofErr w:type="spellEnd"/>
            <w:r w:rsidRPr="00CB4F87">
              <w:rPr>
                <w:rFonts w:ascii="Times New Roman" w:hAnsi="Times New Roman" w:cs="Times New Roman"/>
                <w:i/>
                <w:sz w:val="24"/>
                <w:szCs w:val="24"/>
                <w:shd w:val="clear" w:color="auto" w:fill="FFFFFF"/>
              </w:rPr>
              <w:t xml:space="preserve"> та забезпечення оптимальної взаємодії велосипедного руху з іншими видами транспорту»</w:t>
            </w:r>
          </w:p>
        </w:tc>
        <w:tc>
          <w:tcPr>
            <w:tcW w:w="1053" w:type="pct"/>
          </w:tcPr>
          <w:p w14:paraId="7EA552EA" w14:textId="77777777" w:rsidR="002D5C65" w:rsidRPr="00CB4F87" w:rsidRDefault="002D5C65" w:rsidP="002D5C65">
            <w:pPr>
              <w:rPr>
                <w:rFonts w:ascii="Times New Roman" w:hAnsi="Times New Roman" w:cs="Times New Roman"/>
                <w:sz w:val="24"/>
                <w:szCs w:val="24"/>
              </w:rPr>
            </w:pPr>
          </w:p>
        </w:tc>
        <w:tc>
          <w:tcPr>
            <w:tcW w:w="370" w:type="pct"/>
          </w:tcPr>
          <w:p w14:paraId="276AD405" w14:textId="77777777" w:rsidR="002D5C65" w:rsidRPr="00CB4F87" w:rsidRDefault="002D5C65" w:rsidP="002D5C65">
            <w:pPr>
              <w:rPr>
                <w:rFonts w:ascii="Times New Roman" w:hAnsi="Times New Roman" w:cs="Times New Roman"/>
                <w:sz w:val="24"/>
                <w:szCs w:val="24"/>
              </w:rPr>
            </w:pPr>
          </w:p>
        </w:tc>
        <w:tc>
          <w:tcPr>
            <w:tcW w:w="833" w:type="pct"/>
            <w:gridSpan w:val="2"/>
          </w:tcPr>
          <w:p w14:paraId="485484C7" w14:textId="77777777" w:rsidR="002D5C65" w:rsidRPr="00CB4F87" w:rsidRDefault="002D5C65" w:rsidP="002D5C65">
            <w:pPr>
              <w:rPr>
                <w:rFonts w:ascii="Times New Roman" w:hAnsi="Times New Roman" w:cs="Times New Roman"/>
                <w:sz w:val="24"/>
                <w:szCs w:val="24"/>
              </w:rPr>
            </w:pPr>
          </w:p>
        </w:tc>
        <w:tc>
          <w:tcPr>
            <w:tcW w:w="724" w:type="pct"/>
            <w:gridSpan w:val="2"/>
          </w:tcPr>
          <w:p w14:paraId="6D76B2A3" w14:textId="77777777" w:rsidR="002D5C65" w:rsidRPr="00CB4F87" w:rsidRDefault="002D5C65" w:rsidP="002D5C65">
            <w:pPr>
              <w:rPr>
                <w:rFonts w:ascii="Times New Roman" w:hAnsi="Times New Roman" w:cs="Times New Roman"/>
                <w:sz w:val="24"/>
                <w:szCs w:val="24"/>
              </w:rPr>
            </w:pPr>
          </w:p>
        </w:tc>
        <w:tc>
          <w:tcPr>
            <w:tcW w:w="610" w:type="pct"/>
          </w:tcPr>
          <w:p w14:paraId="7DB00A14" w14:textId="77777777" w:rsidR="002D5C65" w:rsidRPr="00CB4F87" w:rsidRDefault="002D5C65" w:rsidP="002D5C65">
            <w:pPr>
              <w:rPr>
                <w:rFonts w:ascii="Times New Roman" w:hAnsi="Times New Roman" w:cs="Times New Roman"/>
                <w:sz w:val="24"/>
                <w:szCs w:val="24"/>
              </w:rPr>
            </w:pPr>
          </w:p>
        </w:tc>
      </w:tr>
      <w:tr w:rsidR="002D5C65" w:rsidRPr="00CB4F87" w14:paraId="6F2725D9" w14:textId="77777777" w:rsidTr="002D5C65">
        <w:tc>
          <w:tcPr>
            <w:tcW w:w="699" w:type="pct"/>
          </w:tcPr>
          <w:p w14:paraId="69432E4A" w14:textId="38F4046D"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63.</w:t>
            </w:r>
            <w:r w:rsidRPr="00CB4F87">
              <w:rPr>
                <w:rFonts w:ascii="Times New Roman" w:hAnsi="Times New Roman" w:cs="Times New Roman"/>
                <w:sz w:val="24"/>
                <w:szCs w:val="24"/>
                <w:shd w:val="clear" w:color="auto" w:fill="FFFFFF"/>
              </w:rPr>
              <w:t xml:space="preserve"> Розроблення стратегії розвитку велосипедного руху, посилення велосипедної безпеки, яка б ґрунтувалася на прогресивному іноземному досвіду, та </w:t>
            </w:r>
            <w:r w:rsidRPr="00CB4F87">
              <w:rPr>
                <w:rFonts w:ascii="Times New Roman" w:hAnsi="Times New Roman" w:cs="Times New Roman"/>
                <w:sz w:val="24"/>
                <w:szCs w:val="24"/>
                <w:shd w:val="clear" w:color="auto" w:fill="FFFFFF"/>
              </w:rPr>
              <w:lastRenderedPageBreak/>
              <w:t>забезпечення розвитку інфраструктури для велосипедного руху</w:t>
            </w:r>
          </w:p>
        </w:tc>
        <w:tc>
          <w:tcPr>
            <w:tcW w:w="712" w:type="pct"/>
          </w:tcPr>
          <w:p w14:paraId="17207478" w14:textId="73AE1BB8"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i/>
                <w:sz w:val="24"/>
                <w:szCs w:val="24"/>
              </w:rPr>
              <w:lastRenderedPageBreak/>
              <w:t>Захід передбачений в рамках завдання: «</w:t>
            </w:r>
            <w:r w:rsidRPr="00CB4F87">
              <w:rPr>
                <w:rFonts w:ascii="Times New Roman" w:hAnsi="Times New Roman" w:cs="Times New Roman"/>
                <w:i/>
                <w:sz w:val="24"/>
                <w:szCs w:val="24"/>
                <w:shd w:val="clear" w:color="auto" w:fill="FFFFFF"/>
              </w:rPr>
              <w:t xml:space="preserve">забезпечення розвитку соціально та екологічно орієнтованої мобільності на короткі відстані </w:t>
            </w:r>
            <w:r w:rsidRPr="00CB4F87">
              <w:rPr>
                <w:rFonts w:ascii="Times New Roman" w:hAnsi="Times New Roman" w:cs="Times New Roman"/>
                <w:i/>
                <w:sz w:val="24"/>
                <w:szCs w:val="24"/>
                <w:shd w:val="clear" w:color="auto" w:fill="FFFFFF"/>
              </w:rPr>
              <w:lastRenderedPageBreak/>
              <w:t xml:space="preserve">відповідно до моделей “Місто коротких шляхів” та впровадження принципів </w:t>
            </w:r>
            <w:proofErr w:type="spellStart"/>
            <w:r w:rsidRPr="00CB4F87">
              <w:rPr>
                <w:rFonts w:ascii="Times New Roman" w:hAnsi="Times New Roman" w:cs="Times New Roman"/>
                <w:i/>
                <w:sz w:val="24"/>
                <w:szCs w:val="24"/>
                <w:shd w:val="clear" w:color="auto" w:fill="FFFFFF"/>
              </w:rPr>
              <w:t>інтермодальності</w:t>
            </w:r>
            <w:proofErr w:type="spellEnd"/>
            <w:r w:rsidRPr="00CB4F87">
              <w:rPr>
                <w:rFonts w:ascii="Times New Roman" w:hAnsi="Times New Roman" w:cs="Times New Roman"/>
                <w:i/>
                <w:sz w:val="24"/>
                <w:szCs w:val="24"/>
                <w:shd w:val="clear" w:color="auto" w:fill="FFFFFF"/>
              </w:rPr>
              <w:t xml:space="preserve"> та забезпечення оптимальної взаємодії велосипедного руху з іншими видами транспорту»</w:t>
            </w:r>
          </w:p>
        </w:tc>
        <w:tc>
          <w:tcPr>
            <w:tcW w:w="1053" w:type="pct"/>
          </w:tcPr>
          <w:p w14:paraId="5320D94A" w14:textId="77777777" w:rsidR="002D5C65" w:rsidRPr="00CB4F87" w:rsidRDefault="002D5C65" w:rsidP="002D5C65">
            <w:pPr>
              <w:rPr>
                <w:rFonts w:ascii="Times New Roman" w:hAnsi="Times New Roman" w:cs="Times New Roman"/>
                <w:sz w:val="24"/>
                <w:szCs w:val="24"/>
              </w:rPr>
            </w:pPr>
          </w:p>
        </w:tc>
        <w:tc>
          <w:tcPr>
            <w:tcW w:w="370" w:type="pct"/>
          </w:tcPr>
          <w:p w14:paraId="2E3CC07A" w14:textId="77777777" w:rsidR="002D5C65" w:rsidRPr="00CB4F87" w:rsidRDefault="002D5C65" w:rsidP="002D5C65">
            <w:pPr>
              <w:rPr>
                <w:rFonts w:ascii="Times New Roman" w:hAnsi="Times New Roman" w:cs="Times New Roman"/>
                <w:sz w:val="24"/>
                <w:szCs w:val="24"/>
              </w:rPr>
            </w:pPr>
          </w:p>
        </w:tc>
        <w:tc>
          <w:tcPr>
            <w:tcW w:w="833" w:type="pct"/>
            <w:gridSpan w:val="2"/>
          </w:tcPr>
          <w:p w14:paraId="6BB0E4EE" w14:textId="77777777" w:rsidR="002D5C65" w:rsidRPr="00CB4F87" w:rsidRDefault="002D5C65" w:rsidP="002D5C65">
            <w:pPr>
              <w:rPr>
                <w:rFonts w:ascii="Times New Roman" w:hAnsi="Times New Roman" w:cs="Times New Roman"/>
                <w:sz w:val="24"/>
                <w:szCs w:val="24"/>
              </w:rPr>
            </w:pPr>
          </w:p>
        </w:tc>
        <w:tc>
          <w:tcPr>
            <w:tcW w:w="724" w:type="pct"/>
            <w:gridSpan w:val="2"/>
          </w:tcPr>
          <w:p w14:paraId="7C4B6BC7" w14:textId="77777777" w:rsidR="002D5C65" w:rsidRPr="00CB4F87" w:rsidRDefault="002D5C65" w:rsidP="002D5C65">
            <w:pPr>
              <w:rPr>
                <w:rFonts w:ascii="Times New Roman" w:hAnsi="Times New Roman" w:cs="Times New Roman"/>
                <w:sz w:val="24"/>
                <w:szCs w:val="24"/>
              </w:rPr>
            </w:pPr>
          </w:p>
        </w:tc>
        <w:tc>
          <w:tcPr>
            <w:tcW w:w="610" w:type="pct"/>
          </w:tcPr>
          <w:p w14:paraId="7472B218" w14:textId="77777777" w:rsidR="002D5C65" w:rsidRPr="00CB4F87" w:rsidRDefault="002D5C65" w:rsidP="002D5C65">
            <w:pPr>
              <w:rPr>
                <w:rFonts w:ascii="Times New Roman" w:hAnsi="Times New Roman" w:cs="Times New Roman"/>
                <w:sz w:val="24"/>
                <w:szCs w:val="24"/>
              </w:rPr>
            </w:pPr>
          </w:p>
        </w:tc>
      </w:tr>
      <w:tr w:rsidR="002D5C65" w:rsidRPr="00CB4F87" w14:paraId="47E88C77" w14:textId="77777777" w:rsidTr="002D5C65">
        <w:tc>
          <w:tcPr>
            <w:tcW w:w="699" w:type="pct"/>
          </w:tcPr>
          <w:p w14:paraId="4BE3DBA9" w14:textId="0B33AB8D"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64.</w:t>
            </w:r>
            <w:r w:rsidRPr="00CB4F87">
              <w:rPr>
                <w:rFonts w:ascii="Times New Roman" w:hAnsi="Times New Roman" w:cs="Times New Roman"/>
                <w:sz w:val="24"/>
                <w:szCs w:val="24"/>
                <w:shd w:val="clear" w:color="auto" w:fill="FFFFFF"/>
              </w:rPr>
              <w:t xml:space="preserve"> Забезпечення розвитку соціально та екологічно орієнтованої мобільності на короткі відстані відповідно до моделей «Місто коротких шляхів» та впровадження принципів </w:t>
            </w:r>
            <w:proofErr w:type="spellStart"/>
            <w:r w:rsidRPr="00CB4F87">
              <w:rPr>
                <w:rFonts w:ascii="Times New Roman" w:hAnsi="Times New Roman" w:cs="Times New Roman"/>
                <w:sz w:val="24"/>
                <w:szCs w:val="24"/>
                <w:shd w:val="clear" w:color="auto" w:fill="FFFFFF"/>
              </w:rPr>
              <w:t>інтермодальності</w:t>
            </w:r>
            <w:proofErr w:type="spellEnd"/>
            <w:r w:rsidRPr="00CB4F87">
              <w:rPr>
                <w:rFonts w:ascii="Times New Roman" w:hAnsi="Times New Roman" w:cs="Times New Roman"/>
                <w:sz w:val="24"/>
                <w:szCs w:val="24"/>
                <w:shd w:val="clear" w:color="auto" w:fill="FFFFFF"/>
              </w:rPr>
              <w:t xml:space="preserve"> та забезпечення оптимальної взаємодії велосипедного руху з іншими видами транспорту</w:t>
            </w:r>
          </w:p>
        </w:tc>
        <w:tc>
          <w:tcPr>
            <w:tcW w:w="712" w:type="pct"/>
          </w:tcPr>
          <w:p w14:paraId="7F6EB689" w14:textId="2BF349EA"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1) о</w:t>
            </w:r>
            <w:r w:rsidRPr="00CB4F87">
              <w:rPr>
                <w:rFonts w:ascii="Times New Roman" w:hAnsi="Times New Roman" w:cs="Times New Roman"/>
                <w:color w:val="000000"/>
                <w:sz w:val="24"/>
                <w:szCs w:val="24"/>
                <w:shd w:val="clear" w:color="auto" w:fill="FFFFFF"/>
              </w:rPr>
              <w:t>блаштування безпечної пішохідної інфраструктури, створення безпечної інфраструктура для руху велосипедів</w:t>
            </w:r>
          </w:p>
        </w:tc>
        <w:tc>
          <w:tcPr>
            <w:tcW w:w="1053" w:type="pct"/>
          </w:tcPr>
          <w:p w14:paraId="373879A7" w14:textId="77777777" w:rsidR="002D5C65" w:rsidRPr="00CB4F87" w:rsidRDefault="002D5C65" w:rsidP="002D5C65">
            <w:pPr>
              <w:jc w:val="both"/>
              <w:rPr>
                <w:rFonts w:ascii="Times New Roman" w:hAnsi="Times New Roman" w:cs="Times New Roman"/>
                <w:color w:val="000000"/>
                <w:sz w:val="24"/>
                <w:szCs w:val="24"/>
                <w:shd w:val="clear" w:color="auto" w:fill="FFFFFF"/>
              </w:rPr>
            </w:pPr>
            <w:r w:rsidRPr="00CB4F87">
              <w:rPr>
                <w:rFonts w:ascii="Times New Roman" w:hAnsi="Times New Roman" w:cs="Times New Roman"/>
                <w:color w:val="000000"/>
                <w:sz w:val="24"/>
                <w:szCs w:val="24"/>
                <w:shd w:val="clear" w:color="auto" w:fill="FFFFFF"/>
              </w:rPr>
              <w:t>Виконкоми міських рад (за згодою)</w:t>
            </w:r>
          </w:p>
          <w:p w14:paraId="555DA54C" w14:textId="2370BE12" w:rsidR="002D5C65" w:rsidRPr="00CB4F87" w:rsidRDefault="002D5C65" w:rsidP="002D5C65">
            <w:pPr>
              <w:jc w:val="both"/>
              <w:rPr>
                <w:rFonts w:ascii="Times New Roman" w:hAnsi="Times New Roman" w:cs="Times New Roman"/>
                <w:color w:val="000000"/>
                <w:sz w:val="24"/>
                <w:szCs w:val="24"/>
                <w:shd w:val="clear" w:color="auto" w:fill="FFFFFF"/>
              </w:rPr>
            </w:pPr>
            <w:r w:rsidRPr="00CB4F87">
              <w:rPr>
                <w:rFonts w:ascii="Times New Roman" w:hAnsi="Times New Roman" w:cs="Times New Roman"/>
                <w:color w:val="000000"/>
                <w:sz w:val="24"/>
                <w:szCs w:val="24"/>
                <w:shd w:val="clear" w:color="auto" w:fill="FFFFFF"/>
              </w:rPr>
              <w:t>Мінінфраструктури</w:t>
            </w:r>
          </w:p>
          <w:p w14:paraId="5137B91A" w14:textId="77777777" w:rsidR="002D5C65" w:rsidRPr="00CB4F87" w:rsidRDefault="002D5C65" w:rsidP="002D5C65">
            <w:pPr>
              <w:jc w:val="both"/>
              <w:rPr>
                <w:rFonts w:ascii="Times New Roman" w:hAnsi="Times New Roman" w:cs="Times New Roman"/>
                <w:color w:val="000000"/>
                <w:sz w:val="24"/>
                <w:szCs w:val="24"/>
                <w:shd w:val="clear" w:color="auto" w:fill="FFFFFF"/>
              </w:rPr>
            </w:pPr>
            <w:r w:rsidRPr="00CB4F87">
              <w:rPr>
                <w:rFonts w:ascii="Times New Roman" w:hAnsi="Times New Roman" w:cs="Times New Roman"/>
                <w:color w:val="000000"/>
                <w:sz w:val="24"/>
                <w:szCs w:val="24"/>
                <w:shd w:val="clear" w:color="auto" w:fill="FFFFFF"/>
              </w:rPr>
              <w:t>Укравтодор</w:t>
            </w:r>
          </w:p>
          <w:p w14:paraId="1AF10CD9" w14:textId="77777777" w:rsidR="002D5C65" w:rsidRPr="00CB4F87" w:rsidRDefault="002D5C65" w:rsidP="002D5C65">
            <w:pPr>
              <w:jc w:val="both"/>
              <w:rPr>
                <w:rFonts w:ascii="Times New Roman" w:hAnsi="Times New Roman" w:cs="Times New Roman"/>
                <w:color w:val="000000"/>
                <w:sz w:val="24"/>
                <w:szCs w:val="24"/>
                <w:shd w:val="clear" w:color="auto" w:fill="FFFFFF"/>
              </w:rPr>
            </w:pPr>
            <w:r w:rsidRPr="00CB4F87">
              <w:rPr>
                <w:rFonts w:ascii="Times New Roman" w:hAnsi="Times New Roman" w:cs="Times New Roman"/>
                <w:color w:val="000000"/>
                <w:sz w:val="24"/>
                <w:szCs w:val="24"/>
                <w:shd w:val="clear" w:color="auto" w:fill="FFFFFF"/>
              </w:rPr>
              <w:t>Національна поліція</w:t>
            </w:r>
          </w:p>
          <w:p w14:paraId="61C5036B" w14:textId="158FC171" w:rsidR="002D5C65" w:rsidRPr="00CB4F87" w:rsidRDefault="002D5C65" w:rsidP="002D5C65">
            <w:pPr>
              <w:jc w:val="both"/>
              <w:rPr>
                <w:rFonts w:ascii="Times New Roman" w:hAnsi="Times New Roman" w:cs="Times New Roman"/>
                <w:sz w:val="24"/>
                <w:szCs w:val="24"/>
                <w:shd w:val="clear" w:color="auto" w:fill="FFFFFF"/>
              </w:rPr>
            </w:pPr>
          </w:p>
        </w:tc>
        <w:tc>
          <w:tcPr>
            <w:tcW w:w="370" w:type="pct"/>
          </w:tcPr>
          <w:p w14:paraId="5E210C11"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833" w:type="pct"/>
            <w:gridSpan w:val="2"/>
          </w:tcPr>
          <w:p w14:paraId="34D8CD1B" w14:textId="4F9F3B31" w:rsidR="002D5C65" w:rsidRPr="00CB4F87" w:rsidRDefault="002D5C65" w:rsidP="002D5C65">
            <w:pPr>
              <w:jc w:val="both"/>
              <w:rPr>
                <w:rFonts w:ascii="Times New Roman" w:hAnsi="Times New Roman" w:cs="Times New Roman"/>
                <w:color w:val="000000"/>
                <w:sz w:val="24"/>
                <w:szCs w:val="24"/>
                <w:shd w:val="clear" w:color="auto" w:fill="FFFFFF"/>
              </w:rPr>
            </w:pPr>
            <w:r w:rsidRPr="00CB4F87">
              <w:rPr>
                <w:rFonts w:ascii="Times New Roman" w:hAnsi="Times New Roman" w:cs="Times New Roman"/>
                <w:color w:val="000000"/>
                <w:sz w:val="24"/>
                <w:szCs w:val="24"/>
                <w:shd w:val="clear" w:color="auto" w:fill="FFFFFF"/>
              </w:rPr>
              <w:t>облаштування наземних пішохідних переходів</w:t>
            </w:r>
          </w:p>
          <w:p w14:paraId="7C4151FB" w14:textId="77777777" w:rsidR="002D5C65" w:rsidRPr="00CB4F87" w:rsidRDefault="002D5C65" w:rsidP="002D5C65">
            <w:pPr>
              <w:jc w:val="both"/>
              <w:rPr>
                <w:rFonts w:ascii="Times New Roman" w:hAnsi="Times New Roman" w:cs="Times New Roman"/>
                <w:color w:val="000000"/>
                <w:sz w:val="24"/>
                <w:szCs w:val="24"/>
                <w:shd w:val="clear" w:color="auto" w:fill="FFFFFF"/>
              </w:rPr>
            </w:pPr>
            <w:r w:rsidRPr="00CB4F87">
              <w:rPr>
                <w:rFonts w:ascii="Times New Roman" w:hAnsi="Times New Roman" w:cs="Times New Roman"/>
                <w:color w:val="000000"/>
                <w:sz w:val="24"/>
                <w:szCs w:val="24"/>
                <w:shd w:val="clear" w:color="auto" w:fill="FFFFFF"/>
              </w:rPr>
              <w:t>(оновлення дорожніх знаків, дорожньої</w:t>
            </w:r>
          </w:p>
          <w:p w14:paraId="70F30DD4" w14:textId="77777777" w:rsidR="002D5C65" w:rsidRPr="00CB4F87" w:rsidRDefault="002D5C65" w:rsidP="002D5C65">
            <w:pPr>
              <w:jc w:val="both"/>
              <w:rPr>
                <w:rFonts w:ascii="Times New Roman" w:hAnsi="Times New Roman" w:cs="Times New Roman"/>
                <w:color w:val="000000"/>
                <w:sz w:val="24"/>
                <w:szCs w:val="24"/>
                <w:shd w:val="clear" w:color="auto" w:fill="FFFFFF"/>
              </w:rPr>
            </w:pPr>
            <w:r w:rsidRPr="00CB4F87">
              <w:rPr>
                <w:rFonts w:ascii="Times New Roman" w:hAnsi="Times New Roman" w:cs="Times New Roman"/>
                <w:color w:val="000000"/>
                <w:sz w:val="24"/>
                <w:szCs w:val="24"/>
                <w:shd w:val="clear" w:color="auto" w:fill="FFFFFF"/>
              </w:rPr>
              <w:t>розмітки, пішохідних огороджень,</w:t>
            </w:r>
          </w:p>
          <w:p w14:paraId="376683C3" w14:textId="77777777" w:rsidR="002D5C65" w:rsidRPr="00CB4F87" w:rsidRDefault="002D5C65" w:rsidP="002D5C65">
            <w:pPr>
              <w:jc w:val="both"/>
              <w:rPr>
                <w:rFonts w:ascii="Times New Roman" w:hAnsi="Times New Roman" w:cs="Times New Roman"/>
                <w:color w:val="000000"/>
                <w:sz w:val="24"/>
                <w:szCs w:val="24"/>
                <w:shd w:val="clear" w:color="auto" w:fill="FFFFFF"/>
              </w:rPr>
            </w:pPr>
            <w:r w:rsidRPr="00CB4F87">
              <w:rPr>
                <w:rFonts w:ascii="Times New Roman" w:hAnsi="Times New Roman" w:cs="Times New Roman"/>
                <w:color w:val="000000"/>
                <w:sz w:val="24"/>
                <w:szCs w:val="24"/>
                <w:shd w:val="clear" w:color="auto" w:fill="FFFFFF"/>
              </w:rPr>
              <w:t>альтернативних засобів освітлення, установка, світлофорів, острівців безпеки, засобів</w:t>
            </w:r>
          </w:p>
          <w:p w14:paraId="72D9B285" w14:textId="77777777" w:rsidR="002D5C65" w:rsidRPr="00CB4F87" w:rsidRDefault="002D5C65" w:rsidP="002D5C65">
            <w:pPr>
              <w:jc w:val="both"/>
              <w:rPr>
                <w:rFonts w:ascii="Times New Roman" w:hAnsi="Times New Roman" w:cs="Times New Roman"/>
                <w:color w:val="000000"/>
                <w:sz w:val="24"/>
                <w:szCs w:val="24"/>
                <w:shd w:val="clear" w:color="auto" w:fill="FFFFFF"/>
              </w:rPr>
            </w:pPr>
            <w:r w:rsidRPr="00CB4F87">
              <w:rPr>
                <w:rFonts w:ascii="Times New Roman" w:hAnsi="Times New Roman" w:cs="Times New Roman"/>
                <w:color w:val="000000"/>
                <w:sz w:val="24"/>
                <w:szCs w:val="24"/>
                <w:shd w:val="clear" w:color="auto" w:fill="FFFFFF"/>
              </w:rPr>
              <w:t>примусового зниження швидкості); влаштування (проектування та будівництво)</w:t>
            </w:r>
          </w:p>
          <w:p w14:paraId="24A27AA0" w14:textId="4AD55BF7" w:rsidR="002D5C65" w:rsidRPr="00CB4F87" w:rsidRDefault="002D5C65" w:rsidP="002D5C65">
            <w:pPr>
              <w:jc w:val="both"/>
              <w:rPr>
                <w:rFonts w:ascii="Times New Roman" w:hAnsi="Times New Roman" w:cs="Times New Roman"/>
                <w:color w:val="000000"/>
                <w:sz w:val="24"/>
                <w:szCs w:val="24"/>
                <w:shd w:val="clear" w:color="auto" w:fill="FFFFFF"/>
              </w:rPr>
            </w:pPr>
            <w:r w:rsidRPr="00CB4F87">
              <w:rPr>
                <w:rFonts w:ascii="Times New Roman" w:hAnsi="Times New Roman" w:cs="Times New Roman"/>
                <w:color w:val="000000"/>
                <w:sz w:val="24"/>
                <w:szCs w:val="24"/>
                <w:shd w:val="clear" w:color="auto" w:fill="FFFFFF"/>
              </w:rPr>
              <w:t xml:space="preserve">в містах </w:t>
            </w:r>
          </w:p>
          <w:p w14:paraId="08470B98" w14:textId="77777777" w:rsidR="002D5C65" w:rsidRPr="00CB4F87" w:rsidRDefault="002D5C65" w:rsidP="002D5C65">
            <w:pPr>
              <w:jc w:val="both"/>
              <w:rPr>
                <w:rFonts w:ascii="Times New Roman" w:hAnsi="Times New Roman" w:cs="Times New Roman"/>
                <w:color w:val="000000"/>
                <w:sz w:val="24"/>
                <w:szCs w:val="24"/>
                <w:shd w:val="clear" w:color="auto" w:fill="FFFFFF"/>
              </w:rPr>
            </w:pPr>
            <w:r w:rsidRPr="00CB4F87">
              <w:rPr>
                <w:rFonts w:ascii="Times New Roman" w:hAnsi="Times New Roman" w:cs="Times New Roman"/>
                <w:color w:val="000000"/>
                <w:sz w:val="24"/>
                <w:szCs w:val="24"/>
                <w:shd w:val="clear" w:color="auto" w:fill="FFFFFF"/>
              </w:rPr>
              <w:t xml:space="preserve">відокремлених велосипедних доріжок; популяризація </w:t>
            </w:r>
            <w:r w:rsidRPr="00CB4F87">
              <w:rPr>
                <w:rFonts w:ascii="Times New Roman" w:hAnsi="Times New Roman" w:cs="Times New Roman"/>
                <w:color w:val="000000"/>
                <w:sz w:val="24"/>
                <w:szCs w:val="24"/>
                <w:shd w:val="clear" w:color="auto" w:fill="FFFFFF"/>
              </w:rPr>
              <w:lastRenderedPageBreak/>
              <w:t>використання пішоходами та</w:t>
            </w:r>
          </w:p>
          <w:p w14:paraId="289473ED"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color w:val="000000"/>
                <w:sz w:val="24"/>
                <w:szCs w:val="24"/>
                <w:shd w:val="clear" w:color="auto" w:fill="FFFFFF"/>
              </w:rPr>
              <w:t xml:space="preserve">велосипедистами </w:t>
            </w:r>
            <w:proofErr w:type="spellStart"/>
            <w:r w:rsidRPr="00CB4F87">
              <w:rPr>
                <w:rFonts w:ascii="Times New Roman" w:hAnsi="Times New Roman" w:cs="Times New Roman"/>
                <w:color w:val="000000"/>
                <w:sz w:val="24"/>
                <w:szCs w:val="24"/>
                <w:shd w:val="clear" w:color="auto" w:fill="FFFFFF"/>
              </w:rPr>
              <w:t>світловідбивних</w:t>
            </w:r>
            <w:proofErr w:type="spellEnd"/>
            <w:r w:rsidRPr="00CB4F87">
              <w:rPr>
                <w:rFonts w:ascii="Times New Roman" w:hAnsi="Times New Roman" w:cs="Times New Roman"/>
                <w:color w:val="000000"/>
                <w:sz w:val="24"/>
                <w:szCs w:val="24"/>
                <w:shd w:val="clear" w:color="auto" w:fill="FFFFFF"/>
              </w:rPr>
              <w:t xml:space="preserve"> засобів, встановлення </w:t>
            </w:r>
            <w:proofErr w:type="spellStart"/>
            <w:r w:rsidRPr="00CB4F87">
              <w:rPr>
                <w:rFonts w:ascii="Times New Roman" w:hAnsi="Times New Roman" w:cs="Times New Roman"/>
                <w:color w:val="000000"/>
                <w:sz w:val="24"/>
                <w:szCs w:val="24"/>
                <w:shd w:val="clear" w:color="auto" w:fill="FFFFFF"/>
              </w:rPr>
              <w:t>велопарковок</w:t>
            </w:r>
            <w:proofErr w:type="spellEnd"/>
            <w:r w:rsidRPr="00CB4F87">
              <w:rPr>
                <w:rFonts w:ascii="Times New Roman" w:hAnsi="Times New Roman" w:cs="Times New Roman"/>
                <w:color w:val="000000"/>
                <w:sz w:val="24"/>
                <w:szCs w:val="24"/>
                <w:shd w:val="clear" w:color="auto" w:fill="FFFFFF"/>
              </w:rPr>
              <w:t xml:space="preserve"> біля транспортних вузлів.</w:t>
            </w:r>
          </w:p>
        </w:tc>
        <w:tc>
          <w:tcPr>
            <w:tcW w:w="724" w:type="pct"/>
            <w:gridSpan w:val="2"/>
          </w:tcPr>
          <w:p w14:paraId="21A12CF6" w14:textId="603E5DA6" w:rsidR="002D5C65" w:rsidRPr="00CB4F87" w:rsidRDefault="002D5C65" w:rsidP="002D5C65">
            <w:pPr>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shd w:val="clear" w:color="auto" w:fill="FFFFFF"/>
              </w:rPr>
              <w:lastRenderedPageBreak/>
              <w:t>місцеві бюджети</w:t>
            </w:r>
          </w:p>
          <w:p w14:paraId="62301D4B" w14:textId="2434E87F" w:rsidR="002D5C65" w:rsidRPr="00CB4F87" w:rsidRDefault="002D5C65" w:rsidP="002D5C65">
            <w:pPr>
              <w:rPr>
                <w:rFonts w:ascii="Times New Roman" w:hAnsi="Times New Roman" w:cs="Times New Roman"/>
                <w:color w:val="FF0000"/>
                <w:sz w:val="24"/>
                <w:szCs w:val="24"/>
              </w:rPr>
            </w:pPr>
          </w:p>
        </w:tc>
        <w:tc>
          <w:tcPr>
            <w:tcW w:w="610" w:type="pct"/>
          </w:tcPr>
          <w:p w14:paraId="6AE0AA0C" w14:textId="77777777" w:rsidR="002D5C65" w:rsidRPr="00CB4F87" w:rsidRDefault="002D5C65" w:rsidP="002D5C65">
            <w:pPr>
              <w:rPr>
                <w:rFonts w:ascii="Times New Roman" w:hAnsi="Times New Roman" w:cs="Times New Roman"/>
                <w:sz w:val="24"/>
                <w:szCs w:val="24"/>
              </w:rPr>
            </w:pPr>
          </w:p>
        </w:tc>
      </w:tr>
      <w:tr w:rsidR="002D5C65" w:rsidRPr="00CB4F87" w14:paraId="008C7793" w14:textId="77777777" w:rsidTr="002D5C65">
        <w:tc>
          <w:tcPr>
            <w:tcW w:w="699" w:type="pct"/>
            <w:vMerge w:val="restart"/>
          </w:tcPr>
          <w:p w14:paraId="3F617FAE" w14:textId="742E6436"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65.</w:t>
            </w:r>
            <w:r w:rsidRPr="00CB4F87">
              <w:rPr>
                <w:rFonts w:ascii="Times New Roman" w:hAnsi="Times New Roman" w:cs="Times New Roman"/>
                <w:sz w:val="24"/>
                <w:szCs w:val="24"/>
                <w:shd w:val="clear" w:color="auto" w:fill="FFFFFF"/>
              </w:rPr>
              <w:t xml:space="preserve"> Сприяння розвитку та популяризації авіації загального призначення, в тому числі шляхом спрощення процедур реєстрації, сертифікації та митного оформлення повітряних суден і надлегких літальних апаратів, а також приведення вимог законодавства України у відповідність із стандартами та рекомендованою практикою ICAO щодо нерегулярних міжнародних </w:t>
            </w:r>
            <w:r w:rsidRPr="00CB4F87">
              <w:rPr>
                <w:rFonts w:ascii="Times New Roman" w:hAnsi="Times New Roman" w:cs="Times New Roman"/>
                <w:sz w:val="24"/>
                <w:szCs w:val="24"/>
                <w:shd w:val="clear" w:color="auto" w:fill="FFFFFF"/>
              </w:rPr>
              <w:lastRenderedPageBreak/>
              <w:t>польотів з некомерційною метою</w:t>
            </w:r>
          </w:p>
        </w:tc>
        <w:tc>
          <w:tcPr>
            <w:tcW w:w="712" w:type="pct"/>
          </w:tcPr>
          <w:p w14:paraId="1A6C16DF" w14:textId="1E7D3D9F"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lastRenderedPageBreak/>
              <w:t>1) лібералізація ринку авіації загального призначення</w:t>
            </w:r>
          </w:p>
        </w:tc>
        <w:tc>
          <w:tcPr>
            <w:tcW w:w="1053" w:type="pct"/>
          </w:tcPr>
          <w:p w14:paraId="3FB628A0"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Державіаслужба</w:t>
            </w:r>
          </w:p>
        </w:tc>
        <w:tc>
          <w:tcPr>
            <w:tcW w:w="370" w:type="pct"/>
          </w:tcPr>
          <w:p w14:paraId="4A416422"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49AB364E" w14:textId="3C00F9E3"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спрощення процедур реєстрації, сертифікації та митного оформлення повітряних суден і надлегких літальних апаратів відповідно до рекомендованої практики ICAO щодо нерегулярних міжнародних польотів з некомерційною метою</w:t>
            </w:r>
          </w:p>
        </w:tc>
        <w:tc>
          <w:tcPr>
            <w:tcW w:w="724" w:type="pct"/>
            <w:gridSpan w:val="2"/>
          </w:tcPr>
          <w:p w14:paraId="484F32E4"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21602587" w14:textId="77777777" w:rsidR="002D5C65" w:rsidRPr="00CB4F87" w:rsidRDefault="002D5C65" w:rsidP="002D5C65">
            <w:pPr>
              <w:rPr>
                <w:rFonts w:ascii="Times New Roman" w:hAnsi="Times New Roman" w:cs="Times New Roman"/>
                <w:sz w:val="24"/>
                <w:szCs w:val="24"/>
              </w:rPr>
            </w:pPr>
          </w:p>
        </w:tc>
      </w:tr>
      <w:tr w:rsidR="002D5C65" w:rsidRPr="00CB4F87" w14:paraId="7CF5526B" w14:textId="77777777" w:rsidTr="002D5C65">
        <w:tc>
          <w:tcPr>
            <w:tcW w:w="699" w:type="pct"/>
            <w:vMerge/>
          </w:tcPr>
          <w:p w14:paraId="27D3F97A" w14:textId="77777777" w:rsidR="002D5C65" w:rsidRPr="00CB4F87" w:rsidRDefault="002D5C65" w:rsidP="002D5C65">
            <w:pPr>
              <w:rPr>
                <w:rFonts w:ascii="Times New Roman" w:hAnsi="Times New Roman" w:cs="Times New Roman"/>
                <w:sz w:val="24"/>
                <w:szCs w:val="24"/>
              </w:rPr>
            </w:pPr>
          </w:p>
        </w:tc>
        <w:tc>
          <w:tcPr>
            <w:tcW w:w="712" w:type="pct"/>
          </w:tcPr>
          <w:p w14:paraId="0A168435" w14:textId="747A29A7" w:rsidR="002D5C65" w:rsidRPr="00CB4F87" w:rsidRDefault="002D5C65" w:rsidP="002D5C65">
            <w:pPr>
              <w:pStyle w:val="a4"/>
              <w:numPr>
                <w:ilvl w:val="0"/>
                <w:numId w:val="103"/>
              </w:numPr>
              <w:ind w:left="0" w:firstLine="32"/>
              <w:rPr>
                <w:rFonts w:ascii="Times New Roman" w:hAnsi="Times New Roman" w:cs="Times New Roman"/>
                <w:sz w:val="24"/>
                <w:szCs w:val="24"/>
              </w:rPr>
            </w:pPr>
            <w:r w:rsidRPr="00CB4F87">
              <w:rPr>
                <w:rFonts w:ascii="Times New Roman" w:hAnsi="Times New Roman" w:cs="Times New Roman"/>
                <w:sz w:val="24"/>
                <w:szCs w:val="24"/>
              </w:rPr>
              <w:t>розроблення нормативно-правових актів для врегулювання використання безпілотних літальних апаратів з урахуванням світової практики лібералізації їх використання</w:t>
            </w:r>
          </w:p>
        </w:tc>
        <w:tc>
          <w:tcPr>
            <w:tcW w:w="1053" w:type="pct"/>
          </w:tcPr>
          <w:p w14:paraId="1CDA9DCA"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Державіаслужба</w:t>
            </w:r>
          </w:p>
        </w:tc>
        <w:tc>
          <w:tcPr>
            <w:tcW w:w="370" w:type="pct"/>
          </w:tcPr>
          <w:p w14:paraId="09E416E1"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2019</w:t>
            </w:r>
          </w:p>
        </w:tc>
        <w:tc>
          <w:tcPr>
            <w:tcW w:w="833" w:type="pct"/>
            <w:gridSpan w:val="2"/>
          </w:tcPr>
          <w:p w14:paraId="0E4E7252" w14:textId="287E8C9B" w:rsidR="002D5C65" w:rsidRPr="00CB4F87" w:rsidRDefault="002D5C65" w:rsidP="002D5C65">
            <w:r w:rsidRPr="00CB4F87">
              <w:rPr>
                <w:rFonts w:ascii="Times New Roman" w:hAnsi="Times New Roman" w:cs="Times New Roman"/>
                <w:sz w:val="24"/>
                <w:szCs w:val="24"/>
              </w:rPr>
              <w:t>Прийняття наказу щодо затвердження Авіаційних правил України «Про використання та польоти безпілотних літальних апаратів»</w:t>
            </w:r>
          </w:p>
        </w:tc>
        <w:tc>
          <w:tcPr>
            <w:tcW w:w="724" w:type="pct"/>
            <w:gridSpan w:val="2"/>
          </w:tcPr>
          <w:p w14:paraId="728474F0"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5E8705C5" w14:textId="77777777" w:rsidR="002D5C65" w:rsidRPr="00CB4F87" w:rsidRDefault="002D5C65" w:rsidP="002D5C65">
            <w:pPr>
              <w:rPr>
                <w:rFonts w:ascii="Times New Roman" w:hAnsi="Times New Roman" w:cs="Times New Roman"/>
                <w:sz w:val="24"/>
                <w:szCs w:val="24"/>
              </w:rPr>
            </w:pPr>
          </w:p>
        </w:tc>
      </w:tr>
      <w:tr w:rsidR="002D5C65" w:rsidRPr="00CB4F87" w14:paraId="2D8C20E5" w14:textId="77777777" w:rsidTr="00F973B0">
        <w:tc>
          <w:tcPr>
            <w:tcW w:w="5000" w:type="pct"/>
            <w:gridSpan w:val="9"/>
          </w:tcPr>
          <w:p w14:paraId="6A67DCBD" w14:textId="41032879" w:rsidR="002D5C65" w:rsidRPr="00CB4F87" w:rsidRDefault="002D5C65" w:rsidP="002D5C65">
            <w:pPr>
              <w:rPr>
                <w:rFonts w:ascii="Times New Roman" w:hAnsi="Times New Roman" w:cs="Times New Roman"/>
                <w:i/>
                <w:sz w:val="24"/>
                <w:szCs w:val="24"/>
              </w:rPr>
            </w:pPr>
            <w:r w:rsidRPr="00CB4F87">
              <w:rPr>
                <w:rFonts w:ascii="Times New Roman" w:hAnsi="Times New Roman" w:cs="Times New Roman"/>
                <w:i/>
                <w:sz w:val="24"/>
                <w:szCs w:val="24"/>
              </w:rPr>
              <w:t>66.</w:t>
            </w:r>
            <w:r w:rsidRPr="00CB4F87">
              <w:rPr>
                <w:rFonts w:ascii="Times New Roman" w:hAnsi="Times New Roman" w:cs="Times New Roman"/>
                <w:i/>
                <w:sz w:val="24"/>
                <w:szCs w:val="24"/>
                <w:shd w:val="clear" w:color="auto" w:fill="FFFFFF"/>
              </w:rPr>
              <w:t xml:space="preserve"> підвищення якості пасажирських перевезень відповідно до законодавства ЄС шляхом</w:t>
            </w:r>
          </w:p>
        </w:tc>
      </w:tr>
      <w:tr w:rsidR="002D5C65" w:rsidRPr="00CB4F87" w14:paraId="3D5CF930" w14:textId="77777777" w:rsidTr="002D5C65">
        <w:tc>
          <w:tcPr>
            <w:tcW w:w="699" w:type="pct"/>
          </w:tcPr>
          <w:p w14:paraId="73D6A9AF" w14:textId="7CA68F29"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в</w:t>
            </w:r>
            <w:r w:rsidRPr="00CB4F87">
              <w:rPr>
                <w:rFonts w:ascii="Times New Roman" w:hAnsi="Times New Roman" w:cs="Times New Roman"/>
                <w:sz w:val="24"/>
                <w:szCs w:val="24"/>
                <w:shd w:val="clear" w:color="auto" w:fill="FFFFFF"/>
              </w:rPr>
              <w:t>провадження механізму систем управління якістю щодо пасажирських перевезень з обов’язковим оприлюдненням результатів діяльності</w:t>
            </w:r>
          </w:p>
        </w:tc>
        <w:tc>
          <w:tcPr>
            <w:tcW w:w="712" w:type="pct"/>
          </w:tcPr>
          <w:p w14:paraId="0D389D22" w14:textId="1F2468BB" w:rsidR="002D5C65" w:rsidRPr="00CB4F87" w:rsidRDefault="002D5C65" w:rsidP="002D5C65">
            <w:pPr>
              <w:pStyle w:val="a4"/>
              <w:numPr>
                <w:ilvl w:val="0"/>
                <w:numId w:val="108"/>
              </w:numPr>
              <w:ind w:left="0" w:firstLine="0"/>
              <w:rPr>
                <w:rFonts w:ascii="Times New Roman" w:hAnsi="Times New Roman" w:cs="Times New Roman"/>
                <w:sz w:val="24"/>
                <w:szCs w:val="24"/>
              </w:rPr>
            </w:pPr>
            <w:r w:rsidRPr="00CB4F87">
              <w:rPr>
                <w:rFonts w:ascii="Times New Roman" w:hAnsi="Times New Roman" w:cs="Times New Roman"/>
                <w:sz w:val="24"/>
                <w:szCs w:val="24"/>
                <w:shd w:val="clear" w:color="auto" w:fill="FFFFFF"/>
              </w:rPr>
              <w:t>розроблення систем управління якістю пасажирських перевезень, впровадження механізму аналізу виконання цих систем через вивчення задоволеності пасажирів послугами</w:t>
            </w:r>
          </w:p>
        </w:tc>
        <w:tc>
          <w:tcPr>
            <w:tcW w:w="1053" w:type="pct"/>
          </w:tcPr>
          <w:p w14:paraId="44640071" w14:textId="12626DB8"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4FF0CCE2" w14:textId="0429FA39"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суб’єкти господарювання, що здійснюють перевезення пасажирів (за згодою)</w:t>
            </w:r>
          </w:p>
        </w:tc>
        <w:tc>
          <w:tcPr>
            <w:tcW w:w="370" w:type="pct"/>
          </w:tcPr>
          <w:p w14:paraId="63F0E865" w14:textId="77777777" w:rsidR="002D5C65" w:rsidRPr="00CB4F87" w:rsidRDefault="002D5C65" w:rsidP="002D5C65">
            <w:pPr>
              <w:rPr>
                <w:rFonts w:ascii="Times New Roman" w:hAnsi="Times New Roman" w:cs="Times New Roman"/>
                <w:sz w:val="24"/>
                <w:szCs w:val="24"/>
              </w:rPr>
            </w:pPr>
          </w:p>
        </w:tc>
        <w:tc>
          <w:tcPr>
            <w:tcW w:w="833" w:type="pct"/>
            <w:gridSpan w:val="2"/>
          </w:tcPr>
          <w:p w14:paraId="2C1052EB"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системи управління якістю пасажирських перевезень опубліковані на сайтах перевізників, запроваджено механізм анкетування пасажирів</w:t>
            </w:r>
          </w:p>
        </w:tc>
        <w:tc>
          <w:tcPr>
            <w:tcW w:w="724" w:type="pct"/>
            <w:gridSpan w:val="2"/>
          </w:tcPr>
          <w:p w14:paraId="0949CE40" w14:textId="77777777" w:rsidR="002D5C65" w:rsidRPr="00CB4F87" w:rsidRDefault="002D5C65" w:rsidP="002D5C65">
            <w:pPr>
              <w:rPr>
                <w:rFonts w:ascii="Times New Roman" w:hAnsi="Times New Roman" w:cs="Times New Roman"/>
                <w:sz w:val="24"/>
                <w:szCs w:val="24"/>
              </w:rPr>
            </w:pPr>
          </w:p>
        </w:tc>
        <w:tc>
          <w:tcPr>
            <w:tcW w:w="610" w:type="pct"/>
          </w:tcPr>
          <w:p w14:paraId="6F7A2EA9" w14:textId="77777777" w:rsidR="002D5C65" w:rsidRPr="00CB4F87" w:rsidRDefault="002D5C65" w:rsidP="002D5C65">
            <w:pPr>
              <w:rPr>
                <w:rFonts w:ascii="Times New Roman" w:hAnsi="Times New Roman" w:cs="Times New Roman"/>
                <w:sz w:val="24"/>
                <w:szCs w:val="24"/>
              </w:rPr>
            </w:pPr>
          </w:p>
        </w:tc>
      </w:tr>
      <w:tr w:rsidR="002D5C65" w:rsidRPr="00CB4F87" w14:paraId="0B650FAB" w14:textId="77777777" w:rsidTr="002D5C65">
        <w:tc>
          <w:tcPr>
            <w:tcW w:w="699" w:type="pct"/>
          </w:tcPr>
          <w:p w14:paraId="32D08094" w14:textId="098E6C70"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з</w:t>
            </w:r>
            <w:r w:rsidRPr="00CB4F87">
              <w:rPr>
                <w:rFonts w:ascii="Times New Roman" w:hAnsi="Times New Roman" w:cs="Times New Roman"/>
                <w:sz w:val="24"/>
                <w:szCs w:val="24"/>
                <w:shd w:val="clear" w:color="auto" w:fill="FFFFFF"/>
              </w:rPr>
              <w:t>апровадження механізму організації соціальних зобов’язань та надання суспільно важливих послуг з перевезення пасажирів</w:t>
            </w:r>
          </w:p>
        </w:tc>
        <w:tc>
          <w:tcPr>
            <w:tcW w:w="712" w:type="pct"/>
          </w:tcPr>
          <w:p w14:paraId="03E174F4" w14:textId="4A9CE834" w:rsidR="002D5C65" w:rsidRPr="00CB4F87" w:rsidRDefault="002D5C65" w:rsidP="002D5C65">
            <w:pPr>
              <w:ind w:firstLine="32"/>
              <w:jc w:val="both"/>
              <w:rPr>
                <w:rFonts w:ascii="Times New Roman" w:hAnsi="Times New Roman" w:cs="Times New Roman"/>
                <w:i/>
                <w:sz w:val="24"/>
                <w:szCs w:val="24"/>
              </w:rPr>
            </w:pPr>
            <w:r w:rsidRPr="00CB4F87">
              <w:rPr>
                <w:rFonts w:ascii="Times New Roman" w:hAnsi="Times New Roman" w:cs="Times New Roman"/>
                <w:i/>
                <w:sz w:val="24"/>
                <w:szCs w:val="24"/>
              </w:rPr>
              <w:t>Захід передбачений в рамках завдання: «</w:t>
            </w:r>
            <w:r w:rsidRPr="00CB4F87">
              <w:rPr>
                <w:rFonts w:ascii="Times New Roman" w:hAnsi="Times New Roman" w:cs="Times New Roman"/>
                <w:i/>
                <w:sz w:val="24"/>
                <w:szCs w:val="24"/>
                <w:shd w:val="clear" w:color="auto" w:fill="FFFFFF"/>
              </w:rPr>
              <w:t xml:space="preserve">впровадження контрактної форми взаємовідносин перевізників з місцевими органами виконавчої влади щодо замовлення соціальних зобов’язань та суспільно важливих послуг з </w:t>
            </w:r>
            <w:r w:rsidRPr="00CB4F87">
              <w:rPr>
                <w:rFonts w:ascii="Times New Roman" w:hAnsi="Times New Roman" w:cs="Times New Roman"/>
                <w:i/>
                <w:sz w:val="24"/>
                <w:szCs w:val="24"/>
                <w:shd w:val="clear" w:color="auto" w:fill="FFFFFF"/>
              </w:rPr>
              <w:lastRenderedPageBreak/>
              <w:t>перевезень пасажирів»</w:t>
            </w:r>
          </w:p>
        </w:tc>
        <w:tc>
          <w:tcPr>
            <w:tcW w:w="1053" w:type="pct"/>
          </w:tcPr>
          <w:p w14:paraId="7B50572E" w14:textId="77777777" w:rsidR="002D5C65" w:rsidRPr="00CB4F87" w:rsidRDefault="002D5C65" w:rsidP="002D5C65">
            <w:pPr>
              <w:rPr>
                <w:rFonts w:ascii="Times New Roman" w:hAnsi="Times New Roman" w:cs="Times New Roman"/>
                <w:sz w:val="24"/>
                <w:szCs w:val="24"/>
              </w:rPr>
            </w:pPr>
          </w:p>
        </w:tc>
        <w:tc>
          <w:tcPr>
            <w:tcW w:w="370" w:type="pct"/>
          </w:tcPr>
          <w:p w14:paraId="542D75CC" w14:textId="77777777" w:rsidR="002D5C65" w:rsidRPr="00CB4F87" w:rsidRDefault="002D5C65" w:rsidP="002D5C65">
            <w:pPr>
              <w:rPr>
                <w:rFonts w:ascii="Times New Roman" w:hAnsi="Times New Roman" w:cs="Times New Roman"/>
                <w:sz w:val="24"/>
                <w:szCs w:val="24"/>
              </w:rPr>
            </w:pPr>
          </w:p>
        </w:tc>
        <w:tc>
          <w:tcPr>
            <w:tcW w:w="833" w:type="pct"/>
            <w:gridSpan w:val="2"/>
          </w:tcPr>
          <w:p w14:paraId="6F0CF723" w14:textId="77777777" w:rsidR="002D5C65" w:rsidRPr="00CB4F87" w:rsidRDefault="002D5C65" w:rsidP="002D5C65">
            <w:pPr>
              <w:rPr>
                <w:rFonts w:ascii="Times New Roman" w:hAnsi="Times New Roman" w:cs="Times New Roman"/>
                <w:sz w:val="24"/>
                <w:szCs w:val="24"/>
              </w:rPr>
            </w:pPr>
          </w:p>
        </w:tc>
        <w:tc>
          <w:tcPr>
            <w:tcW w:w="724" w:type="pct"/>
            <w:gridSpan w:val="2"/>
          </w:tcPr>
          <w:p w14:paraId="5F71E65C" w14:textId="77777777" w:rsidR="002D5C65" w:rsidRPr="00CB4F87" w:rsidRDefault="002D5C65" w:rsidP="002D5C65">
            <w:pPr>
              <w:rPr>
                <w:rFonts w:ascii="Times New Roman" w:hAnsi="Times New Roman" w:cs="Times New Roman"/>
                <w:sz w:val="24"/>
                <w:szCs w:val="24"/>
              </w:rPr>
            </w:pPr>
          </w:p>
        </w:tc>
        <w:tc>
          <w:tcPr>
            <w:tcW w:w="610" w:type="pct"/>
          </w:tcPr>
          <w:p w14:paraId="2F9F3FF3" w14:textId="77777777" w:rsidR="002D5C65" w:rsidRPr="00CB4F87" w:rsidRDefault="002D5C65" w:rsidP="002D5C65">
            <w:pPr>
              <w:rPr>
                <w:rFonts w:ascii="Times New Roman" w:hAnsi="Times New Roman" w:cs="Times New Roman"/>
                <w:sz w:val="24"/>
                <w:szCs w:val="24"/>
              </w:rPr>
            </w:pPr>
          </w:p>
        </w:tc>
      </w:tr>
      <w:tr w:rsidR="002D5C65" w:rsidRPr="00CB4F87" w14:paraId="70842861" w14:textId="77777777" w:rsidTr="002D5C65">
        <w:tc>
          <w:tcPr>
            <w:tcW w:w="699" w:type="pct"/>
          </w:tcPr>
          <w:p w14:paraId="3F16C40D" w14:textId="3C91E1B3"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shd w:val="clear" w:color="auto" w:fill="FFFFFF"/>
              </w:rPr>
              <w:t>впровадження нових технологій та інтелектуальних транспортних систем для поліпшення якості надання транспортних послуг, систем інформування про надані послуги, впровадження електронної та інтегрованої автоматичної системи оплати проїзду</w:t>
            </w:r>
          </w:p>
        </w:tc>
        <w:tc>
          <w:tcPr>
            <w:tcW w:w="712" w:type="pct"/>
          </w:tcPr>
          <w:p w14:paraId="676BF1A6" w14:textId="135F9C40" w:rsidR="002D5C65" w:rsidRPr="00CB4F87" w:rsidRDefault="002D5C65" w:rsidP="002D5C65">
            <w:pPr>
              <w:pStyle w:val="a4"/>
              <w:numPr>
                <w:ilvl w:val="0"/>
                <w:numId w:val="109"/>
              </w:numPr>
              <w:ind w:left="0" w:firstLine="32"/>
              <w:rPr>
                <w:rFonts w:ascii="Times New Roman" w:hAnsi="Times New Roman" w:cs="Times New Roman"/>
                <w:sz w:val="24"/>
                <w:szCs w:val="24"/>
              </w:rPr>
            </w:pPr>
            <w:r w:rsidRPr="00CB4F87">
              <w:rPr>
                <w:rFonts w:ascii="Times New Roman" w:hAnsi="Times New Roman" w:cs="Times New Roman"/>
                <w:sz w:val="24"/>
                <w:szCs w:val="24"/>
              </w:rPr>
              <w:t xml:space="preserve">розроблення транспортної комплексної карти доступності </w:t>
            </w:r>
            <w:r w:rsidRPr="00CB4F87">
              <w:rPr>
                <w:rFonts w:ascii="Times New Roman" w:hAnsi="Times New Roman" w:cs="Times New Roman"/>
                <w:sz w:val="24"/>
                <w:szCs w:val="24"/>
                <w:shd w:val="clear" w:color="auto" w:fill="FFFFFF"/>
              </w:rPr>
              <w:t>транспортних послуг</w:t>
            </w:r>
          </w:p>
          <w:p w14:paraId="33225FB9" w14:textId="77777777" w:rsidR="002D5C65" w:rsidRPr="00CB4F87" w:rsidRDefault="002D5C65" w:rsidP="002D5C65">
            <w:pPr>
              <w:ind w:firstLine="32"/>
              <w:rPr>
                <w:rFonts w:ascii="Times New Roman" w:hAnsi="Times New Roman" w:cs="Times New Roman"/>
                <w:sz w:val="24"/>
                <w:szCs w:val="24"/>
              </w:rPr>
            </w:pPr>
          </w:p>
        </w:tc>
        <w:tc>
          <w:tcPr>
            <w:tcW w:w="1053" w:type="pct"/>
          </w:tcPr>
          <w:p w14:paraId="48BEFDB2" w14:textId="5AAA9613"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Мінінфраструктури </w:t>
            </w:r>
          </w:p>
          <w:p w14:paraId="6217660F" w14:textId="77777777" w:rsidR="002D5C65" w:rsidRPr="00CB4F87" w:rsidRDefault="002D5C65" w:rsidP="002D5C65">
            <w:pPr>
              <w:rPr>
                <w:rFonts w:ascii="Times New Roman" w:hAnsi="Times New Roman" w:cs="Times New Roman"/>
                <w:sz w:val="24"/>
                <w:szCs w:val="24"/>
              </w:rPr>
            </w:pPr>
          </w:p>
        </w:tc>
        <w:tc>
          <w:tcPr>
            <w:tcW w:w="370" w:type="pct"/>
          </w:tcPr>
          <w:p w14:paraId="36B349D5"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172437F0" w14:textId="47A97FF4"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затвердження та оприлюднення на офіційному веб-сайті Мінінфраструктури транспортної комплексної карти доступності </w:t>
            </w:r>
            <w:r w:rsidRPr="00CB4F87">
              <w:rPr>
                <w:rFonts w:ascii="Times New Roman" w:hAnsi="Times New Roman" w:cs="Times New Roman"/>
                <w:sz w:val="24"/>
                <w:szCs w:val="24"/>
                <w:shd w:val="clear" w:color="auto" w:fill="FFFFFF"/>
              </w:rPr>
              <w:t>транспортних послуг</w:t>
            </w:r>
          </w:p>
          <w:p w14:paraId="6382B792" w14:textId="77777777" w:rsidR="002D5C65" w:rsidRPr="00CB4F87" w:rsidRDefault="002D5C65" w:rsidP="002D5C65">
            <w:pPr>
              <w:rPr>
                <w:rFonts w:ascii="Times New Roman" w:hAnsi="Times New Roman" w:cs="Times New Roman"/>
                <w:sz w:val="24"/>
                <w:szCs w:val="24"/>
              </w:rPr>
            </w:pPr>
          </w:p>
        </w:tc>
        <w:tc>
          <w:tcPr>
            <w:tcW w:w="724" w:type="pct"/>
            <w:gridSpan w:val="2"/>
          </w:tcPr>
          <w:p w14:paraId="28C93D86" w14:textId="77777777" w:rsidR="002D5C65" w:rsidRPr="00CB4F87" w:rsidRDefault="002D5C65" w:rsidP="002D5C65">
            <w:pPr>
              <w:rPr>
                <w:rFonts w:ascii="Times New Roman" w:hAnsi="Times New Roman" w:cs="Times New Roman"/>
                <w:sz w:val="24"/>
                <w:szCs w:val="24"/>
              </w:rPr>
            </w:pPr>
          </w:p>
        </w:tc>
        <w:tc>
          <w:tcPr>
            <w:tcW w:w="610" w:type="pct"/>
          </w:tcPr>
          <w:p w14:paraId="4B49FD38" w14:textId="77777777" w:rsidR="002D5C65" w:rsidRPr="00CB4F87" w:rsidRDefault="002D5C65" w:rsidP="002D5C65">
            <w:pPr>
              <w:rPr>
                <w:rFonts w:ascii="Times New Roman" w:hAnsi="Times New Roman" w:cs="Times New Roman"/>
                <w:sz w:val="24"/>
                <w:szCs w:val="24"/>
              </w:rPr>
            </w:pPr>
          </w:p>
        </w:tc>
      </w:tr>
      <w:tr w:rsidR="002D5C65" w:rsidRPr="00CB4F87" w14:paraId="185343FA" w14:textId="77777777" w:rsidTr="002D5C65">
        <w:tc>
          <w:tcPr>
            <w:tcW w:w="699" w:type="pct"/>
          </w:tcPr>
          <w:p w14:paraId="190E05AE" w14:textId="29F1C6BC"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с</w:t>
            </w:r>
            <w:r w:rsidRPr="00CB4F87">
              <w:rPr>
                <w:rFonts w:ascii="Times New Roman" w:hAnsi="Times New Roman" w:cs="Times New Roman"/>
                <w:sz w:val="24"/>
                <w:szCs w:val="24"/>
                <w:shd w:val="clear" w:color="auto" w:fill="FFFFFF"/>
              </w:rPr>
              <w:t>творення умов для заснування спільних компаній приміських пасажирських перевезень за участю місцевих органів виконавчої влади</w:t>
            </w:r>
          </w:p>
        </w:tc>
        <w:tc>
          <w:tcPr>
            <w:tcW w:w="712" w:type="pct"/>
          </w:tcPr>
          <w:p w14:paraId="49FCA22D" w14:textId="46590ABE" w:rsidR="002D5C65" w:rsidRPr="00CB4F87" w:rsidRDefault="002D5C65" w:rsidP="002D5C65">
            <w:pPr>
              <w:pStyle w:val="a4"/>
              <w:numPr>
                <w:ilvl w:val="0"/>
                <w:numId w:val="110"/>
              </w:numPr>
              <w:ind w:left="0" w:firstLine="32"/>
              <w:rPr>
                <w:rFonts w:ascii="Times New Roman" w:hAnsi="Times New Roman" w:cs="Times New Roman"/>
                <w:sz w:val="24"/>
                <w:szCs w:val="24"/>
                <w:shd w:val="clear" w:color="auto" w:fill="FFFFFF"/>
              </w:rPr>
            </w:pPr>
            <w:r w:rsidRPr="00CB4F87">
              <w:rPr>
                <w:rFonts w:ascii="Times New Roman" w:hAnsi="Times New Roman" w:cs="Times New Roman"/>
                <w:sz w:val="24"/>
                <w:szCs w:val="24"/>
              </w:rPr>
              <w:t xml:space="preserve">удосконалення нормативно правових актів стосовно </w:t>
            </w:r>
            <w:r w:rsidRPr="00CB4F87">
              <w:rPr>
                <w:rFonts w:ascii="Times New Roman" w:hAnsi="Times New Roman" w:cs="Times New Roman"/>
                <w:sz w:val="24"/>
                <w:szCs w:val="24"/>
                <w:shd w:val="clear" w:color="auto" w:fill="FFFFFF"/>
              </w:rPr>
              <w:t>приміських пасажирських перевезень за участю місцевих органів виконавчої влади</w:t>
            </w:r>
          </w:p>
          <w:p w14:paraId="7BE67A80" w14:textId="77777777" w:rsidR="002D5C65" w:rsidRPr="00CB4F87" w:rsidRDefault="002D5C65" w:rsidP="002D5C65">
            <w:pPr>
              <w:rPr>
                <w:rFonts w:ascii="Times New Roman" w:hAnsi="Times New Roman" w:cs="Times New Roman"/>
                <w:b/>
                <w:sz w:val="24"/>
                <w:szCs w:val="24"/>
              </w:rPr>
            </w:pPr>
          </w:p>
        </w:tc>
        <w:tc>
          <w:tcPr>
            <w:tcW w:w="1053" w:type="pct"/>
          </w:tcPr>
          <w:p w14:paraId="53F67EC1"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32698E80" w14:textId="77777777" w:rsidR="002D5C65" w:rsidRPr="00CB4F87" w:rsidRDefault="002D5C65" w:rsidP="002D5C65">
            <w:pPr>
              <w:rPr>
                <w:rFonts w:ascii="Times New Roman" w:hAnsi="Times New Roman" w:cs="Times New Roman"/>
                <w:sz w:val="24"/>
                <w:szCs w:val="24"/>
              </w:rPr>
            </w:pPr>
          </w:p>
          <w:p w14:paraId="168C9CEB" w14:textId="77777777" w:rsidR="002D5C65" w:rsidRPr="00CB4F87" w:rsidRDefault="002D5C65" w:rsidP="002D5C65">
            <w:pPr>
              <w:ind w:firstLine="708"/>
              <w:rPr>
                <w:rFonts w:ascii="Times New Roman" w:hAnsi="Times New Roman" w:cs="Times New Roman"/>
                <w:sz w:val="24"/>
                <w:szCs w:val="24"/>
              </w:rPr>
            </w:pPr>
          </w:p>
        </w:tc>
        <w:tc>
          <w:tcPr>
            <w:tcW w:w="370" w:type="pct"/>
          </w:tcPr>
          <w:p w14:paraId="2B6CA3BC" w14:textId="03EE0E26"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79AB5772" w14:textId="646DB933"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розроблено пропозицій щодо удосконалення нормативно правових актів стосовно </w:t>
            </w:r>
            <w:r w:rsidRPr="00CB4F87">
              <w:rPr>
                <w:rFonts w:ascii="Times New Roman" w:hAnsi="Times New Roman" w:cs="Times New Roman"/>
                <w:sz w:val="24"/>
                <w:szCs w:val="24"/>
                <w:shd w:val="clear" w:color="auto" w:fill="FFFFFF"/>
              </w:rPr>
              <w:t>приміських пасажирських перевезень за участю місцевих органів виконавчої влади</w:t>
            </w:r>
          </w:p>
        </w:tc>
        <w:tc>
          <w:tcPr>
            <w:tcW w:w="724" w:type="pct"/>
            <w:gridSpan w:val="2"/>
          </w:tcPr>
          <w:p w14:paraId="3D4698B8" w14:textId="77777777" w:rsidR="002D5C65" w:rsidRPr="00CB4F87" w:rsidRDefault="002D5C65" w:rsidP="002D5C65">
            <w:pPr>
              <w:rPr>
                <w:rFonts w:ascii="Times New Roman" w:hAnsi="Times New Roman" w:cs="Times New Roman"/>
                <w:sz w:val="24"/>
                <w:szCs w:val="24"/>
              </w:rPr>
            </w:pPr>
          </w:p>
        </w:tc>
        <w:tc>
          <w:tcPr>
            <w:tcW w:w="610" w:type="pct"/>
          </w:tcPr>
          <w:p w14:paraId="585D8F67" w14:textId="77777777" w:rsidR="002D5C65" w:rsidRPr="00CB4F87" w:rsidRDefault="002D5C65" w:rsidP="002D5C65">
            <w:pPr>
              <w:rPr>
                <w:rFonts w:ascii="Times New Roman" w:hAnsi="Times New Roman" w:cs="Times New Roman"/>
                <w:sz w:val="24"/>
                <w:szCs w:val="24"/>
              </w:rPr>
            </w:pPr>
          </w:p>
        </w:tc>
      </w:tr>
      <w:tr w:rsidR="002D5C65" w:rsidRPr="00CB4F87" w14:paraId="1B105FEF" w14:textId="77777777" w:rsidTr="002D5C65">
        <w:tc>
          <w:tcPr>
            <w:tcW w:w="699" w:type="pct"/>
          </w:tcPr>
          <w:p w14:paraId="4D639454" w14:textId="00ACAE51"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с</w:t>
            </w:r>
            <w:r w:rsidRPr="00CB4F87">
              <w:rPr>
                <w:rFonts w:ascii="Times New Roman" w:hAnsi="Times New Roman" w:cs="Times New Roman"/>
                <w:sz w:val="24"/>
                <w:szCs w:val="24"/>
                <w:shd w:val="clear" w:color="auto" w:fill="FFFFFF"/>
              </w:rPr>
              <w:t xml:space="preserve">творення умов для забезпечення діяльності </w:t>
            </w:r>
            <w:r w:rsidRPr="00CB4F87">
              <w:rPr>
                <w:rFonts w:ascii="Times New Roman" w:hAnsi="Times New Roman" w:cs="Times New Roman"/>
                <w:sz w:val="24"/>
                <w:szCs w:val="24"/>
                <w:shd w:val="clear" w:color="auto" w:fill="FFFFFF"/>
              </w:rPr>
              <w:lastRenderedPageBreak/>
              <w:t>приватних перевізників для здійснення перевезень пасажирів між регіонами країни та в міжнародному сполученні</w:t>
            </w:r>
          </w:p>
        </w:tc>
        <w:tc>
          <w:tcPr>
            <w:tcW w:w="712" w:type="pct"/>
          </w:tcPr>
          <w:p w14:paraId="003E3170" w14:textId="1E1D1EA6" w:rsidR="002D5C65" w:rsidRPr="00CB4F87" w:rsidRDefault="002D5C65" w:rsidP="002D5C65">
            <w:pPr>
              <w:jc w:val="both"/>
              <w:rPr>
                <w:rFonts w:ascii="Times New Roman" w:hAnsi="Times New Roman" w:cs="Times New Roman"/>
                <w:i/>
                <w:sz w:val="24"/>
                <w:szCs w:val="24"/>
              </w:rPr>
            </w:pPr>
            <w:r w:rsidRPr="00CB4F87">
              <w:rPr>
                <w:rFonts w:ascii="Times New Roman" w:hAnsi="Times New Roman" w:cs="Times New Roman"/>
                <w:i/>
                <w:sz w:val="24"/>
                <w:szCs w:val="24"/>
              </w:rPr>
              <w:lastRenderedPageBreak/>
              <w:t>Захід передбачено в рамках завдання «</w:t>
            </w:r>
            <w:r w:rsidRPr="00CB4F87">
              <w:rPr>
                <w:rFonts w:ascii="Times New Roman" w:hAnsi="Times New Roman" w:cs="Times New Roman"/>
                <w:i/>
                <w:sz w:val="24"/>
                <w:szCs w:val="24"/>
                <w:shd w:val="clear" w:color="auto" w:fill="FFFFFF"/>
              </w:rPr>
              <w:t xml:space="preserve"> Підвищення </w:t>
            </w:r>
            <w:r w:rsidRPr="00CB4F87">
              <w:rPr>
                <w:rFonts w:ascii="Times New Roman" w:hAnsi="Times New Roman" w:cs="Times New Roman"/>
                <w:i/>
                <w:sz w:val="24"/>
                <w:szCs w:val="24"/>
                <w:shd w:val="clear" w:color="auto" w:fill="FFFFFF"/>
              </w:rPr>
              <w:lastRenderedPageBreak/>
              <w:t>ефективності внутрішніх логістичних операцій вантажного транспорту через усунення існуючих перешкод та вдосконалення відповідної інфраструктури, а також її поєднання з міжнародною та Транс’європейською транспортною мережею (TEN-T)»</w:t>
            </w:r>
          </w:p>
        </w:tc>
        <w:tc>
          <w:tcPr>
            <w:tcW w:w="1053" w:type="pct"/>
          </w:tcPr>
          <w:p w14:paraId="6CFB3DC6" w14:textId="77777777" w:rsidR="002D5C65" w:rsidRPr="00CB4F87" w:rsidRDefault="002D5C65" w:rsidP="002D5C65">
            <w:pPr>
              <w:rPr>
                <w:rFonts w:ascii="Times New Roman" w:hAnsi="Times New Roman" w:cs="Times New Roman"/>
                <w:sz w:val="24"/>
                <w:szCs w:val="24"/>
              </w:rPr>
            </w:pPr>
          </w:p>
        </w:tc>
        <w:tc>
          <w:tcPr>
            <w:tcW w:w="370" w:type="pct"/>
          </w:tcPr>
          <w:p w14:paraId="7D7DB596" w14:textId="77777777" w:rsidR="002D5C65" w:rsidRPr="00CB4F87" w:rsidRDefault="002D5C65" w:rsidP="002D5C65">
            <w:pPr>
              <w:rPr>
                <w:rFonts w:ascii="Times New Roman" w:hAnsi="Times New Roman" w:cs="Times New Roman"/>
                <w:sz w:val="24"/>
                <w:szCs w:val="24"/>
              </w:rPr>
            </w:pPr>
          </w:p>
        </w:tc>
        <w:tc>
          <w:tcPr>
            <w:tcW w:w="833" w:type="pct"/>
            <w:gridSpan w:val="2"/>
          </w:tcPr>
          <w:p w14:paraId="5AAC2FDB" w14:textId="77777777" w:rsidR="002D5C65" w:rsidRPr="00CB4F87" w:rsidRDefault="002D5C65" w:rsidP="002D5C65">
            <w:pPr>
              <w:rPr>
                <w:rFonts w:ascii="Times New Roman" w:hAnsi="Times New Roman" w:cs="Times New Roman"/>
                <w:sz w:val="24"/>
                <w:szCs w:val="24"/>
              </w:rPr>
            </w:pPr>
          </w:p>
        </w:tc>
        <w:tc>
          <w:tcPr>
            <w:tcW w:w="724" w:type="pct"/>
            <w:gridSpan w:val="2"/>
          </w:tcPr>
          <w:p w14:paraId="1AB4C1D9" w14:textId="77777777" w:rsidR="002D5C65" w:rsidRPr="00CB4F87" w:rsidRDefault="002D5C65" w:rsidP="002D5C65">
            <w:pPr>
              <w:rPr>
                <w:rFonts w:ascii="Times New Roman" w:hAnsi="Times New Roman" w:cs="Times New Roman"/>
                <w:sz w:val="24"/>
                <w:szCs w:val="24"/>
              </w:rPr>
            </w:pPr>
          </w:p>
        </w:tc>
        <w:tc>
          <w:tcPr>
            <w:tcW w:w="610" w:type="pct"/>
          </w:tcPr>
          <w:p w14:paraId="237D5AC8" w14:textId="77777777" w:rsidR="002D5C65" w:rsidRPr="00CB4F87" w:rsidRDefault="002D5C65" w:rsidP="002D5C65">
            <w:pPr>
              <w:rPr>
                <w:rFonts w:ascii="Times New Roman" w:hAnsi="Times New Roman" w:cs="Times New Roman"/>
                <w:sz w:val="24"/>
                <w:szCs w:val="24"/>
              </w:rPr>
            </w:pPr>
          </w:p>
        </w:tc>
      </w:tr>
      <w:tr w:rsidR="002D5C65" w:rsidRPr="00CB4F87" w14:paraId="372A4718" w14:textId="77777777" w:rsidTr="002D5C65">
        <w:tc>
          <w:tcPr>
            <w:tcW w:w="699" w:type="pct"/>
            <w:vMerge w:val="restart"/>
          </w:tcPr>
          <w:p w14:paraId="5E3D0CEB" w14:textId="32B1B2EB"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с</w:t>
            </w:r>
            <w:r w:rsidRPr="00CB4F87">
              <w:rPr>
                <w:rFonts w:ascii="Times New Roman" w:hAnsi="Times New Roman" w:cs="Times New Roman"/>
                <w:sz w:val="24"/>
                <w:szCs w:val="24"/>
                <w:shd w:val="clear" w:color="auto" w:fill="FFFFFF"/>
              </w:rPr>
              <w:t>творення умов для з’єднання обласних центрів мережею швидкісних (від 160 до 200 кілометрів на годину - до 2025 року) та високошвидкісних (від 250 до 400 кілометрів на годину - до 2030 року) залізниць, зокрема на основі державно-</w:t>
            </w:r>
            <w:r w:rsidRPr="00CB4F87">
              <w:rPr>
                <w:rFonts w:ascii="Times New Roman" w:hAnsi="Times New Roman" w:cs="Times New Roman"/>
                <w:sz w:val="24"/>
                <w:szCs w:val="24"/>
                <w:shd w:val="clear" w:color="auto" w:fill="FFFFFF"/>
              </w:rPr>
              <w:lastRenderedPageBreak/>
              <w:t>приватного партнерства</w:t>
            </w:r>
          </w:p>
        </w:tc>
        <w:tc>
          <w:tcPr>
            <w:tcW w:w="712" w:type="pct"/>
          </w:tcPr>
          <w:p w14:paraId="67257CF1" w14:textId="5C3B45DA" w:rsidR="002D5C65" w:rsidRPr="00CB4F87" w:rsidRDefault="002D5C65" w:rsidP="002D5C65">
            <w:pPr>
              <w:pStyle w:val="a4"/>
              <w:numPr>
                <w:ilvl w:val="0"/>
                <w:numId w:val="111"/>
              </w:numPr>
              <w:ind w:left="32" w:firstLine="0"/>
              <w:rPr>
                <w:rFonts w:ascii="Times New Roman" w:hAnsi="Times New Roman" w:cs="Times New Roman"/>
                <w:sz w:val="24"/>
                <w:szCs w:val="24"/>
              </w:rPr>
            </w:pPr>
            <w:r w:rsidRPr="00CB4F87">
              <w:rPr>
                <w:rFonts w:ascii="Times New Roman" w:hAnsi="Times New Roman" w:cs="Times New Roman"/>
                <w:sz w:val="24"/>
                <w:szCs w:val="24"/>
              </w:rPr>
              <w:lastRenderedPageBreak/>
              <w:t>розроблення нормативно-правових актів щодо забезпечення безпеки та технічного регулювання при будівництві та експлуатації високошвидкісних залізниць</w:t>
            </w:r>
          </w:p>
        </w:tc>
        <w:tc>
          <w:tcPr>
            <w:tcW w:w="1053" w:type="pct"/>
          </w:tcPr>
          <w:p w14:paraId="1CE766CA"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15BD051B"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АТ «Укрзалізниця» </w:t>
            </w:r>
          </w:p>
          <w:p w14:paraId="24372722" w14:textId="10011CDD"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(за згодою)</w:t>
            </w:r>
          </w:p>
        </w:tc>
        <w:tc>
          <w:tcPr>
            <w:tcW w:w="370" w:type="pct"/>
          </w:tcPr>
          <w:p w14:paraId="72E5074F"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2020</w:t>
            </w:r>
          </w:p>
          <w:p w14:paraId="5756583C" w14:textId="77777777" w:rsidR="002D5C65" w:rsidRPr="00CB4F87" w:rsidRDefault="002D5C65" w:rsidP="002D5C65">
            <w:pPr>
              <w:rPr>
                <w:rFonts w:ascii="Times New Roman" w:hAnsi="Times New Roman" w:cs="Times New Roman"/>
                <w:sz w:val="24"/>
                <w:szCs w:val="24"/>
              </w:rPr>
            </w:pPr>
          </w:p>
        </w:tc>
        <w:tc>
          <w:tcPr>
            <w:tcW w:w="833" w:type="pct"/>
            <w:gridSpan w:val="2"/>
          </w:tcPr>
          <w:p w14:paraId="2683DD6D" w14:textId="45B62848"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подання на розгляд Кабінету Міністрів України проекту  нормативно- правового акта щодо забезпечення безпеки та технічного регулювання при будівництві та експлуатації високошвидкісних залізниць</w:t>
            </w:r>
          </w:p>
        </w:tc>
        <w:tc>
          <w:tcPr>
            <w:tcW w:w="724" w:type="pct"/>
            <w:gridSpan w:val="2"/>
          </w:tcPr>
          <w:p w14:paraId="2BD25A18"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3FD706BD" w14:textId="77777777" w:rsidR="002D5C65" w:rsidRPr="00CB4F87" w:rsidRDefault="002D5C65" w:rsidP="002D5C65">
            <w:pPr>
              <w:rPr>
                <w:rFonts w:ascii="Times New Roman" w:hAnsi="Times New Roman" w:cs="Times New Roman"/>
                <w:sz w:val="24"/>
                <w:szCs w:val="24"/>
              </w:rPr>
            </w:pPr>
          </w:p>
        </w:tc>
      </w:tr>
      <w:tr w:rsidR="002D5C65" w:rsidRPr="00CB4F87" w14:paraId="24857E7B" w14:textId="77777777" w:rsidTr="002D5C65">
        <w:tc>
          <w:tcPr>
            <w:tcW w:w="699" w:type="pct"/>
            <w:vMerge/>
          </w:tcPr>
          <w:p w14:paraId="6BF633AA" w14:textId="77777777" w:rsidR="002D5C65" w:rsidRPr="00CB4F87" w:rsidRDefault="002D5C65" w:rsidP="002D5C65">
            <w:pPr>
              <w:rPr>
                <w:rFonts w:ascii="Times New Roman" w:hAnsi="Times New Roman" w:cs="Times New Roman"/>
                <w:sz w:val="24"/>
                <w:szCs w:val="24"/>
              </w:rPr>
            </w:pPr>
          </w:p>
        </w:tc>
        <w:tc>
          <w:tcPr>
            <w:tcW w:w="712" w:type="pct"/>
            <w:tcBorders>
              <w:bottom w:val="single" w:sz="4" w:space="0" w:color="auto"/>
            </w:tcBorders>
          </w:tcPr>
          <w:p w14:paraId="5F28F9B1" w14:textId="22838DC4" w:rsidR="002D5C65" w:rsidRPr="00CB4F87" w:rsidRDefault="002D5C65" w:rsidP="002D5C65">
            <w:pPr>
              <w:pStyle w:val="a4"/>
              <w:numPr>
                <w:ilvl w:val="0"/>
                <w:numId w:val="111"/>
              </w:numPr>
              <w:ind w:left="32" w:firstLine="0"/>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розроблення попереднього техніко економічного обґрунтування </w:t>
            </w:r>
            <w:r w:rsidRPr="00CB4F87">
              <w:rPr>
                <w:rFonts w:ascii="Times New Roman" w:hAnsi="Times New Roman" w:cs="Times New Roman"/>
                <w:sz w:val="24"/>
                <w:szCs w:val="24"/>
                <w:shd w:val="clear" w:color="auto" w:fill="FFFFFF"/>
              </w:rPr>
              <w:lastRenderedPageBreak/>
              <w:t>будівництва високошвидкісної залізниці</w:t>
            </w:r>
          </w:p>
        </w:tc>
        <w:tc>
          <w:tcPr>
            <w:tcW w:w="1053" w:type="pct"/>
            <w:tcBorders>
              <w:bottom w:val="single" w:sz="4" w:space="0" w:color="auto"/>
            </w:tcBorders>
          </w:tcPr>
          <w:p w14:paraId="41FFDBBC"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Мінінфраструктури</w:t>
            </w:r>
          </w:p>
          <w:p w14:paraId="0F9D8C5F" w14:textId="50299AF3"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Укрдержбудекспертиза</w:t>
            </w:r>
          </w:p>
          <w:p w14:paraId="672A3BF5" w14:textId="0D552B6E"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(за згодою)</w:t>
            </w:r>
          </w:p>
          <w:p w14:paraId="7D981725" w14:textId="1BE4C76B"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color w:val="000000"/>
                <w:sz w:val="24"/>
                <w:szCs w:val="24"/>
                <w:shd w:val="clear" w:color="auto" w:fill="FFFFFF"/>
              </w:rPr>
              <w:t>Виконкоми міських рад (за згодою)</w:t>
            </w:r>
          </w:p>
        </w:tc>
        <w:tc>
          <w:tcPr>
            <w:tcW w:w="370" w:type="pct"/>
            <w:tcBorders>
              <w:bottom w:val="single" w:sz="4" w:space="0" w:color="auto"/>
            </w:tcBorders>
          </w:tcPr>
          <w:p w14:paraId="4EBCD58F" w14:textId="77777777"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833" w:type="pct"/>
            <w:gridSpan w:val="2"/>
            <w:tcBorders>
              <w:bottom w:val="single" w:sz="4" w:space="0" w:color="auto"/>
            </w:tcBorders>
          </w:tcPr>
          <w:p w14:paraId="3D59B72D" w14:textId="6736183C" w:rsidR="002D5C65" w:rsidRPr="00CB4F87" w:rsidRDefault="002D5C65" w:rsidP="002D5C65">
            <w:pPr>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подання  на розгляд Кабінету Міністрів України проекту нормативно-правового акта про </w:t>
            </w:r>
            <w:r w:rsidRPr="00CB4F87">
              <w:rPr>
                <w:rFonts w:ascii="Times New Roman" w:hAnsi="Times New Roman" w:cs="Times New Roman"/>
                <w:sz w:val="24"/>
                <w:szCs w:val="24"/>
                <w:shd w:val="clear" w:color="auto" w:fill="FFFFFF"/>
              </w:rPr>
              <w:lastRenderedPageBreak/>
              <w:t>затвердження техніко економічного обґрунтування будівництва високошвидкісної залізниці</w:t>
            </w:r>
          </w:p>
        </w:tc>
        <w:tc>
          <w:tcPr>
            <w:tcW w:w="724" w:type="pct"/>
            <w:gridSpan w:val="2"/>
            <w:tcBorders>
              <w:bottom w:val="single" w:sz="4" w:space="0" w:color="auto"/>
            </w:tcBorders>
          </w:tcPr>
          <w:p w14:paraId="35D5063A"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не потребує додаткового фінансування</w:t>
            </w:r>
          </w:p>
        </w:tc>
        <w:tc>
          <w:tcPr>
            <w:tcW w:w="610" w:type="pct"/>
            <w:tcBorders>
              <w:bottom w:val="single" w:sz="4" w:space="0" w:color="auto"/>
            </w:tcBorders>
          </w:tcPr>
          <w:p w14:paraId="485CA07C" w14:textId="77777777" w:rsidR="002D5C65" w:rsidRPr="00CB4F87" w:rsidRDefault="002D5C65" w:rsidP="002D5C65">
            <w:pPr>
              <w:rPr>
                <w:rFonts w:ascii="Times New Roman" w:hAnsi="Times New Roman" w:cs="Times New Roman"/>
                <w:sz w:val="24"/>
                <w:szCs w:val="24"/>
              </w:rPr>
            </w:pPr>
          </w:p>
        </w:tc>
      </w:tr>
      <w:tr w:rsidR="002D5C65" w:rsidRPr="00CB4F87" w14:paraId="690B9376" w14:textId="77777777" w:rsidTr="002D5C65">
        <w:tc>
          <w:tcPr>
            <w:tcW w:w="699" w:type="pct"/>
            <w:vMerge/>
          </w:tcPr>
          <w:p w14:paraId="3051E876" w14:textId="77777777" w:rsidR="002D5C65" w:rsidRPr="00CB4F87" w:rsidRDefault="002D5C65" w:rsidP="002D5C65">
            <w:pPr>
              <w:rPr>
                <w:rFonts w:ascii="Times New Roman" w:hAnsi="Times New Roman" w:cs="Times New Roman"/>
                <w:sz w:val="24"/>
                <w:szCs w:val="24"/>
              </w:rPr>
            </w:pPr>
          </w:p>
        </w:tc>
        <w:tc>
          <w:tcPr>
            <w:tcW w:w="712" w:type="pct"/>
          </w:tcPr>
          <w:p w14:paraId="514FBE0C" w14:textId="417CF9DA" w:rsidR="002D5C65" w:rsidRPr="00CB4F87" w:rsidRDefault="002D5C65" w:rsidP="002D5C65">
            <w:pPr>
              <w:pStyle w:val="HTML"/>
              <w:numPr>
                <w:ilvl w:val="0"/>
                <w:numId w:val="111"/>
              </w:numPr>
              <w:shd w:val="clear" w:color="auto" w:fill="FFFFFF"/>
              <w:ind w:left="32" w:firstLine="0"/>
              <w:rPr>
                <w:rFonts w:ascii="Times New Roman" w:hAnsi="Times New Roman" w:cs="Times New Roman"/>
                <w:sz w:val="24"/>
                <w:szCs w:val="24"/>
                <w:lang w:val="uk-UA"/>
              </w:rPr>
            </w:pPr>
            <w:r w:rsidRPr="00CB4F87">
              <w:rPr>
                <w:rFonts w:ascii="Times New Roman" w:hAnsi="Times New Roman" w:cs="Times New Roman"/>
                <w:sz w:val="24"/>
                <w:szCs w:val="24"/>
                <w:lang w:val="uk-UA"/>
              </w:rPr>
              <w:t xml:space="preserve">нормативне забезпечення відчуження земельних ділянок для будівництва високошвидкісних залізничних колій </w:t>
            </w:r>
          </w:p>
        </w:tc>
        <w:tc>
          <w:tcPr>
            <w:tcW w:w="1053" w:type="pct"/>
          </w:tcPr>
          <w:p w14:paraId="7B3AC1A0"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tc>
        <w:tc>
          <w:tcPr>
            <w:tcW w:w="370" w:type="pct"/>
          </w:tcPr>
          <w:p w14:paraId="18230D37"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13BEB4A6" w14:textId="36258A64"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подання на розгляд Кабінету Міністрів України проекту 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з мотивів суспільної необхідності»</w:t>
            </w:r>
          </w:p>
        </w:tc>
        <w:tc>
          <w:tcPr>
            <w:tcW w:w="724" w:type="pct"/>
            <w:gridSpan w:val="2"/>
          </w:tcPr>
          <w:p w14:paraId="16250A97"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261404DF" w14:textId="77777777" w:rsidR="002D5C65" w:rsidRPr="00CB4F87" w:rsidRDefault="002D5C65" w:rsidP="002D5C65">
            <w:pPr>
              <w:rPr>
                <w:rFonts w:ascii="Times New Roman" w:hAnsi="Times New Roman" w:cs="Times New Roman"/>
                <w:sz w:val="24"/>
                <w:szCs w:val="24"/>
              </w:rPr>
            </w:pPr>
          </w:p>
        </w:tc>
      </w:tr>
      <w:tr w:rsidR="002D5C65" w:rsidRPr="00CB4F87" w14:paraId="1E30F634" w14:textId="77777777" w:rsidTr="002D5C65">
        <w:trPr>
          <w:trHeight w:val="8279"/>
        </w:trPr>
        <w:tc>
          <w:tcPr>
            <w:tcW w:w="699" w:type="pct"/>
          </w:tcPr>
          <w:p w14:paraId="7C24F566" w14:textId="0FBF50B0"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67.</w:t>
            </w:r>
            <w:r w:rsidRPr="00CB4F87">
              <w:rPr>
                <w:rFonts w:ascii="Times New Roman" w:hAnsi="Times New Roman" w:cs="Times New Roman"/>
                <w:sz w:val="24"/>
                <w:szCs w:val="24"/>
                <w:shd w:val="clear" w:color="auto" w:fill="FFFFFF"/>
              </w:rPr>
              <w:t xml:space="preserve"> Забезпечення за участю місцевих держадміністрацій поетапної заміни автомобільного транспорту на електротранспорт, зокрема шляхом залучення кредитів на сприятливих умовах, удосконалення законодавства тощо</w:t>
            </w:r>
          </w:p>
        </w:tc>
        <w:tc>
          <w:tcPr>
            <w:tcW w:w="712" w:type="pct"/>
          </w:tcPr>
          <w:p w14:paraId="31BFD2D4" w14:textId="3548D9F3" w:rsidR="002D5C65" w:rsidRPr="00CB4F87" w:rsidRDefault="002D5C65" w:rsidP="002D5C65">
            <w:pPr>
              <w:ind w:left="57"/>
              <w:jc w:val="both"/>
              <w:textAlignment w:val="baseline"/>
              <w:rPr>
                <w:rFonts w:ascii="Times New Roman" w:hAnsi="Times New Roman" w:cs="Times New Roman"/>
                <w:sz w:val="24"/>
                <w:szCs w:val="24"/>
              </w:rPr>
            </w:pPr>
            <w:r w:rsidRPr="00CB4F87">
              <w:rPr>
                <w:rFonts w:ascii="Times New Roman" w:hAnsi="Times New Roman" w:cs="Times New Roman"/>
                <w:color w:val="000000" w:themeColor="text1"/>
                <w:sz w:val="24"/>
                <w:szCs w:val="24"/>
              </w:rPr>
              <w:t>1) с</w:t>
            </w:r>
            <w:r w:rsidRPr="00CB4F87">
              <w:rPr>
                <w:rFonts w:ascii="Times New Roman" w:eastAsia="Times New Roman" w:hAnsi="Times New Roman" w:cs="Times New Roman"/>
                <w:color w:val="000000" w:themeColor="text1"/>
                <w:sz w:val="24"/>
                <w:szCs w:val="24"/>
                <w:lang w:eastAsia="ru-RU"/>
              </w:rPr>
              <w:t>творення національної мережі авто зарядних станцій для електромобілів вздовж доріг міжнародного значення</w:t>
            </w:r>
          </w:p>
        </w:tc>
        <w:tc>
          <w:tcPr>
            <w:tcW w:w="1053" w:type="pct"/>
          </w:tcPr>
          <w:p w14:paraId="7F6BAB98" w14:textId="77777777" w:rsidR="002D5C65" w:rsidRPr="00CB4F87" w:rsidRDefault="002D5C65" w:rsidP="002D5C65">
            <w:pPr>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Міненерговугілля</w:t>
            </w:r>
          </w:p>
          <w:p w14:paraId="60A2DA48" w14:textId="77777777" w:rsidR="002D5C65" w:rsidRPr="00CB4F87" w:rsidRDefault="002D5C65" w:rsidP="002D5C65">
            <w:pPr>
              <w:rPr>
                <w:rFonts w:ascii="Times New Roman" w:hAnsi="Times New Roman" w:cs="Times New Roman"/>
                <w:color w:val="000000" w:themeColor="text1"/>
                <w:sz w:val="24"/>
                <w:szCs w:val="24"/>
              </w:rPr>
            </w:pPr>
            <w:r w:rsidRPr="00CB4F87">
              <w:rPr>
                <w:rFonts w:ascii="Times New Roman" w:hAnsi="Times New Roman" w:cs="Times New Roman"/>
                <w:color w:val="000000" w:themeColor="text1"/>
                <w:sz w:val="24"/>
                <w:szCs w:val="24"/>
              </w:rPr>
              <w:t>Мінінфраструктури</w:t>
            </w:r>
          </w:p>
          <w:p w14:paraId="3450F417" w14:textId="77777777" w:rsidR="002D5C65" w:rsidRPr="00CB4F87" w:rsidRDefault="002D5C65" w:rsidP="002D5C65">
            <w:pPr>
              <w:rPr>
                <w:rFonts w:ascii="Times New Roman" w:eastAsia="Times New Roman" w:hAnsi="Times New Roman" w:cs="Times New Roman"/>
                <w:color w:val="000000" w:themeColor="text1"/>
                <w:sz w:val="24"/>
                <w:szCs w:val="24"/>
                <w:lang w:eastAsia="uk-UA"/>
              </w:rPr>
            </w:pPr>
            <w:r w:rsidRPr="00CB4F87">
              <w:rPr>
                <w:rFonts w:ascii="Times New Roman" w:eastAsia="Times New Roman" w:hAnsi="Times New Roman" w:cs="Times New Roman"/>
                <w:color w:val="000000" w:themeColor="text1"/>
                <w:sz w:val="24"/>
                <w:szCs w:val="24"/>
                <w:lang w:eastAsia="uk-UA"/>
              </w:rPr>
              <w:t>ДП «НЕК «Укренерго»</w:t>
            </w:r>
          </w:p>
          <w:p w14:paraId="2707E14A" w14:textId="1DE72337" w:rsidR="002D5C65" w:rsidRPr="00CB4F87" w:rsidRDefault="002D5C65" w:rsidP="002D5C65">
            <w:pPr>
              <w:rPr>
                <w:rFonts w:ascii="Times New Roman" w:hAnsi="Times New Roman" w:cs="Times New Roman"/>
                <w:sz w:val="24"/>
                <w:szCs w:val="24"/>
              </w:rPr>
            </w:pPr>
            <w:r w:rsidRPr="00CB4F87">
              <w:rPr>
                <w:rFonts w:ascii="Times New Roman" w:eastAsia="Times New Roman" w:hAnsi="Times New Roman" w:cs="Times New Roman"/>
                <w:color w:val="000000" w:themeColor="text1"/>
                <w:sz w:val="24"/>
                <w:szCs w:val="24"/>
                <w:lang w:eastAsia="uk-UA"/>
              </w:rPr>
              <w:t>(за згодою) Укравтодор</w:t>
            </w:r>
          </w:p>
        </w:tc>
        <w:tc>
          <w:tcPr>
            <w:tcW w:w="370" w:type="pct"/>
          </w:tcPr>
          <w:p w14:paraId="745A984A" w14:textId="422A5E65"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color w:val="000000" w:themeColor="text1"/>
                <w:sz w:val="24"/>
                <w:szCs w:val="24"/>
              </w:rPr>
              <w:t>2021</w:t>
            </w:r>
          </w:p>
        </w:tc>
        <w:tc>
          <w:tcPr>
            <w:tcW w:w="833" w:type="pct"/>
            <w:gridSpan w:val="2"/>
          </w:tcPr>
          <w:p w14:paraId="529148DE" w14:textId="39A0D84E" w:rsidR="002D5C65" w:rsidRPr="00CB4F87" w:rsidRDefault="002D5C65" w:rsidP="002D5C65">
            <w:pPr>
              <w:ind w:left="57"/>
              <w:rPr>
                <w:rFonts w:ascii="Times New Roman" w:hAnsi="Times New Roman" w:cs="Times New Roman"/>
                <w:sz w:val="24"/>
                <w:szCs w:val="24"/>
              </w:rPr>
            </w:pPr>
            <w:r w:rsidRPr="00CB4F87">
              <w:rPr>
                <w:rFonts w:ascii="Times New Roman" w:eastAsia="Times New Roman" w:hAnsi="Times New Roman" w:cs="Times New Roman"/>
                <w:color w:val="000000" w:themeColor="text1"/>
                <w:sz w:val="24"/>
                <w:szCs w:val="24"/>
                <w:lang w:eastAsia="uk-UA"/>
              </w:rPr>
              <w:t xml:space="preserve">створено мережі швидкісних авто зарядних станцій для електромобілів уздовж напрямку доріг: М-03 (Київ – Харків), М-05 (Київ – Одеса), М-06 (Київ – Чоп), М-09 (Львів – Рава-Руська), М-10 (Львів – </w:t>
            </w:r>
            <w:proofErr w:type="spellStart"/>
            <w:r w:rsidRPr="00CB4F87">
              <w:rPr>
                <w:rFonts w:ascii="Times New Roman" w:eastAsia="Times New Roman" w:hAnsi="Times New Roman" w:cs="Times New Roman"/>
                <w:color w:val="000000" w:themeColor="text1"/>
                <w:sz w:val="24"/>
                <w:szCs w:val="24"/>
                <w:lang w:eastAsia="uk-UA"/>
              </w:rPr>
              <w:t>Краковець</w:t>
            </w:r>
            <w:proofErr w:type="spellEnd"/>
            <w:r w:rsidRPr="00CB4F87">
              <w:rPr>
                <w:rFonts w:ascii="Times New Roman" w:eastAsia="Times New Roman" w:hAnsi="Times New Roman" w:cs="Times New Roman"/>
                <w:color w:val="000000" w:themeColor="text1"/>
                <w:sz w:val="24"/>
                <w:szCs w:val="24"/>
                <w:lang w:eastAsia="uk-UA"/>
              </w:rPr>
              <w:t xml:space="preserve">), що забезпечить </w:t>
            </w:r>
            <w:r w:rsidRPr="00CB4F87">
              <w:rPr>
                <w:rFonts w:ascii="Times New Roman" w:eastAsia="Times New Roman" w:hAnsi="Times New Roman" w:cs="Times New Roman"/>
                <w:color w:val="000000" w:themeColor="text1"/>
                <w:sz w:val="24"/>
                <w:szCs w:val="24"/>
                <w:lang w:eastAsia="ru-RU"/>
              </w:rPr>
              <w:t>популяризації електромобільного транспорту та зменшенню викидів вуглекислого газу та інших шкідливих речовин, шляхом впровадження найсучасніших технологій та наближення до стандартів ЄС</w:t>
            </w:r>
          </w:p>
        </w:tc>
        <w:tc>
          <w:tcPr>
            <w:tcW w:w="724" w:type="pct"/>
            <w:gridSpan w:val="2"/>
          </w:tcPr>
          <w:p w14:paraId="2AA53B66" w14:textId="1CEFF58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color w:val="000000" w:themeColor="text1"/>
                <w:sz w:val="24"/>
                <w:szCs w:val="24"/>
              </w:rPr>
              <w:t>ЄІБ, грантові кошти</w:t>
            </w:r>
          </w:p>
        </w:tc>
        <w:tc>
          <w:tcPr>
            <w:tcW w:w="610" w:type="pct"/>
          </w:tcPr>
          <w:p w14:paraId="1FE48E39" w14:textId="3CAFC6B5"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color w:val="000000" w:themeColor="text1"/>
                <w:sz w:val="24"/>
                <w:szCs w:val="24"/>
              </w:rPr>
              <w:t>8 млн. Євро (загальна вартість проекту)</w:t>
            </w:r>
          </w:p>
        </w:tc>
      </w:tr>
      <w:tr w:rsidR="002D5C65" w:rsidRPr="00CB4F87" w14:paraId="3830EFFD" w14:textId="77777777" w:rsidTr="002D5C65">
        <w:tc>
          <w:tcPr>
            <w:tcW w:w="699" w:type="pct"/>
          </w:tcPr>
          <w:p w14:paraId="3545FD76" w14:textId="3962E7AE"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68.</w:t>
            </w:r>
            <w:r w:rsidRPr="00CB4F87">
              <w:rPr>
                <w:rFonts w:ascii="Times New Roman" w:hAnsi="Times New Roman" w:cs="Times New Roman"/>
                <w:sz w:val="24"/>
                <w:szCs w:val="24"/>
                <w:shd w:val="clear" w:color="auto" w:fill="FFFFFF"/>
              </w:rPr>
              <w:t xml:space="preserve"> Проведення перевірок використання транспортних </w:t>
            </w:r>
            <w:r w:rsidRPr="00CB4F87">
              <w:rPr>
                <w:rFonts w:ascii="Times New Roman" w:hAnsi="Times New Roman" w:cs="Times New Roman"/>
                <w:sz w:val="24"/>
                <w:szCs w:val="24"/>
                <w:shd w:val="clear" w:color="auto" w:fill="FFFFFF"/>
              </w:rPr>
              <w:lastRenderedPageBreak/>
              <w:t>засобів понад установлений виробником строк</w:t>
            </w:r>
          </w:p>
        </w:tc>
        <w:tc>
          <w:tcPr>
            <w:tcW w:w="712" w:type="pct"/>
          </w:tcPr>
          <w:p w14:paraId="59197048" w14:textId="66182320"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 xml:space="preserve">1) підготовка пропозицій щодо здійснення контролю за </w:t>
            </w:r>
            <w:r w:rsidRPr="00CB4F87">
              <w:rPr>
                <w:rFonts w:ascii="Times New Roman" w:hAnsi="Times New Roman" w:cs="Times New Roman"/>
                <w:sz w:val="24"/>
                <w:szCs w:val="24"/>
                <w:shd w:val="clear" w:color="auto" w:fill="FFFFFF"/>
              </w:rPr>
              <w:t xml:space="preserve"> </w:t>
            </w:r>
            <w:r w:rsidRPr="00CB4F87">
              <w:rPr>
                <w:rFonts w:ascii="Times New Roman" w:hAnsi="Times New Roman" w:cs="Times New Roman"/>
                <w:sz w:val="24"/>
                <w:szCs w:val="24"/>
                <w:shd w:val="clear" w:color="auto" w:fill="FFFFFF"/>
              </w:rPr>
              <w:lastRenderedPageBreak/>
              <w:t>використанням транспортних засобів понад установлений виробником строк</w:t>
            </w:r>
          </w:p>
        </w:tc>
        <w:tc>
          <w:tcPr>
            <w:tcW w:w="1053" w:type="pct"/>
          </w:tcPr>
          <w:p w14:paraId="3FF560E2" w14:textId="4E5B778A"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Укртрансбезпека</w:t>
            </w:r>
          </w:p>
        </w:tc>
        <w:tc>
          <w:tcPr>
            <w:tcW w:w="370" w:type="pct"/>
          </w:tcPr>
          <w:p w14:paraId="43929911" w14:textId="1FAC552B"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6A06E848" w14:textId="6B8E1F5C"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підготовлено пропозиції щодо нормативного врегулювання  </w:t>
            </w:r>
            <w:r w:rsidRPr="00CB4F87">
              <w:rPr>
                <w:rFonts w:ascii="Times New Roman" w:hAnsi="Times New Roman" w:cs="Times New Roman"/>
                <w:sz w:val="24"/>
                <w:szCs w:val="24"/>
              </w:rPr>
              <w:lastRenderedPageBreak/>
              <w:t xml:space="preserve">здійснення контролю за </w:t>
            </w:r>
            <w:r w:rsidRPr="00CB4F87">
              <w:rPr>
                <w:rFonts w:ascii="Times New Roman" w:hAnsi="Times New Roman" w:cs="Times New Roman"/>
                <w:sz w:val="24"/>
                <w:szCs w:val="24"/>
                <w:shd w:val="clear" w:color="auto" w:fill="FFFFFF"/>
              </w:rPr>
              <w:t xml:space="preserve"> використанням транспортних засобів понад установлений виробником строк</w:t>
            </w:r>
          </w:p>
        </w:tc>
        <w:tc>
          <w:tcPr>
            <w:tcW w:w="724" w:type="pct"/>
            <w:gridSpan w:val="2"/>
          </w:tcPr>
          <w:p w14:paraId="2609FA75" w14:textId="77777777" w:rsidR="002D5C65" w:rsidRPr="00CB4F87" w:rsidRDefault="002D5C65" w:rsidP="002D5C65">
            <w:pPr>
              <w:rPr>
                <w:rFonts w:ascii="Times New Roman" w:hAnsi="Times New Roman" w:cs="Times New Roman"/>
                <w:sz w:val="24"/>
                <w:szCs w:val="24"/>
              </w:rPr>
            </w:pPr>
          </w:p>
        </w:tc>
        <w:tc>
          <w:tcPr>
            <w:tcW w:w="610" w:type="pct"/>
          </w:tcPr>
          <w:p w14:paraId="67DA2E59" w14:textId="77777777" w:rsidR="002D5C65" w:rsidRPr="00CB4F87" w:rsidRDefault="002D5C65" w:rsidP="002D5C65">
            <w:pPr>
              <w:rPr>
                <w:rFonts w:ascii="Times New Roman" w:hAnsi="Times New Roman" w:cs="Times New Roman"/>
                <w:sz w:val="24"/>
                <w:szCs w:val="24"/>
              </w:rPr>
            </w:pPr>
          </w:p>
        </w:tc>
      </w:tr>
      <w:tr w:rsidR="002D5C65" w:rsidRPr="00CB4F87" w14:paraId="51067A70" w14:textId="77777777" w:rsidTr="002D5C65">
        <w:tc>
          <w:tcPr>
            <w:tcW w:w="699" w:type="pct"/>
            <w:vMerge w:val="restart"/>
          </w:tcPr>
          <w:p w14:paraId="487386B7" w14:textId="03003C98"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69. Запровадження системи моніторингу дотримання прав пасажирів та критеріїв оцінювання якості послуг пасажирських перевезень, а також систем стимулювання перевізників за їх досягнення та дотримання соціальних нормативів</w:t>
            </w:r>
          </w:p>
        </w:tc>
        <w:tc>
          <w:tcPr>
            <w:tcW w:w="712" w:type="pct"/>
          </w:tcPr>
          <w:p w14:paraId="1303F11A" w14:textId="42FB3373"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1) розроблення проекту законодавчого акта щодо організації надання суспільно важливих послуг з перевезення пасажирів на основі угод між компетентними органами та перевізниками</w:t>
            </w:r>
          </w:p>
        </w:tc>
        <w:tc>
          <w:tcPr>
            <w:tcW w:w="1053" w:type="pct"/>
          </w:tcPr>
          <w:p w14:paraId="19452506" w14:textId="5EC59B74"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Мінінфраструктури</w:t>
            </w:r>
          </w:p>
        </w:tc>
        <w:tc>
          <w:tcPr>
            <w:tcW w:w="370" w:type="pct"/>
          </w:tcPr>
          <w:p w14:paraId="0CAA21F6"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2021</w:t>
            </w:r>
          </w:p>
        </w:tc>
        <w:tc>
          <w:tcPr>
            <w:tcW w:w="833" w:type="pct"/>
            <w:gridSpan w:val="2"/>
          </w:tcPr>
          <w:p w14:paraId="75E5987B" w14:textId="00D1E37C" w:rsidR="002D5C65" w:rsidRPr="00CB4F87" w:rsidRDefault="002D5C65" w:rsidP="002D5C65">
            <w:pPr>
              <w:widowControl w:val="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подання  на розгляд Кабінету Міністрів України проекту законодавчого акта  щодо організації надання суспільно важливих послуг з перевезення пасажирів на основі угод між компетентними органами та перевізниками, зокрема впровадження системи фінансового відшкодування </w:t>
            </w:r>
          </w:p>
          <w:p w14:paraId="041796C8" w14:textId="56F885FD" w:rsidR="002D5C65" w:rsidRPr="00CB4F87" w:rsidRDefault="002D5C65" w:rsidP="002D5C65">
            <w:pPr>
              <w:widowControl w:val="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автомобільним перевізникам за надання суспільно значущих послуг</w:t>
            </w:r>
          </w:p>
        </w:tc>
        <w:tc>
          <w:tcPr>
            <w:tcW w:w="724" w:type="pct"/>
            <w:gridSpan w:val="2"/>
          </w:tcPr>
          <w:p w14:paraId="18001FF2"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57D63D9C" w14:textId="77777777" w:rsidR="002D5C65" w:rsidRPr="00CB4F87" w:rsidRDefault="002D5C65" w:rsidP="002D5C65">
            <w:pPr>
              <w:rPr>
                <w:rFonts w:ascii="Times New Roman" w:hAnsi="Times New Roman" w:cs="Times New Roman"/>
                <w:sz w:val="24"/>
                <w:szCs w:val="24"/>
              </w:rPr>
            </w:pPr>
          </w:p>
        </w:tc>
      </w:tr>
      <w:tr w:rsidR="002D5C65" w:rsidRPr="00CB4F87" w14:paraId="102D43D7" w14:textId="77777777" w:rsidTr="002D5C65">
        <w:tc>
          <w:tcPr>
            <w:tcW w:w="699" w:type="pct"/>
            <w:vMerge/>
          </w:tcPr>
          <w:p w14:paraId="009402B1" w14:textId="77777777" w:rsidR="002D5C65" w:rsidRPr="00CB4F87" w:rsidRDefault="002D5C65" w:rsidP="002D5C65">
            <w:pPr>
              <w:jc w:val="both"/>
              <w:rPr>
                <w:rFonts w:ascii="Times New Roman" w:hAnsi="Times New Roman" w:cs="Times New Roman"/>
                <w:sz w:val="24"/>
                <w:szCs w:val="24"/>
                <w:shd w:val="clear" w:color="auto" w:fill="FFFFFF"/>
              </w:rPr>
            </w:pPr>
          </w:p>
        </w:tc>
        <w:tc>
          <w:tcPr>
            <w:tcW w:w="712" w:type="pct"/>
          </w:tcPr>
          <w:p w14:paraId="4937F846" w14:textId="01C3E94B"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 xml:space="preserve">2) нормативно-правове забезпечення врегулювання захисту прав пасажирів чартерних рейсів у випадку затримок вильоту відповідно </w:t>
            </w:r>
            <w:r w:rsidRPr="00CB4F87">
              <w:rPr>
                <w:rFonts w:ascii="Times New Roman" w:hAnsi="Times New Roman" w:cs="Times New Roman"/>
                <w:sz w:val="24"/>
                <w:szCs w:val="24"/>
                <w:shd w:val="clear" w:color="auto" w:fill="FFFFFF"/>
              </w:rPr>
              <w:lastRenderedPageBreak/>
              <w:t>до законодавства ЄС</w:t>
            </w:r>
          </w:p>
        </w:tc>
        <w:tc>
          <w:tcPr>
            <w:tcW w:w="1053" w:type="pct"/>
          </w:tcPr>
          <w:p w14:paraId="033C6336"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lastRenderedPageBreak/>
              <w:t>Державіаслужба</w:t>
            </w:r>
          </w:p>
        </w:tc>
        <w:tc>
          <w:tcPr>
            <w:tcW w:w="370" w:type="pct"/>
          </w:tcPr>
          <w:p w14:paraId="3EB6BC06" w14:textId="77777777" w:rsidR="002D5C65" w:rsidRPr="00CB4F87" w:rsidRDefault="002D5C65" w:rsidP="002D5C65">
            <w:pPr>
              <w:jc w:val="both"/>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2019</w:t>
            </w:r>
          </w:p>
        </w:tc>
        <w:tc>
          <w:tcPr>
            <w:tcW w:w="833" w:type="pct"/>
            <w:gridSpan w:val="2"/>
          </w:tcPr>
          <w:p w14:paraId="03580EDF" w14:textId="1BD05062" w:rsidR="002D5C65" w:rsidRPr="00CB4F87" w:rsidRDefault="002D5C65" w:rsidP="002D5C65">
            <w:pPr>
              <w:widowControl w:val="0"/>
              <w:jc w:val="both"/>
              <w:textAlignment w:val="baseline"/>
              <w:rPr>
                <w:rFonts w:ascii="Times New Roman" w:hAnsi="Times New Roman" w:cs="Times New Roman"/>
                <w:sz w:val="24"/>
                <w:szCs w:val="24"/>
                <w:shd w:val="clear" w:color="auto" w:fill="FFFFFF"/>
              </w:rPr>
            </w:pPr>
            <w:r w:rsidRPr="00CB4F87">
              <w:rPr>
                <w:rFonts w:ascii="Times New Roman" w:hAnsi="Times New Roman" w:cs="Times New Roman"/>
                <w:sz w:val="24"/>
                <w:szCs w:val="24"/>
                <w:shd w:val="clear" w:color="auto" w:fill="FFFFFF"/>
              </w:rPr>
              <w:t>прийняття нових Авіаційних правил України  «Про правила перевезення пасажирів/вантажу/пошти »</w:t>
            </w:r>
          </w:p>
        </w:tc>
        <w:tc>
          <w:tcPr>
            <w:tcW w:w="724" w:type="pct"/>
            <w:gridSpan w:val="2"/>
          </w:tcPr>
          <w:p w14:paraId="643F3F93"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6976DDF1" w14:textId="77777777" w:rsidR="002D5C65" w:rsidRPr="00CB4F87" w:rsidRDefault="002D5C65" w:rsidP="002D5C65">
            <w:pPr>
              <w:rPr>
                <w:rFonts w:ascii="Times New Roman" w:hAnsi="Times New Roman" w:cs="Times New Roman"/>
                <w:sz w:val="24"/>
                <w:szCs w:val="24"/>
              </w:rPr>
            </w:pPr>
          </w:p>
        </w:tc>
      </w:tr>
      <w:tr w:rsidR="002D5C65" w:rsidRPr="00CB4F87" w14:paraId="2C9718A3" w14:textId="77777777" w:rsidTr="002D5C65">
        <w:tc>
          <w:tcPr>
            <w:tcW w:w="699" w:type="pct"/>
            <w:vMerge w:val="restart"/>
          </w:tcPr>
          <w:p w14:paraId="3390480D" w14:textId="3AC71B73"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70.</w:t>
            </w:r>
            <w:r w:rsidRPr="00CB4F87">
              <w:rPr>
                <w:rFonts w:ascii="Times New Roman" w:hAnsi="Times New Roman" w:cs="Times New Roman"/>
                <w:sz w:val="24"/>
                <w:szCs w:val="24"/>
                <w:shd w:val="clear" w:color="auto" w:fill="FFFFFF"/>
              </w:rPr>
              <w:t xml:space="preserve"> Забезпечення доступності транспортних послуг для всіх громадян, у тому числі для осіб з інвалідністю та інших маломобільних груп населення, шляхом створення для них доступного середовища для вільного пересування</w:t>
            </w:r>
          </w:p>
        </w:tc>
        <w:tc>
          <w:tcPr>
            <w:tcW w:w="712" w:type="pct"/>
          </w:tcPr>
          <w:p w14:paraId="4128F65C" w14:textId="4BBC39E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1) запровадження звітності про стан та створення умов доступності транспорту, об’єктів транспортної та дорожньої інфраструктури, поштового зв’язку, осіб з інвалідністю та інших маломобільних груп населення</w:t>
            </w:r>
          </w:p>
        </w:tc>
        <w:tc>
          <w:tcPr>
            <w:tcW w:w="1053" w:type="pct"/>
          </w:tcPr>
          <w:p w14:paraId="5B8006E1"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Мінінфраструктури</w:t>
            </w:r>
          </w:p>
          <w:p w14:paraId="5994CF50"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Державіаслужба</w:t>
            </w:r>
          </w:p>
          <w:p w14:paraId="3CE20748"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Морська адміністрація</w:t>
            </w:r>
          </w:p>
          <w:p w14:paraId="463E191E" w14:textId="604BEAE8"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АТ «Укрзалізниця» (за згодою)</w:t>
            </w:r>
          </w:p>
          <w:p w14:paraId="57566412" w14:textId="4BA16640"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АТ «Укрпошта» (за згодою)</w:t>
            </w:r>
          </w:p>
          <w:p w14:paraId="30810072" w14:textId="77777777" w:rsidR="002D5C65" w:rsidRPr="00CB4F87" w:rsidRDefault="002D5C65" w:rsidP="002D5C65">
            <w:pPr>
              <w:rPr>
                <w:rFonts w:ascii="Times New Roman" w:hAnsi="Times New Roman" w:cs="Times New Roman"/>
                <w:color w:val="000000"/>
                <w:sz w:val="24"/>
                <w:szCs w:val="24"/>
                <w:shd w:val="clear" w:color="auto" w:fill="FFFFFF"/>
              </w:rPr>
            </w:pPr>
            <w:r w:rsidRPr="00CB4F87">
              <w:rPr>
                <w:rFonts w:ascii="Times New Roman" w:hAnsi="Times New Roman" w:cs="Times New Roman"/>
                <w:color w:val="000000"/>
                <w:sz w:val="24"/>
                <w:szCs w:val="24"/>
                <w:shd w:val="clear" w:color="auto" w:fill="FFFFFF"/>
              </w:rPr>
              <w:t>Облдержадміністрації</w:t>
            </w:r>
          </w:p>
          <w:p w14:paraId="373CE360" w14:textId="47916949"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Виконкоми місцевих рад (за згодою)</w:t>
            </w:r>
          </w:p>
        </w:tc>
        <w:tc>
          <w:tcPr>
            <w:tcW w:w="370" w:type="pct"/>
          </w:tcPr>
          <w:p w14:paraId="35EB9E23"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2019</w:t>
            </w:r>
          </w:p>
        </w:tc>
        <w:tc>
          <w:tcPr>
            <w:tcW w:w="833" w:type="pct"/>
            <w:gridSpan w:val="2"/>
          </w:tcPr>
          <w:p w14:paraId="2B1E6A66" w14:textId="0DF0B72E"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розроблено форми </w:t>
            </w:r>
            <w:proofErr w:type="spellStart"/>
            <w:r w:rsidRPr="00CB4F87">
              <w:rPr>
                <w:rFonts w:ascii="Times New Roman" w:hAnsi="Times New Roman" w:cs="Times New Roman"/>
                <w:sz w:val="24"/>
                <w:szCs w:val="24"/>
              </w:rPr>
              <w:t>звітностей</w:t>
            </w:r>
            <w:proofErr w:type="spellEnd"/>
            <w:r w:rsidRPr="00CB4F87">
              <w:rPr>
                <w:rFonts w:ascii="Times New Roman" w:hAnsi="Times New Roman" w:cs="Times New Roman"/>
                <w:sz w:val="24"/>
                <w:szCs w:val="24"/>
              </w:rPr>
              <w:t>;</w:t>
            </w:r>
          </w:p>
          <w:p w14:paraId="48E4A20C"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Здійснено збір та оприлюднення відомостей зі </w:t>
            </w:r>
            <w:proofErr w:type="spellStart"/>
            <w:r w:rsidRPr="00CB4F87">
              <w:rPr>
                <w:rFonts w:ascii="Times New Roman" w:hAnsi="Times New Roman" w:cs="Times New Roman"/>
                <w:sz w:val="24"/>
                <w:szCs w:val="24"/>
              </w:rPr>
              <w:t>звітностей</w:t>
            </w:r>
            <w:proofErr w:type="spellEnd"/>
          </w:p>
          <w:p w14:paraId="06297BC8" w14:textId="77777777" w:rsidR="002D5C65" w:rsidRPr="00CB4F87" w:rsidRDefault="002D5C65" w:rsidP="002D5C65">
            <w:pPr>
              <w:rPr>
                <w:rFonts w:ascii="Times New Roman" w:hAnsi="Times New Roman" w:cs="Times New Roman"/>
                <w:sz w:val="24"/>
                <w:szCs w:val="24"/>
              </w:rPr>
            </w:pPr>
          </w:p>
        </w:tc>
        <w:tc>
          <w:tcPr>
            <w:tcW w:w="724" w:type="pct"/>
            <w:gridSpan w:val="2"/>
          </w:tcPr>
          <w:p w14:paraId="007E5DD5"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не потребує додаткового фінансування</w:t>
            </w:r>
          </w:p>
        </w:tc>
        <w:tc>
          <w:tcPr>
            <w:tcW w:w="610" w:type="pct"/>
          </w:tcPr>
          <w:p w14:paraId="0AE2745F" w14:textId="77777777" w:rsidR="002D5C65" w:rsidRPr="00CB4F87" w:rsidRDefault="002D5C65" w:rsidP="002D5C65">
            <w:pPr>
              <w:rPr>
                <w:rFonts w:ascii="Times New Roman" w:hAnsi="Times New Roman" w:cs="Times New Roman"/>
                <w:sz w:val="24"/>
                <w:szCs w:val="24"/>
              </w:rPr>
            </w:pPr>
          </w:p>
        </w:tc>
      </w:tr>
      <w:tr w:rsidR="002D5C65" w:rsidRPr="00CB4F87" w14:paraId="6160772E" w14:textId="77777777" w:rsidTr="002D5C65">
        <w:tc>
          <w:tcPr>
            <w:tcW w:w="699" w:type="pct"/>
            <w:vMerge/>
          </w:tcPr>
          <w:p w14:paraId="3B98E611" w14:textId="77777777" w:rsidR="002D5C65" w:rsidRPr="00CB4F87" w:rsidRDefault="002D5C65" w:rsidP="002D5C65">
            <w:pPr>
              <w:rPr>
                <w:rFonts w:ascii="Times New Roman" w:hAnsi="Times New Roman" w:cs="Times New Roman"/>
                <w:sz w:val="24"/>
                <w:szCs w:val="24"/>
              </w:rPr>
            </w:pPr>
          </w:p>
        </w:tc>
        <w:tc>
          <w:tcPr>
            <w:tcW w:w="712" w:type="pct"/>
          </w:tcPr>
          <w:p w14:paraId="73BEE8E3" w14:textId="4CA66654"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 розроблення Плану дій щодо створення належних умов доступності для осіб з інвалідністю та інших маломобільних груп населення до об’єктів залізничної інфраструктури</w:t>
            </w:r>
          </w:p>
        </w:tc>
        <w:tc>
          <w:tcPr>
            <w:tcW w:w="1053" w:type="pct"/>
          </w:tcPr>
          <w:p w14:paraId="7DF9325D"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Мінінфраструктури </w:t>
            </w:r>
          </w:p>
          <w:p w14:paraId="5C0E1B2F" w14:textId="7BB3ACA2"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АТ «Укрзалізниця» (за згодою) </w:t>
            </w:r>
          </w:p>
          <w:p w14:paraId="2435CE97" w14:textId="77777777" w:rsidR="002D5C65" w:rsidRPr="00CB4F87" w:rsidRDefault="002D5C65" w:rsidP="002D5C65">
            <w:pPr>
              <w:rPr>
                <w:rFonts w:ascii="Times New Roman" w:hAnsi="Times New Roman" w:cs="Times New Roman"/>
                <w:sz w:val="24"/>
                <w:szCs w:val="24"/>
              </w:rPr>
            </w:pPr>
          </w:p>
        </w:tc>
        <w:tc>
          <w:tcPr>
            <w:tcW w:w="370" w:type="pct"/>
          </w:tcPr>
          <w:p w14:paraId="3F433BA4"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2019</w:t>
            </w:r>
          </w:p>
        </w:tc>
        <w:tc>
          <w:tcPr>
            <w:tcW w:w="833" w:type="pct"/>
            <w:gridSpan w:val="2"/>
          </w:tcPr>
          <w:p w14:paraId="1153D2AE" w14:textId="226A4114"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прийнято наказ Мінінфраструктури щодо затвердження Плану дій, яким передбачено:</w:t>
            </w:r>
          </w:p>
          <w:p w14:paraId="57C6175B" w14:textId="77777777" w:rsidR="002D5C65" w:rsidRPr="00CB4F87" w:rsidRDefault="002D5C65" w:rsidP="002D5C65">
            <w:pPr>
              <w:pStyle w:val="a4"/>
              <w:numPr>
                <w:ilvl w:val="0"/>
                <w:numId w:val="14"/>
              </w:numPr>
              <w:ind w:left="0" w:firstLine="0"/>
              <w:rPr>
                <w:rFonts w:ascii="Times New Roman" w:hAnsi="Times New Roman" w:cs="Times New Roman"/>
                <w:sz w:val="24"/>
                <w:szCs w:val="24"/>
              </w:rPr>
            </w:pPr>
            <w:r w:rsidRPr="00CB4F87">
              <w:rPr>
                <w:rFonts w:ascii="Times New Roman" w:hAnsi="Times New Roman" w:cs="Times New Roman"/>
                <w:sz w:val="24"/>
                <w:szCs w:val="24"/>
              </w:rPr>
              <w:t>придбання механічних підйомників, ліфтів, піднімальних платформ тощо;</w:t>
            </w:r>
          </w:p>
          <w:p w14:paraId="657AD619" w14:textId="77777777" w:rsidR="002D5C65" w:rsidRPr="00CB4F87" w:rsidRDefault="002D5C65" w:rsidP="002D5C65">
            <w:pPr>
              <w:pStyle w:val="a4"/>
              <w:ind w:left="0"/>
              <w:jc w:val="both"/>
              <w:rPr>
                <w:rFonts w:ascii="Times New Roman" w:hAnsi="Times New Roman" w:cs="Times New Roman"/>
                <w:sz w:val="24"/>
                <w:szCs w:val="24"/>
              </w:rPr>
            </w:pPr>
            <w:r w:rsidRPr="00CB4F87">
              <w:rPr>
                <w:rFonts w:ascii="Times New Roman" w:hAnsi="Times New Roman" w:cs="Times New Roman"/>
                <w:sz w:val="24"/>
                <w:szCs w:val="24"/>
              </w:rPr>
              <w:t>встановлення пандусів, пологих спусків (підйомів);</w:t>
            </w:r>
          </w:p>
          <w:p w14:paraId="34746755" w14:textId="77777777" w:rsidR="002D5C65" w:rsidRPr="00CB4F87" w:rsidRDefault="002D5C65" w:rsidP="002D5C65">
            <w:pPr>
              <w:pStyle w:val="a4"/>
              <w:numPr>
                <w:ilvl w:val="0"/>
                <w:numId w:val="14"/>
              </w:numPr>
              <w:ind w:left="0" w:firstLine="0"/>
              <w:jc w:val="both"/>
              <w:rPr>
                <w:rFonts w:ascii="Times New Roman" w:hAnsi="Times New Roman" w:cs="Times New Roman"/>
                <w:sz w:val="24"/>
                <w:szCs w:val="24"/>
              </w:rPr>
            </w:pPr>
            <w:r w:rsidRPr="00CB4F87">
              <w:rPr>
                <w:rFonts w:ascii="Times New Roman" w:hAnsi="Times New Roman" w:cs="Times New Roman"/>
                <w:sz w:val="24"/>
                <w:szCs w:val="24"/>
              </w:rPr>
              <w:t xml:space="preserve">облаштування тактильними (тактильні смуги, тактильні інформаційні </w:t>
            </w:r>
            <w:r w:rsidRPr="00CB4F87">
              <w:rPr>
                <w:rFonts w:ascii="Times New Roman" w:hAnsi="Times New Roman" w:cs="Times New Roman"/>
                <w:sz w:val="24"/>
                <w:szCs w:val="24"/>
              </w:rPr>
              <w:lastRenderedPageBreak/>
              <w:t xml:space="preserve">покажчики) та візуальними елементами доступності (контрастне маркування, інформаційні таблички та покажчики), а також </w:t>
            </w:r>
            <w:proofErr w:type="spellStart"/>
            <w:r w:rsidRPr="00CB4F87">
              <w:rPr>
                <w:rFonts w:ascii="Times New Roman" w:hAnsi="Times New Roman" w:cs="Times New Roman"/>
                <w:sz w:val="24"/>
                <w:szCs w:val="24"/>
              </w:rPr>
              <w:t>аудіопокажчиками</w:t>
            </w:r>
            <w:proofErr w:type="spellEnd"/>
            <w:r w:rsidRPr="00CB4F87">
              <w:rPr>
                <w:rFonts w:ascii="Times New Roman" w:hAnsi="Times New Roman" w:cs="Times New Roman"/>
                <w:sz w:val="24"/>
                <w:szCs w:val="24"/>
              </w:rPr>
              <w:t>;</w:t>
            </w:r>
          </w:p>
          <w:p w14:paraId="70ACF115" w14:textId="77777777" w:rsidR="002D5C65" w:rsidRPr="00CB4F87" w:rsidRDefault="002D5C65" w:rsidP="002D5C65">
            <w:pPr>
              <w:pStyle w:val="a4"/>
              <w:numPr>
                <w:ilvl w:val="0"/>
                <w:numId w:val="14"/>
              </w:numPr>
              <w:ind w:left="0" w:firstLine="0"/>
              <w:rPr>
                <w:rFonts w:ascii="Times New Roman" w:hAnsi="Times New Roman" w:cs="Times New Roman"/>
                <w:sz w:val="24"/>
                <w:szCs w:val="24"/>
              </w:rPr>
            </w:pPr>
            <w:r w:rsidRPr="00CB4F87">
              <w:rPr>
                <w:rFonts w:ascii="Times New Roman" w:hAnsi="Times New Roman" w:cs="Times New Roman"/>
                <w:sz w:val="24"/>
                <w:szCs w:val="24"/>
              </w:rPr>
              <w:t>облаштування пішохідних переходів через залізничні колії, таким чином щоб вони були зручними для пересування осіб з інвалідністю, які пересуваються на кріслах колісних</w:t>
            </w:r>
          </w:p>
        </w:tc>
        <w:tc>
          <w:tcPr>
            <w:tcW w:w="724" w:type="pct"/>
            <w:gridSpan w:val="2"/>
          </w:tcPr>
          <w:p w14:paraId="35A99E3A"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Не потребує додаткового фінансування</w:t>
            </w:r>
          </w:p>
        </w:tc>
        <w:tc>
          <w:tcPr>
            <w:tcW w:w="610" w:type="pct"/>
          </w:tcPr>
          <w:p w14:paraId="4727EA9E" w14:textId="77777777" w:rsidR="002D5C65" w:rsidRPr="00CB4F87" w:rsidRDefault="002D5C65" w:rsidP="002D5C65">
            <w:pPr>
              <w:rPr>
                <w:rFonts w:ascii="Times New Roman" w:hAnsi="Times New Roman" w:cs="Times New Roman"/>
                <w:sz w:val="24"/>
                <w:szCs w:val="24"/>
              </w:rPr>
            </w:pPr>
          </w:p>
        </w:tc>
      </w:tr>
      <w:tr w:rsidR="002D5C65" w:rsidRPr="00CB4F87" w14:paraId="323110E3" w14:textId="77777777" w:rsidTr="002D5C65">
        <w:tc>
          <w:tcPr>
            <w:tcW w:w="699" w:type="pct"/>
            <w:vMerge/>
          </w:tcPr>
          <w:p w14:paraId="4CC8FA00" w14:textId="77777777" w:rsidR="002D5C65" w:rsidRPr="00CB4F87" w:rsidRDefault="002D5C65" w:rsidP="002D5C65">
            <w:pPr>
              <w:rPr>
                <w:rFonts w:ascii="Times New Roman" w:hAnsi="Times New Roman" w:cs="Times New Roman"/>
                <w:sz w:val="24"/>
                <w:szCs w:val="24"/>
              </w:rPr>
            </w:pPr>
          </w:p>
        </w:tc>
        <w:tc>
          <w:tcPr>
            <w:tcW w:w="712" w:type="pct"/>
          </w:tcPr>
          <w:p w14:paraId="552BA71E" w14:textId="1B9CD4EB"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3) розроблення плану дій щодо створення належних умов доступності для осіб з інвалідністю та інших маломобільних груп населення до об’єктів поштового зв’язку</w:t>
            </w:r>
          </w:p>
        </w:tc>
        <w:tc>
          <w:tcPr>
            <w:tcW w:w="1053" w:type="pct"/>
          </w:tcPr>
          <w:p w14:paraId="06B710EE"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 xml:space="preserve">Мінінфраструктури </w:t>
            </w:r>
          </w:p>
          <w:p w14:paraId="38112492" w14:textId="173AE3FA"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АТ «Укрпошта» (за згодою)</w:t>
            </w:r>
          </w:p>
        </w:tc>
        <w:tc>
          <w:tcPr>
            <w:tcW w:w="370" w:type="pct"/>
          </w:tcPr>
          <w:p w14:paraId="04B4D207"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2019</w:t>
            </w:r>
          </w:p>
        </w:tc>
        <w:tc>
          <w:tcPr>
            <w:tcW w:w="833" w:type="pct"/>
            <w:gridSpan w:val="2"/>
          </w:tcPr>
          <w:p w14:paraId="27EA19FB" w14:textId="10B245E2"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прийнято наказ Мінінфраструктури щодо затвердження , яким передбачено створення належних умов доступності для осіб з інвалідністю та інших маломобільних груп населення до об’єктів поштового зв’язку, в тому числі  надання допомоги особам з інвалідністю щодо отримання послуг потового </w:t>
            </w:r>
            <w:r w:rsidRPr="00CB4F87">
              <w:rPr>
                <w:rFonts w:ascii="Times New Roman" w:hAnsi="Times New Roman" w:cs="Times New Roman"/>
                <w:sz w:val="24"/>
                <w:szCs w:val="24"/>
              </w:rPr>
              <w:lastRenderedPageBreak/>
              <w:t>зв’язку, зокрема при заповненні необхідних бланків</w:t>
            </w:r>
          </w:p>
        </w:tc>
        <w:tc>
          <w:tcPr>
            <w:tcW w:w="724" w:type="pct"/>
            <w:gridSpan w:val="2"/>
          </w:tcPr>
          <w:p w14:paraId="5AF377F1"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lastRenderedPageBreak/>
              <w:t>Не потребує додаткового фінансування</w:t>
            </w:r>
          </w:p>
        </w:tc>
        <w:tc>
          <w:tcPr>
            <w:tcW w:w="610" w:type="pct"/>
          </w:tcPr>
          <w:p w14:paraId="494D3683" w14:textId="77777777" w:rsidR="002D5C65" w:rsidRPr="00CB4F87" w:rsidRDefault="002D5C65" w:rsidP="002D5C65">
            <w:pPr>
              <w:rPr>
                <w:rFonts w:ascii="Times New Roman" w:hAnsi="Times New Roman" w:cs="Times New Roman"/>
                <w:sz w:val="24"/>
                <w:szCs w:val="24"/>
              </w:rPr>
            </w:pPr>
          </w:p>
        </w:tc>
      </w:tr>
      <w:tr w:rsidR="002D5C65" w:rsidRPr="00CB4F87" w14:paraId="30C46BE7" w14:textId="77777777" w:rsidTr="002D5C65">
        <w:tc>
          <w:tcPr>
            <w:tcW w:w="699" w:type="pct"/>
            <w:vMerge/>
          </w:tcPr>
          <w:p w14:paraId="1F61B161" w14:textId="77777777" w:rsidR="002D5C65" w:rsidRPr="00CB4F87" w:rsidRDefault="002D5C65" w:rsidP="002D5C65">
            <w:pPr>
              <w:rPr>
                <w:rFonts w:ascii="Times New Roman" w:hAnsi="Times New Roman" w:cs="Times New Roman"/>
                <w:sz w:val="24"/>
                <w:szCs w:val="24"/>
              </w:rPr>
            </w:pPr>
          </w:p>
        </w:tc>
        <w:tc>
          <w:tcPr>
            <w:tcW w:w="712" w:type="pct"/>
          </w:tcPr>
          <w:p w14:paraId="01DE92B6" w14:textId="41650BE5" w:rsidR="002D5C65" w:rsidRPr="00CB4F87" w:rsidRDefault="002D5C65" w:rsidP="002D5C65">
            <w:pPr>
              <w:pStyle w:val="a4"/>
              <w:numPr>
                <w:ilvl w:val="0"/>
                <w:numId w:val="111"/>
              </w:numPr>
              <w:ind w:left="0" w:firstLine="0"/>
              <w:jc w:val="both"/>
              <w:rPr>
                <w:rFonts w:ascii="Times New Roman" w:hAnsi="Times New Roman" w:cs="Times New Roman"/>
                <w:sz w:val="24"/>
                <w:szCs w:val="24"/>
              </w:rPr>
            </w:pPr>
            <w:r w:rsidRPr="00CB4F87">
              <w:rPr>
                <w:rFonts w:ascii="Times New Roman" w:hAnsi="Times New Roman" w:cs="Times New Roman"/>
                <w:sz w:val="24"/>
                <w:szCs w:val="24"/>
              </w:rPr>
              <w:t>забезпечення придбання шкільних автобусів, пристосованих для перевезення дітей, які пересуваються у кріслах колісних</w:t>
            </w:r>
          </w:p>
        </w:tc>
        <w:tc>
          <w:tcPr>
            <w:tcW w:w="1053" w:type="pct"/>
          </w:tcPr>
          <w:p w14:paraId="16654C3E" w14:textId="28B24D40"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Облдержадміністрації</w:t>
            </w:r>
          </w:p>
          <w:p w14:paraId="52AEF3A2" w14:textId="056BAF3D"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Виконкоми місцевих рад (за згодою)</w:t>
            </w:r>
          </w:p>
        </w:tc>
        <w:tc>
          <w:tcPr>
            <w:tcW w:w="370" w:type="pct"/>
          </w:tcPr>
          <w:p w14:paraId="1CC56B71"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2020</w:t>
            </w:r>
          </w:p>
        </w:tc>
        <w:tc>
          <w:tcPr>
            <w:tcW w:w="833" w:type="pct"/>
            <w:gridSpan w:val="2"/>
          </w:tcPr>
          <w:p w14:paraId="47B6E0B0" w14:textId="77777777"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оновлення рухомого складу шкільних автобусів із врахуванням потреб осіб з інвалідністю та інших маломобільних груп населення до 50  відсотків до 2020 року</w:t>
            </w:r>
          </w:p>
          <w:p w14:paraId="5CB79382" w14:textId="43A6BAF6" w:rsidR="002D5C65" w:rsidRPr="00CB4F87" w:rsidRDefault="002D5C65" w:rsidP="002D5C65">
            <w:pPr>
              <w:jc w:val="both"/>
              <w:rPr>
                <w:rFonts w:ascii="Times New Roman" w:hAnsi="Times New Roman" w:cs="Times New Roman"/>
                <w:sz w:val="24"/>
                <w:szCs w:val="24"/>
              </w:rPr>
            </w:pPr>
          </w:p>
        </w:tc>
        <w:tc>
          <w:tcPr>
            <w:tcW w:w="724" w:type="pct"/>
            <w:gridSpan w:val="2"/>
          </w:tcPr>
          <w:p w14:paraId="09A2CAAE" w14:textId="77777777" w:rsidR="002D5C65" w:rsidRPr="00CB4F87" w:rsidRDefault="002D5C65" w:rsidP="002D5C65">
            <w:pPr>
              <w:rPr>
                <w:rFonts w:ascii="Times New Roman" w:hAnsi="Times New Roman" w:cs="Times New Roman"/>
                <w:sz w:val="24"/>
                <w:szCs w:val="24"/>
              </w:rPr>
            </w:pPr>
          </w:p>
        </w:tc>
        <w:tc>
          <w:tcPr>
            <w:tcW w:w="610" w:type="pct"/>
          </w:tcPr>
          <w:p w14:paraId="454630A1" w14:textId="77777777" w:rsidR="002D5C65" w:rsidRPr="00CB4F87" w:rsidRDefault="002D5C65" w:rsidP="002D5C65">
            <w:pPr>
              <w:rPr>
                <w:rFonts w:ascii="Times New Roman" w:hAnsi="Times New Roman" w:cs="Times New Roman"/>
                <w:sz w:val="24"/>
                <w:szCs w:val="24"/>
              </w:rPr>
            </w:pPr>
          </w:p>
        </w:tc>
      </w:tr>
      <w:tr w:rsidR="002D5C65" w:rsidRPr="00CB4F87" w14:paraId="06E7E2D3" w14:textId="77777777" w:rsidTr="002D5C65">
        <w:trPr>
          <w:trHeight w:val="3814"/>
        </w:trPr>
        <w:tc>
          <w:tcPr>
            <w:tcW w:w="699" w:type="pct"/>
            <w:vMerge/>
          </w:tcPr>
          <w:p w14:paraId="7A6C4778" w14:textId="77777777" w:rsidR="002D5C65" w:rsidRPr="00CB4F87" w:rsidRDefault="002D5C65" w:rsidP="002D5C65">
            <w:pPr>
              <w:rPr>
                <w:rFonts w:ascii="Times New Roman" w:hAnsi="Times New Roman" w:cs="Times New Roman"/>
                <w:sz w:val="24"/>
                <w:szCs w:val="24"/>
              </w:rPr>
            </w:pPr>
          </w:p>
        </w:tc>
        <w:tc>
          <w:tcPr>
            <w:tcW w:w="712" w:type="pct"/>
          </w:tcPr>
          <w:p w14:paraId="26FEBC88" w14:textId="39C8C8A0" w:rsidR="002D5C65" w:rsidRPr="00CB4F87" w:rsidRDefault="002D5C65" w:rsidP="002D5C65">
            <w:pPr>
              <w:pStyle w:val="a4"/>
              <w:numPr>
                <w:ilvl w:val="0"/>
                <w:numId w:val="111"/>
              </w:numPr>
              <w:ind w:left="0" w:firstLine="32"/>
              <w:jc w:val="both"/>
              <w:rPr>
                <w:rFonts w:ascii="Times New Roman" w:hAnsi="Times New Roman" w:cs="Times New Roman"/>
                <w:sz w:val="24"/>
                <w:szCs w:val="24"/>
              </w:rPr>
            </w:pPr>
            <w:r w:rsidRPr="00CB4F87">
              <w:rPr>
                <w:rFonts w:ascii="Times New Roman" w:hAnsi="Times New Roman" w:cs="Times New Roman"/>
                <w:sz w:val="24"/>
                <w:szCs w:val="24"/>
              </w:rPr>
              <w:t>забезпечення запровадження спеціальних транспортних служб для безкоштовного перевезення осіб з інвалідністю насамперед тих, які користуються кріслами колісними, мають порушення зору, інтелектуальні та психічні порушення , а також інших маломобільних груп населення</w:t>
            </w:r>
          </w:p>
        </w:tc>
        <w:tc>
          <w:tcPr>
            <w:tcW w:w="1053" w:type="pct"/>
          </w:tcPr>
          <w:p w14:paraId="07B18E18"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Облдержадміністрації</w:t>
            </w:r>
          </w:p>
          <w:p w14:paraId="159383A7" w14:textId="0208A90A"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Виконкоми місцевих рад (за згодою)</w:t>
            </w:r>
          </w:p>
        </w:tc>
        <w:tc>
          <w:tcPr>
            <w:tcW w:w="370" w:type="pct"/>
          </w:tcPr>
          <w:p w14:paraId="572E53C4" w14:textId="7777777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2021</w:t>
            </w:r>
          </w:p>
        </w:tc>
        <w:tc>
          <w:tcPr>
            <w:tcW w:w="833" w:type="pct"/>
            <w:gridSpan w:val="2"/>
          </w:tcPr>
          <w:p w14:paraId="27506597" w14:textId="748D3D0F"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наявність спеціальних транспортних служб для безкоштовного перевезення осіб з інвалідністю у містах із населенням понад 50 тис осіб із необхідною кількістю транспортних засобів</w:t>
            </w:r>
          </w:p>
        </w:tc>
        <w:tc>
          <w:tcPr>
            <w:tcW w:w="724" w:type="pct"/>
            <w:gridSpan w:val="2"/>
          </w:tcPr>
          <w:p w14:paraId="52560E19" w14:textId="77777777" w:rsidR="002D5C65" w:rsidRPr="00CB4F87" w:rsidRDefault="002D5C65" w:rsidP="002D5C65">
            <w:pPr>
              <w:rPr>
                <w:rFonts w:ascii="Times New Roman" w:hAnsi="Times New Roman" w:cs="Times New Roman"/>
                <w:sz w:val="24"/>
                <w:szCs w:val="24"/>
              </w:rPr>
            </w:pPr>
          </w:p>
        </w:tc>
        <w:tc>
          <w:tcPr>
            <w:tcW w:w="610" w:type="pct"/>
          </w:tcPr>
          <w:p w14:paraId="4A67B06B" w14:textId="77777777" w:rsidR="002D5C65" w:rsidRPr="00CB4F87" w:rsidRDefault="002D5C65" w:rsidP="002D5C65">
            <w:pPr>
              <w:rPr>
                <w:rFonts w:ascii="Times New Roman" w:hAnsi="Times New Roman" w:cs="Times New Roman"/>
                <w:sz w:val="24"/>
                <w:szCs w:val="24"/>
              </w:rPr>
            </w:pPr>
          </w:p>
        </w:tc>
      </w:tr>
      <w:tr w:rsidR="002D5C65" w:rsidRPr="00CB4F87" w14:paraId="6C5701C1" w14:textId="77777777" w:rsidTr="002D5C65">
        <w:trPr>
          <w:trHeight w:val="7175"/>
        </w:trPr>
        <w:tc>
          <w:tcPr>
            <w:tcW w:w="699" w:type="pct"/>
          </w:tcPr>
          <w:p w14:paraId="08F565FD" w14:textId="63D10B24" w:rsidR="002D5C65" w:rsidRPr="00CB4F87" w:rsidRDefault="002D5C65" w:rsidP="002D5C65">
            <w:pPr>
              <w:rPr>
                <w:rFonts w:ascii="Times New Roman" w:hAnsi="Times New Roman" w:cs="Times New Roman"/>
                <w:strike/>
                <w:sz w:val="24"/>
                <w:szCs w:val="24"/>
              </w:rPr>
            </w:pPr>
            <w:r w:rsidRPr="00CB4F87">
              <w:rPr>
                <w:rFonts w:ascii="Times New Roman" w:hAnsi="Times New Roman" w:cs="Times New Roman"/>
                <w:sz w:val="24"/>
                <w:szCs w:val="24"/>
              </w:rPr>
              <w:lastRenderedPageBreak/>
              <w:t>72.</w:t>
            </w:r>
            <w:r w:rsidRPr="00CB4F87">
              <w:rPr>
                <w:rFonts w:ascii="Times New Roman" w:hAnsi="Times New Roman" w:cs="Times New Roman"/>
                <w:sz w:val="24"/>
                <w:szCs w:val="24"/>
                <w:shd w:val="clear" w:color="auto" w:fill="FFFFFF"/>
              </w:rPr>
              <w:t xml:space="preserve"> Поступове оновлення рухомого складу для пасажирських перевезень, заміна видів транспорту з вуглецевими викидами, просування “зелених” видів транспорту, забезпечення розвитку велосипедного руху в містах, заміна концепції використання міні-автобусів на більш гнучкі та екологічно чисті системи, обладнані для перевезення осіб з інвалідністю та інших маломобільних груп населення</w:t>
            </w:r>
          </w:p>
        </w:tc>
        <w:tc>
          <w:tcPr>
            <w:tcW w:w="712" w:type="pct"/>
          </w:tcPr>
          <w:p w14:paraId="49564A44" w14:textId="06FF4FF4" w:rsidR="002D5C65" w:rsidRPr="00CB4F87" w:rsidRDefault="002D5C65" w:rsidP="002D5C65">
            <w:pPr>
              <w:jc w:val="both"/>
              <w:rPr>
                <w:rFonts w:ascii="Times New Roman" w:hAnsi="Times New Roman" w:cs="Times New Roman"/>
                <w:strike/>
                <w:color w:val="000000" w:themeColor="text1"/>
                <w:sz w:val="24"/>
                <w:szCs w:val="24"/>
              </w:rPr>
            </w:pPr>
            <w:r w:rsidRPr="00CB4F87">
              <w:rPr>
                <w:rFonts w:ascii="Times New Roman" w:hAnsi="Times New Roman" w:cs="Times New Roman"/>
                <w:sz w:val="24"/>
                <w:szCs w:val="24"/>
              </w:rPr>
              <w:t>1) розгортання мережі велосипедних доріжок у містах з відповідним рівнем якості та безпеки</w:t>
            </w:r>
          </w:p>
        </w:tc>
        <w:tc>
          <w:tcPr>
            <w:tcW w:w="1053" w:type="pct"/>
          </w:tcPr>
          <w:p w14:paraId="5C336F9E" w14:textId="1DF5EC04" w:rsidR="002D5C65" w:rsidRPr="00CB4F87" w:rsidRDefault="002D5C65" w:rsidP="002D5C65">
            <w:pPr>
              <w:rPr>
                <w:rFonts w:ascii="Times New Roman" w:hAnsi="Times New Roman" w:cs="Times New Roman"/>
                <w:strike/>
                <w:color w:val="000000" w:themeColor="text1"/>
                <w:sz w:val="24"/>
                <w:szCs w:val="24"/>
              </w:rPr>
            </w:pPr>
            <w:r w:rsidRPr="00CB4F87">
              <w:rPr>
                <w:rFonts w:ascii="Times New Roman" w:hAnsi="Times New Roman" w:cs="Times New Roman"/>
                <w:sz w:val="24"/>
                <w:szCs w:val="24"/>
              </w:rPr>
              <w:t>Виконкоми міських рад (за згодою)</w:t>
            </w:r>
          </w:p>
        </w:tc>
        <w:tc>
          <w:tcPr>
            <w:tcW w:w="370" w:type="pct"/>
          </w:tcPr>
          <w:p w14:paraId="3C4DE062" w14:textId="7A173EAB" w:rsidR="002D5C65" w:rsidRPr="00CB4F87" w:rsidRDefault="002D5C65" w:rsidP="002D5C65">
            <w:pPr>
              <w:jc w:val="center"/>
              <w:rPr>
                <w:rFonts w:ascii="Times New Roman" w:hAnsi="Times New Roman" w:cs="Times New Roman"/>
                <w:strike/>
                <w:color w:val="000000" w:themeColor="text1"/>
                <w:sz w:val="24"/>
                <w:szCs w:val="24"/>
              </w:rPr>
            </w:pPr>
            <w:r w:rsidRPr="00CB4F87">
              <w:rPr>
                <w:rFonts w:ascii="Times New Roman" w:hAnsi="Times New Roman" w:cs="Times New Roman"/>
                <w:sz w:val="24"/>
                <w:szCs w:val="24"/>
              </w:rPr>
              <w:t>2021</w:t>
            </w:r>
          </w:p>
        </w:tc>
        <w:tc>
          <w:tcPr>
            <w:tcW w:w="833" w:type="pct"/>
            <w:gridSpan w:val="2"/>
          </w:tcPr>
          <w:p w14:paraId="12A5DD3B" w14:textId="22B16574" w:rsidR="002D5C65" w:rsidRPr="00CB4F87" w:rsidRDefault="002D5C65" w:rsidP="002D5C65">
            <w:pPr>
              <w:rPr>
                <w:rFonts w:ascii="Times New Roman" w:hAnsi="Times New Roman" w:cs="Times New Roman"/>
                <w:strike/>
                <w:color w:val="000000" w:themeColor="text1"/>
                <w:sz w:val="24"/>
                <w:szCs w:val="24"/>
              </w:rPr>
            </w:pPr>
            <w:r w:rsidRPr="00CB4F87">
              <w:rPr>
                <w:rFonts w:ascii="Times New Roman" w:hAnsi="Times New Roman" w:cs="Times New Roman"/>
                <w:sz w:val="24"/>
                <w:szCs w:val="24"/>
              </w:rPr>
              <w:t>творено мережі захищених велосипедних доріжок у містах з населенням понад 100 тис. осіб</w:t>
            </w:r>
          </w:p>
        </w:tc>
        <w:tc>
          <w:tcPr>
            <w:tcW w:w="724" w:type="pct"/>
            <w:gridSpan w:val="2"/>
          </w:tcPr>
          <w:p w14:paraId="0024DACF" w14:textId="134DEE44" w:rsidR="002D5C65" w:rsidRPr="00CB4F87" w:rsidRDefault="002D5C65" w:rsidP="002D5C65">
            <w:pPr>
              <w:rPr>
                <w:rFonts w:ascii="Times New Roman" w:hAnsi="Times New Roman" w:cs="Times New Roman"/>
                <w:b/>
                <w:strike/>
                <w:color w:val="000000" w:themeColor="text1"/>
                <w:sz w:val="24"/>
                <w:szCs w:val="24"/>
              </w:rPr>
            </w:pPr>
          </w:p>
        </w:tc>
        <w:tc>
          <w:tcPr>
            <w:tcW w:w="610" w:type="pct"/>
          </w:tcPr>
          <w:p w14:paraId="20EAD76C" w14:textId="4AB12CEE" w:rsidR="002D5C65" w:rsidRPr="00CB4F87" w:rsidRDefault="002D5C65" w:rsidP="002D5C65">
            <w:pPr>
              <w:rPr>
                <w:rFonts w:ascii="Times New Roman" w:hAnsi="Times New Roman" w:cs="Times New Roman"/>
                <w:strike/>
                <w:color w:val="000000" w:themeColor="text1"/>
                <w:sz w:val="24"/>
                <w:szCs w:val="24"/>
              </w:rPr>
            </w:pPr>
          </w:p>
        </w:tc>
      </w:tr>
      <w:tr w:rsidR="002D5C65" w:rsidRPr="00CB4F87" w14:paraId="69BA5747" w14:textId="77777777" w:rsidTr="002D5C65">
        <w:tc>
          <w:tcPr>
            <w:tcW w:w="699" w:type="pct"/>
          </w:tcPr>
          <w:p w14:paraId="4D3898C4" w14:textId="5C575667" w:rsidR="002D5C65" w:rsidRPr="00CB4F87" w:rsidRDefault="002D5C65" w:rsidP="002D5C65">
            <w:pPr>
              <w:rPr>
                <w:rFonts w:ascii="Times New Roman" w:hAnsi="Times New Roman" w:cs="Times New Roman"/>
                <w:sz w:val="24"/>
                <w:szCs w:val="24"/>
              </w:rPr>
            </w:pPr>
            <w:r w:rsidRPr="00CB4F87">
              <w:rPr>
                <w:rFonts w:ascii="Times New Roman" w:hAnsi="Times New Roman" w:cs="Times New Roman"/>
                <w:sz w:val="24"/>
                <w:szCs w:val="24"/>
              </w:rPr>
              <w:t>73.</w:t>
            </w:r>
            <w:r w:rsidRPr="00CB4F87">
              <w:rPr>
                <w:rFonts w:ascii="Times New Roman" w:hAnsi="Times New Roman" w:cs="Times New Roman"/>
                <w:sz w:val="24"/>
                <w:szCs w:val="24"/>
                <w:shd w:val="clear" w:color="auto" w:fill="FFFFFF"/>
              </w:rPr>
              <w:t xml:space="preserve"> Сприяння підвищенню міської мобільності та розвитку системи мережі паркувальних зон </w:t>
            </w:r>
            <w:r w:rsidRPr="00CB4F87">
              <w:rPr>
                <w:rFonts w:ascii="Times New Roman" w:hAnsi="Times New Roman" w:cs="Times New Roman"/>
                <w:sz w:val="24"/>
                <w:szCs w:val="24"/>
                <w:shd w:val="clear" w:color="auto" w:fill="FFFFFF"/>
              </w:rPr>
              <w:lastRenderedPageBreak/>
              <w:t>і пасажирських терміналів для пересадки з індивідуального транспорту на міський транспорт</w:t>
            </w:r>
          </w:p>
        </w:tc>
        <w:tc>
          <w:tcPr>
            <w:tcW w:w="712" w:type="pct"/>
          </w:tcPr>
          <w:p w14:paraId="0F498101" w14:textId="7BC4EF85"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lastRenderedPageBreak/>
              <w:t xml:space="preserve">1) визначення в рамках побудови транспортної моделі великих міст, зон паркування та проїзду, що дасть </w:t>
            </w:r>
            <w:r w:rsidRPr="00CB4F87">
              <w:rPr>
                <w:rFonts w:ascii="Times New Roman" w:hAnsi="Times New Roman" w:cs="Times New Roman"/>
                <w:sz w:val="24"/>
                <w:szCs w:val="24"/>
              </w:rPr>
              <w:lastRenderedPageBreak/>
              <w:t xml:space="preserve">можливість паркування окремих транспортних засобів поблизу вузлів основних послуг міського транспорту </w:t>
            </w:r>
          </w:p>
          <w:p w14:paraId="11E6C920" w14:textId="77777777" w:rsidR="002D5C65" w:rsidRPr="00CB4F87" w:rsidRDefault="002D5C65" w:rsidP="002D5C65">
            <w:pPr>
              <w:rPr>
                <w:rFonts w:ascii="Times New Roman" w:hAnsi="Times New Roman" w:cs="Times New Roman"/>
                <w:sz w:val="24"/>
                <w:szCs w:val="24"/>
              </w:rPr>
            </w:pPr>
          </w:p>
        </w:tc>
        <w:tc>
          <w:tcPr>
            <w:tcW w:w="1053" w:type="pct"/>
          </w:tcPr>
          <w:p w14:paraId="5DBE8838" w14:textId="593F406B"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lastRenderedPageBreak/>
              <w:t>КМДА</w:t>
            </w:r>
          </w:p>
          <w:p w14:paraId="717CC400" w14:textId="11B6631A"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Виконкоми міських рад (за згодою)</w:t>
            </w:r>
          </w:p>
        </w:tc>
        <w:tc>
          <w:tcPr>
            <w:tcW w:w="370" w:type="pct"/>
          </w:tcPr>
          <w:p w14:paraId="5A783746" w14:textId="77777777" w:rsidR="002D5C65" w:rsidRPr="00CB4F87" w:rsidRDefault="002D5C65" w:rsidP="002D5C65">
            <w:pPr>
              <w:jc w:val="center"/>
              <w:rPr>
                <w:rFonts w:ascii="Times New Roman" w:hAnsi="Times New Roman" w:cs="Times New Roman"/>
                <w:sz w:val="24"/>
                <w:szCs w:val="24"/>
              </w:rPr>
            </w:pPr>
            <w:r w:rsidRPr="00CB4F87">
              <w:rPr>
                <w:rFonts w:ascii="Times New Roman" w:hAnsi="Times New Roman" w:cs="Times New Roman"/>
                <w:sz w:val="24"/>
                <w:szCs w:val="24"/>
              </w:rPr>
              <w:t>2019</w:t>
            </w:r>
          </w:p>
        </w:tc>
        <w:tc>
          <w:tcPr>
            <w:tcW w:w="833" w:type="pct"/>
            <w:gridSpan w:val="2"/>
          </w:tcPr>
          <w:p w14:paraId="50ED5B42" w14:textId="092094B8" w:rsidR="002D5C65" w:rsidRPr="00CB4F87" w:rsidRDefault="002D5C65" w:rsidP="002D5C65">
            <w:pPr>
              <w:jc w:val="both"/>
              <w:rPr>
                <w:rFonts w:ascii="Times New Roman" w:hAnsi="Times New Roman" w:cs="Times New Roman"/>
                <w:sz w:val="24"/>
                <w:szCs w:val="24"/>
              </w:rPr>
            </w:pPr>
            <w:r w:rsidRPr="00CB4F87">
              <w:rPr>
                <w:rFonts w:ascii="Times New Roman" w:hAnsi="Times New Roman" w:cs="Times New Roman"/>
                <w:sz w:val="24"/>
                <w:szCs w:val="24"/>
              </w:rPr>
              <w:t xml:space="preserve">розроблено транспортні моделі великих міст, що включатимуть визначення </w:t>
            </w:r>
            <w:proofErr w:type="spellStart"/>
            <w:r w:rsidRPr="00CB4F87">
              <w:rPr>
                <w:rFonts w:ascii="Times New Roman" w:hAnsi="Times New Roman" w:cs="Times New Roman"/>
                <w:sz w:val="24"/>
                <w:szCs w:val="24"/>
              </w:rPr>
              <w:t>перехоплюючих</w:t>
            </w:r>
            <w:proofErr w:type="spellEnd"/>
            <w:r w:rsidRPr="00CB4F87">
              <w:rPr>
                <w:rFonts w:ascii="Times New Roman" w:hAnsi="Times New Roman" w:cs="Times New Roman"/>
                <w:sz w:val="24"/>
                <w:szCs w:val="24"/>
              </w:rPr>
              <w:t xml:space="preserve"> </w:t>
            </w:r>
            <w:r w:rsidRPr="00CB4F87">
              <w:rPr>
                <w:rFonts w:ascii="Times New Roman" w:hAnsi="Times New Roman" w:cs="Times New Roman"/>
                <w:sz w:val="24"/>
                <w:szCs w:val="24"/>
              </w:rPr>
              <w:lastRenderedPageBreak/>
              <w:t>паркінгів, зон паркування та проїзду</w:t>
            </w:r>
          </w:p>
        </w:tc>
        <w:tc>
          <w:tcPr>
            <w:tcW w:w="724" w:type="pct"/>
            <w:gridSpan w:val="2"/>
          </w:tcPr>
          <w:p w14:paraId="3CD2E338" w14:textId="77777777" w:rsidR="002D5C65" w:rsidRPr="00CB4F87" w:rsidRDefault="002D5C65" w:rsidP="002D5C65">
            <w:pPr>
              <w:rPr>
                <w:rFonts w:ascii="Times New Roman" w:hAnsi="Times New Roman" w:cs="Times New Roman"/>
                <w:sz w:val="24"/>
                <w:szCs w:val="24"/>
              </w:rPr>
            </w:pPr>
          </w:p>
        </w:tc>
        <w:tc>
          <w:tcPr>
            <w:tcW w:w="610" w:type="pct"/>
          </w:tcPr>
          <w:p w14:paraId="0163B8EF" w14:textId="77777777" w:rsidR="002D5C65" w:rsidRPr="00CB4F87" w:rsidRDefault="002D5C65" w:rsidP="002D5C65">
            <w:pPr>
              <w:rPr>
                <w:rFonts w:ascii="Times New Roman" w:hAnsi="Times New Roman" w:cs="Times New Roman"/>
                <w:sz w:val="24"/>
                <w:szCs w:val="24"/>
              </w:rPr>
            </w:pPr>
          </w:p>
        </w:tc>
      </w:tr>
    </w:tbl>
    <w:p w14:paraId="509335D6" w14:textId="77777777" w:rsidR="00006680" w:rsidRPr="00CB4F87" w:rsidRDefault="00006680" w:rsidP="009A73F6"/>
    <w:p w14:paraId="2CB33050" w14:textId="7B06663E" w:rsidR="00123A38" w:rsidRPr="00DB25E0" w:rsidRDefault="00126F41" w:rsidP="009A73F6">
      <w:r w:rsidRPr="00CB4F87">
        <w:br w:type="textWrapping" w:clear="all"/>
      </w:r>
      <w:r w:rsidR="00006680" w:rsidRPr="00CB4F87">
        <w:t xml:space="preserve">                                                                                                              ______________________________________</w:t>
      </w:r>
    </w:p>
    <w:sectPr w:rsidR="00123A38" w:rsidRPr="00DB25E0" w:rsidSect="00F973B0">
      <w:headerReference w:type="default" r:id="rId12"/>
      <w:pgSz w:w="16838" w:h="11906" w:orient="landscape"/>
      <w:pgMar w:top="1417" w:right="678"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A5318" w14:textId="77777777" w:rsidR="00BE5A5C" w:rsidRDefault="00BE5A5C" w:rsidP="004E473B">
      <w:pPr>
        <w:spacing w:after="0" w:line="240" w:lineRule="auto"/>
      </w:pPr>
      <w:r>
        <w:separator/>
      </w:r>
    </w:p>
  </w:endnote>
  <w:endnote w:type="continuationSeparator" w:id="0">
    <w:p w14:paraId="3054D7BA" w14:textId="77777777" w:rsidR="00BE5A5C" w:rsidRDefault="00BE5A5C" w:rsidP="004E4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B575C" w14:textId="77777777" w:rsidR="00BE5A5C" w:rsidRDefault="00BE5A5C" w:rsidP="004E473B">
      <w:pPr>
        <w:spacing w:after="0" w:line="240" w:lineRule="auto"/>
      </w:pPr>
      <w:r>
        <w:separator/>
      </w:r>
    </w:p>
  </w:footnote>
  <w:footnote w:type="continuationSeparator" w:id="0">
    <w:p w14:paraId="2EF7B3F9" w14:textId="77777777" w:rsidR="00BE5A5C" w:rsidRDefault="00BE5A5C" w:rsidP="004E4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546402"/>
      <w:docPartObj>
        <w:docPartGallery w:val="Page Numbers (Top of Page)"/>
        <w:docPartUnique/>
      </w:docPartObj>
    </w:sdtPr>
    <w:sdtEndPr>
      <w:rPr>
        <w:rFonts w:ascii="Times New Roman" w:hAnsi="Times New Roman" w:cs="Times New Roman"/>
      </w:rPr>
    </w:sdtEndPr>
    <w:sdtContent>
      <w:p w14:paraId="36D23538" w14:textId="648A28C4" w:rsidR="00CB1813" w:rsidRPr="002E647E" w:rsidRDefault="00CB1813">
        <w:pPr>
          <w:pStyle w:val="a8"/>
          <w:jc w:val="center"/>
          <w:rPr>
            <w:rFonts w:ascii="Times New Roman" w:hAnsi="Times New Roman" w:cs="Times New Roman"/>
          </w:rPr>
        </w:pPr>
        <w:r w:rsidRPr="002E647E">
          <w:rPr>
            <w:rFonts w:ascii="Times New Roman" w:hAnsi="Times New Roman" w:cs="Times New Roman"/>
          </w:rPr>
          <w:fldChar w:fldCharType="begin"/>
        </w:r>
        <w:r w:rsidRPr="002E647E">
          <w:rPr>
            <w:rFonts w:ascii="Times New Roman" w:hAnsi="Times New Roman" w:cs="Times New Roman"/>
          </w:rPr>
          <w:instrText>PAGE   \* MERGEFORMAT</w:instrText>
        </w:r>
        <w:r w:rsidRPr="002E647E">
          <w:rPr>
            <w:rFonts w:ascii="Times New Roman" w:hAnsi="Times New Roman" w:cs="Times New Roman"/>
          </w:rPr>
          <w:fldChar w:fldCharType="separate"/>
        </w:r>
        <w:r w:rsidR="00CB4F87">
          <w:rPr>
            <w:rFonts w:ascii="Times New Roman" w:hAnsi="Times New Roman" w:cs="Times New Roman"/>
            <w:noProof/>
          </w:rPr>
          <w:t>257</w:t>
        </w:r>
        <w:r w:rsidRPr="002E647E">
          <w:rPr>
            <w:rFonts w:ascii="Times New Roman" w:hAnsi="Times New Roman" w:cs="Times New Roman"/>
          </w:rPr>
          <w:fldChar w:fldCharType="end"/>
        </w:r>
      </w:p>
    </w:sdtContent>
  </w:sdt>
  <w:p w14:paraId="395088F1" w14:textId="77777777" w:rsidR="00CB1813" w:rsidRDefault="00CB181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298"/>
    <w:multiLevelType w:val="hybridMultilevel"/>
    <w:tmpl w:val="A590053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272537"/>
    <w:multiLevelType w:val="hybridMultilevel"/>
    <w:tmpl w:val="CFCAF1F4"/>
    <w:lvl w:ilvl="0" w:tplc="A3462196">
      <w:start w:val="1"/>
      <w:numFmt w:val="decimal"/>
      <w:lvlText w:val="%1)"/>
      <w:lvlJc w:val="left"/>
      <w:pPr>
        <w:ind w:left="390" w:hanging="360"/>
      </w:pPr>
      <w:rPr>
        <w:rFonts w:cstheme="minorBidi" w:hint="default"/>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2" w15:restartNumberingAfterBreak="0">
    <w:nsid w:val="032A19A8"/>
    <w:multiLevelType w:val="hybridMultilevel"/>
    <w:tmpl w:val="E08870D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3DD6AAD"/>
    <w:multiLevelType w:val="hybridMultilevel"/>
    <w:tmpl w:val="25EE8B4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4FA11C7"/>
    <w:multiLevelType w:val="hybridMultilevel"/>
    <w:tmpl w:val="B96847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593414"/>
    <w:multiLevelType w:val="hybridMultilevel"/>
    <w:tmpl w:val="2A623DE6"/>
    <w:lvl w:ilvl="0" w:tplc="2668C2A0">
      <w:start w:val="20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7AA2A21"/>
    <w:multiLevelType w:val="hybridMultilevel"/>
    <w:tmpl w:val="C2E8BE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8EB5D75"/>
    <w:multiLevelType w:val="hybridMultilevel"/>
    <w:tmpl w:val="6A3256F6"/>
    <w:lvl w:ilvl="0" w:tplc="90709842">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A1D24FA"/>
    <w:multiLevelType w:val="multilevel"/>
    <w:tmpl w:val="77C8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DB17D9"/>
    <w:multiLevelType w:val="hybridMultilevel"/>
    <w:tmpl w:val="14FA0028"/>
    <w:lvl w:ilvl="0" w:tplc="57920BDA">
      <w:start w:val="1"/>
      <w:numFmt w:val="decimal"/>
      <w:lvlText w:val="%1)"/>
      <w:lvlJc w:val="left"/>
      <w:pPr>
        <w:ind w:left="390" w:hanging="360"/>
      </w:pPr>
      <w:rPr>
        <w:rFonts w:hint="default"/>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10" w15:restartNumberingAfterBreak="0">
    <w:nsid w:val="0E9B77CC"/>
    <w:multiLevelType w:val="multilevel"/>
    <w:tmpl w:val="1CFC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2D6DD3"/>
    <w:multiLevelType w:val="hybridMultilevel"/>
    <w:tmpl w:val="038EBD3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0A66F01"/>
    <w:multiLevelType w:val="hybridMultilevel"/>
    <w:tmpl w:val="D702E1BE"/>
    <w:lvl w:ilvl="0" w:tplc="937C79EC">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2282BE3"/>
    <w:multiLevelType w:val="hybridMultilevel"/>
    <w:tmpl w:val="BCCE9F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25D337F"/>
    <w:multiLevelType w:val="hybridMultilevel"/>
    <w:tmpl w:val="54EE8D0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285313C"/>
    <w:multiLevelType w:val="hybridMultilevel"/>
    <w:tmpl w:val="73CCCD3A"/>
    <w:lvl w:ilvl="0" w:tplc="B1CA20D8">
      <w:start w:val="1"/>
      <w:numFmt w:val="decimal"/>
      <w:lvlText w:val="%1)"/>
      <w:lvlJc w:val="left"/>
      <w:pPr>
        <w:ind w:left="363" w:hanging="360"/>
      </w:pPr>
      <w:rPr>
        <w:rFonts w:hint="default"/>
        <w:color w:val="auto"/>
      </w:r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16" w15:restartNumberingAfterBreak="0">
    <w:nsid w:val="15A6334C"/>
    <w:multiLevelType w:val="hybridMultilevel"/>
    <w:tmpl w:val="314A32A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163E6F61"/>
    <w:multiLevelType w:val="hybridMultilevel"/>
    <w:tmpl w:val="C88C3BC8"/>
    <w:lvl w:ilvl="0" w:tplc="FF0AB262">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18" w15:restartNumberingAfterBreak="0">
    <w:nsid w:val="16A26F0E"/>
    <w:multiLevelType w:val="multilevel"/>
    <w:tmpl w:val="978A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DF0106"/>
    <w:multiLevelType w:val="hybridMultilevel"/>
    <w:tmpl w:val="048E321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18C56645"/>
    <w:multiLevelType w:val="hybridMultilevel"/>
    <w:tmpl w:val="97ECC6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18EF4A5E"/>
    <w:multiLevelType w:val="hybridMultilevel"/>
    <w:tmpl w:val="0EF2D63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1AC52211"/>
    <w:multiLevelType w:val="hybridMultilevel"/>
    <w:tmpl w:val="4970AEF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1AD87DB2"/>
    <w:multiLevelType w:val="hybridMultilevel"/>
    <w:tmpl w:val="F42497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1B401A08"/>
    <w:multiLevelType w:val="hybridMultilevel"/>
    <w:tmpl w:val="23D88B50"/>
    <w:lvl w:ilvl="0" w:tplc="04220011">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25" w15:restartNumberingAfterBreak="0">
    <w:nsid w:val="1B4971B5"/>
    <w:multiLevelType w:val="hybridMultilevel"/>
    <w:tmpl w:val="F940A49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1BF36009"/>
    <w:multiLevelType w:val="hybridMultilevel"/>
    <w:tmpl w:val="ADCC095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1D476186"/>
    <w:multiLevelType w:val="hybridMultilevel"/>
    <w:tmpl w:val="1D386C4A"/>
    <w:lvl w:ilvl="0" w:tplc="33E43B9C">
      <w:start w:val="1"/>
      <w:numFmt w:val="decimal"/>
      <w:lvlText w:val="%1)"/>
      <w:lvlJc w:val="left"/>
      <w:pPr>
        <w:ind w:left="390" w:hanging="360"/>
      </w:pPr>
      <w:rPr>
        <w:rFonts w:eastAsiaTheme="minorHAnsi" w:hint="default"/>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28" w15:restartNumberingAfterBreak="0">
    <w:nsid w:val="1DA1710E"/>
    <w:multiLevelType w:val="hybridMultilevel"/>
    <w:tmpl w:val="ED84970C"/>
    <w:lvl w:ilvl="0" w:tplc="62941DE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15:restartNumberingAfterBreak="0">
    <w:nsid w:val="1E217FC1"/>
    <w:multiLevelType w:val="hybridMultilevel"/>
    <w:tmpl w:val="8228AF9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1FD84CEE"/>
    <w:multiLevelType w:val="hybridMultilevel"/>
    <w:tmpl w:val="1AB61E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20911B6E"/>
    <w:multiLevelType w:val="hybridMultilevel"/>
    <w:tmpl w:val="A8AE9766"/>
    <w:lvl w:ilvl="0" w:tplc="078CE534">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21393244"/>
    <w:multiLevelType w:val="hybridMultilevel"/>
    <w:tmpl w:val="E5DE3966"/>
    <w:lvl w:ilvl="0" w:tplc="9A10D228">
      <w:start w:val="16"/>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3" w15:restartNumberingAfterBreak="0">
    <w:nsid w:val="21614E05"/>
    <w:multiLevelType w:val="hybridMultilevel"/>
    <w:tmpl w:val="CFCAF1F4"/>
    <w:lvl w:ilvl="0" w:tplc="A3462196">
      <w:start w:val="1"/>
      <w:numFmt w:val="decimal"/>
      <w:lvlText w:val="%1)"/>
      <w:lvlJc w:val="left"/>
      <w:pPr>
        <w:ind w:left="390" w:hanging="360"/>
      </w:pPr>
      <w:rPr>
        <w:rFonts w:cstheme="minorBidi" w:hint="default"/>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34" w15:restartNumberingAfterBreak="0">
    <w:nsid w:val="219638E6"/>
    <w:multiLevelType w:val="hybridMultilevel"/>
    <w:tmpl w:val="0296A91A"/>
    <w:lvl w:ilvl="0" w:tplc="90709842">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2336081C"/>
    <w:multiLevelType w:val="hybridMultilevel"/>
    <w:tmpl w:val="A3709280"/>
    <w:lvl w:ilvl="0" w:tplc="90709842">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24563E6F"/>
    <w:multiLevelType w:val="hybridMultilevel"/>
    <w:tmpl w:val="6426711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25961FD8"/>
    <w:multiLevelType w:val="hybridMultilevel"/>
    <w:tmpl w:val="C4D6D18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28173228"/>
    <w:multiLevelType w:val="hybridMultilevel"/>
    <w:tmpl w:val="C87CBE30"/>
    <w:lvl w:ilvl="0" w:tplc="6918341E">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29740CFC"/>
    <w:multiLevelType w:val="hybridMultilevel"/>
    <w:tmpl w:val="056EC0C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29EC0AA8"/>
    <w:multiLevelType w:val="hybridMultilevel"/>
    <w:tmpl w:val="FAE83DC6"/>
    <w:lvl w:ilvl="0" w:tplc="91AAB62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2A9C5769"/>
    <w:multiLevelType w:val="multilevel"/>
    <w:tmpl w:val="F1748A22"/>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lang w:val="uk-UA"/>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42" w15:restartNumberingAfterBreak="0">
    <w:nsid w:val="2B7276E8"/>
    <w:multiLevelType w:val="hybridMultilevel"/>
    <w:tmpl w:val="310ABF1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2BB5698F"/>
    <w:multiLevelType w:val="hybridMultilevel"/>
    <w:tmpl w:val="4052F5B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2CEC2756"/>
    <w:multiLevelType w:val="hybridMultilevel"/>
    <w:tmpl w:val="BAFC08E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2D3E6968"/>
    <w:multiLevelType w:val="hybridMultilevel"/>
    <w:tmpl w:val="39DAEEFE"/>
    <w:lvl w:ilvl="0" w:tplc="42063C4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2DB93EED"/>
    <w:multiLevelType w:val="hybridMultilevel"/>
    <w:tmpl w:val="0BF89370"/>
    <w:lvl w:ilvl="0" w:tplc="6A9083B4">
      <w:start w:val="1"/>
      <w:numFmt w:val="decimal"/>
      <w:lvlText w:val="%1)"/>
      <w:lvlJc w:val="left"/>
      <w:pPr>
        <w:ind w:left="392" w:hanging="360"/>
      </w:pPr>
      <w:rPr>
        <w:rFonts w:hint="default"/>
      </w:rPr>
    </w:lvl>
    <w:lvl w:ilvl="1" w:tplc="04220019" w:tentative="1">
      <w:start w:val="1"/>
      <w:numFmt w:val="lowerLetter"/>
      <w:lvlText w:val="%2."/>
      <w:lvlJc w:val="left"/>
      <w:pPr>
        <w:ind w:left="1112" w:hanging="360"/>
      </w:pPr>
    </w:lvl>
    <w:lvl w:ilvl="2" w:tplc="0422001B" w:tentative="1">
      <w:start w:val="1"/>
      <w:numFmt w:val="lowerRoman"/>
      <w:lvlText w:val="%3."/>
      <w:lvlJc w:val="right"/>
      <w:pPr>
        <w:ind w:left="1832" w:hanging="180"/>
      </w:pPr>
    </w:lvl>
    <w:lvl w:ilvl="3" w:tplc="0422000F" w:tentative="1">
      <w:start w:val="1"/>
      <w:numFmt w:val="decimal"/>
      <w:lvlText w:val="%4."/>
      <w:lvlJc w:val="left"/>
      <w:pPr>
        <w:ind w:left="2552" w:hanging="360"/>
      </w:pPr>
    </w:lvl>
    <w:lvl w:ilvl="4" w:tplc="04220019" w:tentative="1">
      <w:start w:val="1"/>
      <w:numFmt w:val="lowerLetter"/>
      <w:lvlText w:val="%5."/>
      <w:lvlJc w:val="left"/>
      <w:pPr>
        <w:ind w:left="3272" w:hanging="360"/>
      </w:pPr>
    </w:lvl>
    <w:lvl w:ilvl="5" w:tplc="0422001B" w:tentative="1">
      <w:start w:val="1"/>
      <w:numFmt w:val="lowerRoman"/>
      <w:lvlText w:val="%6."/>
      <w:lvlJc w:val="right"/>
      <w:pPr>
        <w:ind w:left="3992" w:hanging="180"/>
      </w:pPr>
    </w:lvl>
    <w:lvl w:ilvl="6" w:tplc="0422000F" w:tentative="1">
      <w:start w:val="1"/>
      <w:numFmt w:val="decimal"/>
      <w:lvlText w:val="%7."/>
      <w:lvlJc w:val="left"/>
      <w:pPr>
        <w:ind w:left="4712" w:hanging="360"/>
      </w:pPr>
    </w:lvl>
    <w:lvl w:ilvl="7" w:tplc="04220019" w:tentative="1">
      <w:start w:val="1"/>
      <w:numFmt w:val="lowerLetter"/>
      <w:lvlText w:val="%8."/>
      <w:lvlJc w:val="left"/>
      <w:pPr>
        <w:ind w:left="5432" w:hanging="360"/>
      </w:pPr>
    </w:lvl>
    <w:lvl w:ilvl="8" w:tplc="0422001B" w:tentative="1">
      <w:start w:val="1"/>
      <w:numFmt w:val="lowerRoman"/>
      <w:lvlText w:val="%9."/>
      <w:lvlJc w:val="right"/>
      <w:pPr>
        <w:ind w:left="6152" w:hanging="180"/>
      </w:pPr>
    </w:lvl>
  </w:abstractNum>
  <w:abstractNum w:abstractNumId="47" w15:restartNumberingAfterBreak="0">
    <w:nsid w:val="2DC04AE0"/>
    <w:multiLevelType w:val="hybridMultilevel"/>
    <w:tmpl w:val="E71C9C8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2E0E1D0A"/>
    <w:multiLevelType w:val="hybridMultilevel"/>
    <w:tmpl w:val="1AFEC14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2F290105"/>
    <w:multiLevelType w:val="multilevel"/>
    <w:tmpl w:val="7D0829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0A73D9E"/>
    <w:multiLevelType w:val="hybridMultilevel"/>
    <w:tmpl w:val="860C057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30B30155"/>
    <w:multiLevelType w:val="hybridMultilevel"/>
    <w:tmpl w:val="97ECC6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315F4D64"/>
    <w:multiLevelType w:val="hybridMultilevel"/>
    <w:tmpl w:val="D3B67BC0"/>
    <w:lvl w:ilvl="0" w:tplc="B96E452A">
      <w:start w:val="14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15:restartNumberingAfterBreak="0">
    <w:nsid w:val="36341BB1"/>
    <w:multiLevelType w:val="hybridMultilevel"/>
    <w:tmpl w:val="0750EAE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39BF0AEE"/>
    <w:multiLevelType w:val="hybridMultilevel"/>
    <w:tmpl w:val="CFCAF1F4"/>
    <w:lvl w:ilvl="0" w:tplc="A3462196">
      <w:start w:val="1"/>
      <w:numFmt w:val="decimal"/>
      <w:lvlText w:val="%1)"/>
      <w:lvlJc w:val="left"/>
      <w:pPr>
        <w:ind w:left="390" w:hanging="360"/>
      </w:pPr>
      <w:rPr>
        <w:rFonts w:cstheme="minorBidi" w:hint="default"/>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55" w15:restartNumberingAfterBreak="0">
    <w:nsid w:val="3A6F7B6E"/>
    <w:multiLevelType w:val="hybridMultilevel"/>
    <w:tmpl w:val="3F9E070E"/>
    <w:lvl w:ilvl="0" w:tplc="04220011">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56" w15:restartNumberingAfterBreak="0">
    <w:nsid w:val="3C0C51CD"/>
    <w:multiLevelType w:val="hybridMultilevel"/>
    <w:tmpl w:val="F4DC53D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15:restartNumberingAfterBreak="0">
    <w:nsid w:val="3FDA51C0"/>
    <w:multiLevelType w:val="hybridMultilevel"/>
    <w:tmpl w:val="543E606E"/>
    <w:lvl w:ilvl="0" w:tplc="A4BEB0D4">
      <w:numFmt w:val="bullet"/>
      <w:lvlText w:val="-"/>
      <w:lvlJc w:val="left"/>
      <w:pPr>
        <w:ind w:left="417" w:hanging="360"/>
      </w:pPr>
      <w:rPr>
        <w:rFonts w:ascii="Times New Roman" w:eastAsia="Times New Roman" w:hAnsi="Times New Roman" w:cs="Times New Roman" w:hint="default"/>
      </w:rPr>
    </w:lvl>
    <w:lvl w:ilvl="1" w:tplc="04220003" w:tentative="1">
      <w:start w:val="1"/>
      <w:numFmt w:val="bullet"/>
      <w:lvlText w:val="o"/>
      <w:lvlJc w:val="left"/>
      <w:pPr>
        <w:ind w:left="1137" w:hanging="360"/>
      </w:pPr>
      <w:rPr>
        <w:rFonts w:ascii="Courier New" w:hAnsi="Courier New" w:cs="Courier New" w:hint="default"/>
      </w:rPr>
    </w:lvl>
    <w:lvl w:ilvl="2" w:tplc="04220005" w:tentative="1">
      <w:start w:val="1"/>
      <w:numFmt w:val="bullet"/>
      <w:lvlText w:val=""/>
      <w:lvlJc w:val="left"/>
      <w:pPr>
        <w:ind w:left="1857" w:hanging="360"/>
      </w:pPr>
      <w:rPr>
        <w:rFonts w:ascii="Wingdings" w:hAnsi="Wingdings" w:hint="default"/>
      </w:rPr>
    </w:lvl>
    <w:lvl w:ilvl="3" w:tplc="04220001" w:tentative="1">
      <w:start w:val="1"/>
      <w:numFmt w:val="bullet"/>
      <w:lvlText w:val=""/>
      <w:lvlJc w:val="left"/>
      <w:pPr>
        <w:ind w:left="2577" w:hanging="360"/>
      </w:pPr>
      <w:rPr>
        <w:rFonts w:ascii="Symbol" w:hAnsi="Symbol" w:hint="default"/>
      </w:rPr>
    </w:lvl>
    <w:lvl w:ilvl="4" w:tplc="04220003" w:tentative="1">
      <w:start w:val="1"/>
      <w:numFmt w:val="bullet"/>
      <w:lvlText w:val="o"/>
      <w:lvlJc w:val="left"/>
      <w:pPr>
        <w:ind w:left="3297" w:hanging="360"/>
      </w:pPr>
      <w:rPr>
        <w:rFonts w:ascii="Courier New" w:hAnsi="Courier New" w:cs="Courier New" w:hint="default"/>
      </w:rPr>
    </w:lvl>
    <w:lvl w:ilvl="5" w:tplc="04220005" w:tentative="1">
      <w:start w:val="1"/>
      <w:numFmt w:val="bullet"/>
      <w:lvlText w:val=""/>
      <w:lvlJc w:val="left"/>
      <w:pPr>
        <w:ind w:left="4017" w:hanging="360"/>
      </w:pPr>
      <w:rPr>
        <w:rFonts w:ascii="Wingdings" w:hAnsi="Wingdings" w:hint="default"/>
      </w:rPr>
    </w:lvl>
    <w:lvl w:ilvl="6" w:tplc="04220001" w:tentative="1">
      <w:start w:val="1"/>
      <w:numFmt w:val="bullet"/>
      <w:lvlText w:val=""/>
      <w:lvlJc w:val="left"/>
      <w:pPr>
        <w:ind w:left="4737" w:hanging="360"/>
      </w:pPr>
      <w:rPr>
        <w:rFonts w:ascii="Symbol" w:hAnsi="Symbol" w:hint="default"/>
      </w:rPr>
    </w:lvl>
    <w:lvl w:ilvl="7" w:tplc="04220003" w:tentative="1">
      <w:start w:val="1"/>
      <w:numFmt w:val="bullet"/>
      <w:lvlText w:val="o"/>
      <w:lvlJc w:val="left"/>
      <w:pPr>
        <w:ind w:left="5457" w:hanging="360"/>
      </w:pPr>
      <w:rPr>
        <w:rFonts w:ascii="Courier New" w:hAnsi="Courier New" w:cs="Courier New" w:hint="default"/>
      </w:rPr>
    </w:lvl>
    <w:lvl w:ilvl="8" w:tplc="04220005" w:tentative="1">
      <w:start w:val="1"/>
      <w:numFmt w:val="bullet"/>
      <w:lvlText w:val=""/>
      <w:lvlJc w:val="left"/>
      <w:pPr>
        <w:ind w:left="6177" w:hanging="360"/>
      </w:pPr>
      <w:rPr>
        <w:rFonts w:ascii="Wingdings" w:hAnsi="Wingdings" w:hint="default"/>
      </w:rPr>
    </w:lvl>
  </w:abstractNum>
  <w:abstractNum w:abstractNumId="58" w15:restartNumberingAfterBreak="0">
    <w:nsid w:val="423F3E48"/>
    <w:multiLevelType w:val="hybridMultilevel"/>
    <w:tmpl w:val="59CAF3E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42C40D25"/>
    <w:multiLevelType w:val="hybridMultilevel"/>
    <w:tmpl w:val="7A6C17A4"/>
    <w:lvl w:ilvl="0" w:tplc="04220011">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60" w15:restartNumberingAfterBreak="0">
    <w:nsid w:val="42D7033F"/>
    <w:multiLevelType w:val="hybridMultilevel"/>
    <w:tmpl w:val="EF1EE25C"/>
    <w:lvl w:ilvl="0" w:tplc="B4B4E634">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15:restartNumberingAfterBreak="0">
    <w:nsid w:val="43141049"/>
    <w:multiLevelType w:val="hybridMultilevel"/>
    <w:tmpl w:val="92D695A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15:restartNumberingAfterBreak="0">
    <w:nsid w:val="433D3746"/>
    <w:multiLevelType w:val="hybridMultilevel"/>
    <w:tmpl w:val="5B5EA338"/>
    <w:lvl w:ilvl="0" w:tplc="E806C2D8">
      <w:start w:val="1"/>
      <w:numFmt w:val="decimal"/>
      <w:lvlText w:val="%1)"/>
      <w:lvlJc w:val="left"/>
      <w:pPr>
        <w:ind w:left="720" w:hanging="360"/>
      </w:pPr>
      <w:rPr>
        <w:rFonts w:eastAsiaTheme="minorHAnsi" w:cstheme="minorBid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15:restartNumberingAfterBreak="0">
    <w:nsid w:val="44A35F45"/>
    <w:multiLevelType w:val="hybridMultilevel"/>
    <w:tmpl w:val="65F84AE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15:restartNumberingAfterBreak="0">
    <w:nsid w:val="44DA18BC"/>
    <w:multiLevelType w:val="hybridMultilevel"/>
    <w:tmpl w:val="8228AF9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47C33F69"/>
    <w:multiLevelType w:val="hybridMultilevel"/>
    <w:tmpl w:val="7D988E52"/>
    <w:lvl w:ilvl="0" w:tplc="04220011">
      <w:start w:val="1"/>
      <w:numFmt w:val="decimal"/>
      <w:lvlText w:val="%1)"/>
      <w:lvlJc w:val="left"/>
      <w:pPr>
        <w:ind w:left="720" w:hanging="360"/>
      </w:pPr>
      <w:rPr>
        <w:rFonts w:ascii="Times New Roman" w:hAnsi="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15:restartNumberingAfterBreak="0">
    <w:nsid w:val="47D1660A"/>
    <w:multiLevelType w:val="hybridMultilevel"/>
    <w:tmpl w:val="B41899D4"/>
    <w:lvl w:ilvl="0" w:tplc="90709842">
      <w:start w:val="1"/>
      <w:numFmt w:val="decimal"/>
      <w:lvlText w:val="%1)"/>
      <w:lvlJc w:val="left"/>
      <w:pPr>
        <w:ind w:left="390" w:hanging="360"/>
      </w:pPr>
      <w:rPr>
        <w:rFonts w:eastAsiaTheme="minorHAnsi" w:hint="default"/>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67" w15:restartNumberingAfterBreak="0">
    <w:nsid w:val="484E14DE"/>
    <w:multiLevelType w:val="hybridMultilevel"/>
    <w:tmpl w:val="1F2C578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15:restartNumberingAfterBreak="0">
    <w:nsid w:val="49D77CB3"/>
    <w:multiLevelType w:val="multilevel"/>
    <w:tmpl w:val="B8D2D790"/>
    <w:lvl w:ilvl="0">
      <w:start w:val="1"/>
      <w:numFmt w:val="decimal"/>
      <w:lvlText w:val="%1."/>
      <w:lvlJc w:val="left"/>
      <w:pPr>
        <w:ind w:left="417" w:hanging="360"/>
      </w:pPr>
      <w:rPr>
        <w:rFonts w:hint="default"/>
        <w:i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69" w15:restartNumberingAfterBreak="0">
    <w:nsid w:val="4BFD7F13"/>
    <w:multiLevelType w:val="hybridMultilevel"/>
    <w:tmpl w:val="09A8EBEA"/>
    <w:lvl w:ilvl="0" w:tplc="04220011">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70" w15:restartNumberingAfterBreak="0">
    <w:nsid w:val="4CBF1327"/>
    <w:multiLevelType w:val="hybridMultilevel"/>
    <w:tmpl w:val="5F20DD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1" w15:restartNumberingAfterBreak="0">
    <w:nsid w:val="4DFE3EBE"/>
    <w:multiLevelType w:val="hybridMultilevel"/>
    <w:tmpl w:val="5776D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15:restartNumberingAfterBreak="0">
    <w:nsid w:val="4E5C7064"/>
    <w:multiLevelType w:val="hybridMultilevel"/>
    <w:tmpl w:val="58E6EB12"/>
    <w:lvl w:ilvl="0" w:tplc="EF067F26">
      <w:start w:val="11"/>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3" w15:restartNumberingAfterBreak="0">
    <w:nsid w:val="4F4C4F85"/>
    <w:multiLevelType w:val="hybridMultilevel"/>
    <w:tmpl w:val="A22A99C2"/>
    <w:lvl w:ilvl="0" w:tplc="90709842">
      <w:start w:val="1"/>
      <w:numFmt w:val="decimal"/>
      <w:lvlText w:val="%1)"/>
      <w:lvlJc w:val="left"/>
      <w:pPr>
        <w:ind w:left="390" w:hanging="360"/>
      </w:pPr>
      <w:rPr>
        <w:rFonts w:eastAsiaTheme="minorHAnsi" w:hint="default"/>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74" w15:restartNumberingAfterBreak="0">
    <w:nsid w:val="50940015"/>
    <w:multiLevelType w:val="hybridMultilevel"/>
    <w:tmpl w:val="08B6AC2E"/>
    <w:lvl w:ilvl="0" w:tplc="C3DE92F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5" w15:restartNumberingAfterBreak="0">
    <w:nsid w:val="51D11766"/>
    <w:multiLevelType w:val="hybridMultilevel"/>
    <w:tmpl w:val="1B6C526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15:restartNumberingAfterBreak="0">
    <w:nsid w:val="53617677"/>
    <w:multiLevelType w:val="hybridMultilevel"/>
    <w:tmpl w:val="8E0609E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15:restartNumberingAfterBreak="0">
    <w:nsid w:val="54947AC4"/>
    <w:multiLevelType w:val="hybridMultilevel"/>
    <w:tmpl w:val="28F8F6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8" w15:restartNumberingAfterBreak="0">
    <w:nsid w:val="5539359F"/>
    <w:multiLevelType w:val="hybridMultilevel"/>
    <w:tmpl w:val="E8747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9" w15:restartNumberingAfterBreak="0">
    <w:nsid w:val="558A5BFE"/>
    <w:multiLevelType w:val="hybridMultilevel"/>
    <w:tmpl w:val="63D430AE"/>
    <w:lvl w:ilvl="0" w:tplc="90709842">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0" w15:restartNumberingAfterBreak="0">
    <w:nsid w:val="5675075E"/>
    <w:multiLevelType w:val="hybridMultilevel"/>
    <w:tmpl w:val="52EEEA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15:restartNumberingAfterBreak="0">
    <w:nsid w:val="58EF06C0"/>
    <w:multiLevelType w:val="hybridMultilevel"/>
    <w:tmpl w:val="DB525D88"/>
    <w:lvl w:ilvl="0" w:tplc="997CBD2A">
      <w:start w:val="1"/>
      <w:numFmt w:val="decimal"/>
      <w:lvlText w:val="%1)"/>
      <w:lvlJc w:val="left"/>
      <w:pPr>
        <w:ind w:left="417" w:hanging="360"/>
      </w:pPr>
      <w:rPr>
        <w:rFonts w:hint="default"/>
        <w:b w:val="0"/>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82" w15:restartNumberingAfterBreak="0">
    <w:nsid w:val="5B534B70"/>
    <w:multiLevelType w:val="hybridMultilevel"/>
    <w:tmpl w:val="9CCA90E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3" w15:restartNumberingAfterBreak="0">
    <w:nsid w:val="5BBE5E1B"/>
    <w:multiLevelType w:val="hybridMultilevel"/>
    <w:tmpl w:val="82FA4A70"/>
    <w:lvl w:ilvl="0" w:tplc="ABB24528">
      <w:start w:val="1"/>
      <w:numFmt w:val="decimal"/>
      <w:lvlText w:val="%1)"/>
      <w:lvlJc w:val="left"/>
      <w:pPr>
        <w:ind w:left="393" w:hanging="360"/>
      </w:pPr>
      <w:rPr>
        <w:rFonts w:hint="default"/>
        <w:b w:val="0"/>
        <w:color w:val="000000"/>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84" w15:restartNumberingAfterBreak="0">
    <w:nsid w:val="5C364B82"/>
    <w:multiLevelType w:val="hybridMultilevel"/>
    <w:tmpl w:val="B356813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5" w15:restartNumberingAfterBreak="0">
    <w:nsid w:val="5D485C34"/>
    <w:multiLevelType w:val="hybridMultilevel"/>
    <w:tmpl w:val="BF8CEA8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6" w15:restartNumberingAfterBreak="0">
    <w:nsid w:val="5DF3012E"/>
    <w:multiLevelType w:val="hybridMultilevel"/>
    <w:tmpl w:val="FFFCF84A"/>
    <w:lvl w:ilvl="0" w:tplc="68F4B91C">
      <w:start w:val="1"/>
      <w:numFmt w:val="decimal"/>
      <w:lvlText w:val="%1)"/>
      <w:lvlJc w:val="left"/>
      <w:pPr>
        <w:ind w:left="402" w:hanging="360"/>
      </w:pPr>
      <w:rPr>
        <w:rFonts w:eastAsiaTheme="minorHAnsi" w:hint="default"/>
      </w:rPr>
    </w:lvl>
    <w:lvl w:ilvl="1" w:tplc="04220019" w:tentative="1">
      <w:start w:val="1"/>
      <w:numFmt w:val="lowerLetter"/>
      <w:lvlText w:val="%2."/>
      <w:lvlJc w:val="left"/>
      <w:pPr>
        <w:ind w:left="1122" w:hanging="360"/>
      </w:pPr>
    </w:lvl>
    <w:lvl w:ilvl="2" w:tplc="0422001B" w:tentative="1">
      <w:start w:val="1"/>
      <w:numFmt w:val="lowerRoman"/>
      <w:lvlText w:val="%3."/>
      <w:lvlJc w:val="right"/>
      <w:pPr>
        <w:ind w:left="1842" w:hanging="180"/>
      </w:pPr>
    </w:lvl>
    <w:lvl w:ilvl="3" w:tplc="0422000F" w:tentative="1">
      <w:start w:val="1"/>
      <w:numFmt w:val="decimal"/>
      <w:lvlText w:val="%4."/>
      <w:lvlJc w:val="left"/>
      <w:pPr>
        <w:ind w:left="2562" w:hanging="360"/>
      </w:pPr>
    </w:lvl>
    <w:lvl w:ilvl="4" w:tplc="04220019" w:tentative="1">
      <w:start w:val="1"/>
      <w:numFmt w:val="lowerLetter"/>
      <w:lvlText w:val="%5."/>
      <w:lvlJc w:val="left"/>
      <w:pPr>
        <w:ind w:left="3282" w:hanging="360"/>
      </w:pPr>
    </w:lvl>
    <w:lvl w:ilvl="5" w:tplc="0422001B" w:tentative="1">
      <w:start w:val="1"/>
      <w:numFmt w:val="lowerRoman"/>
      <w:lvlText w:val="%6."/>
      <w:lvlJc w:val="right"/>
      <w:pPr>
        <w:ind w:left="4002" w:hanging="180"/>
      </w:pPr>
    </w:lvl>
    <w:lvl w:ilvl="6" w:tplc="0422000F" w:tentative="1">
      <w:start w:val="1"/>
      <w:numFmt w:val="decimal"/>
      <w:lvlText w:val="%7."/>
      <w:lvlJc w:val="left"/>
      <w:pPr>
        <w:ind w:left="4722" w:hanging="360"/>
      </w:pPr>
    </w:lvl>
    <w:lvl w:ilvl="7" w:tplc="04220019" w:tentative="1">
      <w:start w:val="1"/>
      <w:numFmt w:val="lowerLetter"/>
      <w:lvlText w:val="%8."/>
      <w:lvlJc w:val="left"/>
      <w:pPr>
        <w:ind w:left="5442" w:hanging="360"/>
      </w:pPr>
    </w:lvl>
    <w:lvl w:ilvl="8" w:tplc="0422001B" w:tentative="1">
      <w:start w:val="1"/>
      <w:numFmt w:val="lowerRoman"/>
      <w:lvlText w:val="%9."/>
      <w:lvlJc w:val="right"/>
      <w:pPr>
        <w:ind w:left="6162" w:hanging="180"/>
      </w:pPr>
    </w:lvl>
  </w:abstractNum>
  <w:abstractNum w:abstractNumId="87" w15:restartNumberingAfterBreak="0">
    <w:nsid w:val="5F545D94"/>
    <w:multiLevelType w:val="hybridMultilevel"/>
    <w:tmpl w:val="36F4BC6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15:restartNumberingAfterBreak="0">
    <w:nsid w:val="5FB02F0B"/>
    <w:multiLevelType w:val="hybridMultilevel"/>
    <w:tmpl w:val="F2D2F7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15:restartNumberingAfterBreak="0">
    <w:nsid w:val="5FBA318C"/>
    <w:multiLevelType w:val="hybridMultilevel"/>
    <w:tmpl w:val="87A43FCA"/>
    <w:lvl w:ilvl="0" w:tplc="90709842">
      <w:start w:val="1"/>
      <w:numFmt w:val="decimal"/>
      <w:lvlText w:val="%1)"/>
      <w:lvlJc w:val="left"/>
      <w:pPr>
        <w:ind w:left="390" w:hanging="360"/>
      </w:pPr>
      <w:rPr>
        <w:rFonts w:eastAsiaTheme="minorHAnsi" w:hint="default"/>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90" w15:restartNumberingAfterBreak="0">
    <w:nsid w:val="60BC4EAB"/>
    <w:multiLevelType w:val="hybridMultilevel"/>
    <w:tmpl w:val="DFC4F43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1" w15:restartNumberingAfterBreak="0">
    <w:nsid w:val="62396A0A"/>
    <w:multiLevelType w:val="hybridMultilevel"/>
    <w:tmpl w:val="31C83BD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15:restartNumberingAfterBreak="0">
    <w:nsid w:val="63AC7A6D"/>
    <w:multiLevelType w:val="hybridMultilevel"/>
    <w:tmpl w:val="C52A82A0"/>
    <w:lvl w:ilvl="0" w:tplc="9A30B28A">
      <w:start w:val="1"/>
      <w:numFmt w:val="decimal"/>
      <w:lvlText w:val="%1)"/>
      <w:lvlJc w:val="left"/>
      <w:pPr>
        <w:ind w:left="720" w:hanging="360"/>
      </w:pPr>
      <w:rPr>
        <w:rFonts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3" w15:restartNumberingAfterBreak="0">
    <w:nsid w:val="63E34D8E"/>
    <w:multiLevelType w:val="hybridMultilevel"/>
    <w:tmpl w:val="2D4C3D5C"/>
    <w:lvl w:ilvl="0" w:tplc="CDA00F02">
      <w:start w:val="1"/>
      <w:numFmt w:val="decimal"/>
      <w:lvlText w:val="%1)"/>
      <w:lvlJc w:val="left"/>
      <w:pPr>
        <w:ind w:left="720" w:hanging="360"/>
      </w:pPr>
      <w:rPr>
        <w:rFonts w:eastAsiaTheme="minorHAnsi"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15:restartNumberingAfterBreak="0">
    <w:nsid w:val="658446F6"/>
    <w:multiLevelType w:val="hybridMultilevel"/>
    <w:tmpl w:val="2B269BA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5" w15:restartNumberingAfterBreak="0">
    <w:nsid w:val="668D7935"/>
    <w:multiLevelType w:val="hybridMultilevel"/>
    <w:tmpl w:val="B486216E"/>
    <w:lvl w:ilvl="0" w:tplc="1DCA3000">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96" w15:restartNumberingAfterBreak="0">
    <w:nsid w:val="672073D5"/>
    <w:multiLevelType w:val="hybridMultilevel"/>
    <w:tmpl w:val="7E38D130"/>
    <w:lvl w:ilvl="0" w:tplc="BC189F7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7" w15:restartNumberingAfterBreak="0">
    <w:nsid w:val="686E15CC"/>
    <w:multiLevelType w:val="multilevel"/>
    <w:tmpl w:val="D164A294"/>
    <w:lvl w:ilvl="0">
      <w:start w:val="8"/>
      <w:numFmt w:val="decimal"/>
      <w:lvlText w:val="%1."/>
      <w:lvlJc w:val="left"/>
      <w:pPr>
        <w:ind w:left="360" w:hanging="360"/>
      </w:pPr>
      <w:rPr>
        <w:rFonts w:hint="default"/>
      </w:rPr>
    </w:lvl>
    <w:lvl w:ilvl="1">
      <w:start w:val="7"/>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98" w15:restartNumberingAfterBreak="0">
    <w:nsid w:val="68CA4869"/>
    <w:multiLevelType w:val="hybridMultilevel"/>
    <w:tmpl w:val="0296A91A"/>
    <w:lvl w:ilvl="0" w:tplc="90709842">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9" w15:restartNumberingAfterBreak="0">
    <w:nsid w:val="69471991"/>
    <w:multiLevelType w:val="hybridMultilevel"/>
    <w:tmpl w:val="42123E3C"/>
    <w:lvl w:ilvl="0" w:tplc="04190001">
      <w:start w:val="1"/>
      <w:numFmt w:val="bullet"/>
      <w:lvlText w:val=""/>
      <w:lvlJc w:val="left"/>
      <w:pPr>
        <w:ind w:left="417" w:hanging="360"/>
      </w:pPr>
      <w:rPr>
        <w:rFonts w:ascii="Symbol" w:hAnsi="Symbol"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00" w15:restartNumberingAfterBreak="0">
    <w:nsid w:val="6AA3505E"/>
    <w:multiLevelType w:val="hybridMultilevel"/>
    <w:tmpl w:val="D4CAF0B2"/>
    <w:lvl w:ilvl="0" w:tplc="90709842">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15:restartNumberingAfterBreak="0">
    <w:nsid w:val="6BAD126C"/>
    <w:multiLevelType w:val="hybridMultilevel"/>
    <w:tmpl w:val="9BCA16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2" w15:restartNumberingAfterBreak="0">
    <w:nsid w:val="6D82528A"/>
    <w:multiLevelType w:val="multilevel"/>
    <w:tmpl w:val="6E18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EA04708"/>
    <w:multiLevelType w:val="hybridMultilevel"/>
    <w:tmpl w:val="A8BE1A08"/>
    <w:lvl w:ilvl="0" w:tplc="04220011">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104" w15:restartNumberingAfterBreak="0">
    <w:nsid w:val="6EFC78BE"/>
    <w:multiLevelType w:val="hybridMultilevel"/>
    <w:tmpl w:val="58AE9CD4"/>
    <w:lvl w:ilvl="0" w:tplc="90709842">
      <w:start w:val="1"/>
      <w:numFmt w:val="decimal"/>
      <w:lvlText w:val="%1)"/>
      <w:lvlJc w:val="left"/>
      <w:pPr>
        <w:ind w:left="390" w:hanging="360"/>
      </w:pPr>
      <w:rPr>
        <w:rFonts w:eastAsiaTheme="minorHAnsi" w:hint="default"/>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105" w15:restartNumberingAfterBreak="0">
    <w:nsid w:val="6F607E30"/>
    <w:multiLevelType w:val="hybridMultilevel"/>
    <w:tmpl w:val="720487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6" w15:restartNumberingAfterBreak="0">
    <w:nsid w:val="6FBA0A13"/>
    <w:multiLevelType w:val="hybridMultilevel"/>
    <w:tmpl w:val="8EF6015E"/>
    <w:lvl w:ilvl="0" w:tplc="2EB8A87E">
      <w:start w:val="24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7" w15:restartNumberingAfterBreak="0">
    <w:nsid w:val="6FF26A87"/>
    <w:multiLevelType w:val="hybridMultilevel"/>
    <w:tmpl w:val="F49CA10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15:restartNumberingAfterBreak="0">
    <w:nsid w:val="72115821"/>
    <w:multiLevelType w:val="hybridMultilevel"/>
    <w:tmpl w:val="A1A6FC8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9" w15:restartNumberingAfterBreak="0">
    <w:nsid w:val="727B2E18"/>
    <w:multiLevelType w:val="hybridMultilevel"/>
    <w:tmpl w:val="BAFC08E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15:restartNumberingAfterBreak="0">
    <w:nsid w:val="74E53F95"/>
    <w:multiLevelType w:val="hybridMultilevel"/>
    <w:tmpl w:val="FFC8550A"/>
    <w:lvl w:ilvl="0" w:tplc="EBF84DE0">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1" w15:restartNumberingAfterBreak="0">
    <w:nsid w:val="75F15F10"/>
    <w:multiLevelType w:val="hybridMultilevel"/>
    <w:tmpl w:val="048E321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15:restartNumberingAfterBreak="0">
    <w:nsid w:val="76253A7B"/>
    <w:multiLevelType w:val="hybridMultilevel"/>
    <w:tmpl w:val="5C00D05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3" w15:restartNumberingAfterBreak="0">
    <w:nsid w:val="777D3E92"/>
    <w:multiLevelType w:val="multilevel"/>
    <w:tmpl w:val="45F2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96B4C69"/>
    <w:multiLevelType w:val="hybridMultilevel"/>
    <w:tmpl w:val="E5A4726C"/>
    <w:lvl w:ilvl="0" w:tplc="C1185074">
      <w:start w:val="24"/>
      <w:numFmt w:val="decimal"/>
      <w:lvlText w:val="%1)"/>
      <w:lvlJc w:val="left"/>
      <w:pPr>
        <w:ind w:left="644" w:hanging="360"/>
      </w:pPr>
      <w:rPr>
        <w:rFonts w:cstheme="minorBidi"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5" w15:restartNumberingAfterBreak="0">
    <w:nsid w:val="7B623354"/>
    <w:multiLevelType w:val="hybridMultilevel"/>
    <w:tmpl w:val="0BCCFBE4"/>
    <w:lvl w:ilvl="0" w:tplc="E446E22A">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6" w15:restartNumberingAfterBreak="0">
    <w:nsid w:val="7D254A4C"/>
    <w:multiLevelType w:val="hybridMultilevel"/>
    <w:tmpl w:val="645E00E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7" w15:restartNumberingAfterBreak="0">
    <w:nsid w:val="7D481508"/>
    <w:multiLevelType w:val="hybridMultilevel"/>
    <w:tmpl w:val="F64C57E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8" w15:restartNumberingAfterBreak="0">
    <w:nsid w:val="7E641B5C"/>
    <w:multiLevelType w:val="hybridMultilevel"/>
    <w:tmpl w:val="B41899D4"/>
    <w:lvl w:ilvl="0" w:tplc="90709842">
      <w:start w:val="1"/>
      <w:numFmt w:val="decimal"/>
      <w:lvlText w:val="%1)"/>
      <w:lvlJc w:val="left"/>
      <w:pPr>
        <w:ind w:left="390" w:hanging="360"/>
      </w:pPr>
      <w:rPr>
        <w:rFonts w:eastAsiaTheme="minorHAnsi" w:hint="default"/>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119" w15:restartNumberingAfterBreak="0">
    <w:nsid w:val="7E9D2F1F"/>
    <w:multiLevelType w:val="hybridMultilevel"/>
    <w:tmpl w:val="9450591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0" w15:restartNumberingAfterBreak="0">
    <w:nsid w:val="7EF70FCB"/>
    <w:multiLevelType w:val="multilevel"/>
    <w:tmpl w:val="A8D0B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8"/>
  </w:num>
  <w:num w:numId="2">
    <w:abstractNumId w:val="7"/>
  </w:num>
  <w:num w:numId="3">
    <w:abstractNumId w:val="41"/>
  </w:num>
  <w:num w:numId="4">
    <w:abstractNumId w:val="59"/>
  </w:num>
  <w:num w:numId="5">
    <w:abstractNumId w:val="103"/>
  </w:num>
  <w:num w:numId="6">
    <w:abstractNumId w:val="55"/>
  </w:num>
  <w:num w:numId="7">
    <w:abstractNumId w:val="72"/>
  </w:num>
  <w:num w:numId="8">
    <w:abstractNumId w:val="24"/>
  </w:num>
  <w:num w:numId="9">
    <w:abstractNumId w:val="97"/>
  </w:num>
  <w:num w:numId="10">
    <w:abstractNumId w:val="57"/>
  </w:num>
  <w:num w:numId="11">
    <w:abstractNumId w:val="60"/>
  </w:num>
  <w:num w:numId="12">
    <w:abstractNumId w:val="74"/>
  </w:num>
  <w:num w:numId="13">
    <w:abstractNumId w:val="116"/>
  </w:num>
  <w:num w:numId="14">
    <w:abstractNumId w:val="115"/>
  </w:num>
  <w:num w:numId="15">
    <w:abstractNumId w:val="80"/>
  </w:num>
  <w:num w:numId="16">
    <w:abstractNumId w:val="32"/>
  </w:num>
  <w:num w:numId="17">
    <w:abstractNumId w:val="69"/>
  </w:num>
  <w:num w:numId="18">
    <w:abstractNumId w:val="81"/>
  </w:num>
  <w:num w:numId="19">
    <w:abstractNumId w:val="28"/>
  </w:num>
  <w:num w:numId="20">
    <w:abstractNumId w:val="87"/>
  </w:num>
  <w:num w:numId="21">
    <w:abstractNumId w:val="50"/>
  </w:num>
  <w:num w:numId="22">
    <w:abstractNumId w:val="46"/>
  </w:num>
  <w:num w:numId="23">
    <w:abstractNumId w:val="108"/>
  </w:num>
  <w:num w:numId="24">
    <w:abstractNumId w:val="54"/>
  </w:num>
  <w:num w:numId="25">
    <w:abstractNumId w:val="114"/>
  </w:num>
  <w:num w:numId="26">
    <w:abstractNumId w:val="2"/>
  </w:num>
  <w:num w:numId="27">
    <w:abstractNumId w:val="25"/>
  </w:num>
  <w:num w:numId="28">
    <w:abstractNumId w:val="47"/>
  </w:num>
  <w:num w:numId="29">
    <w:abstractNumId w:val="30"/>
  </w:num>
  <w:num w:numId="30">
    <w:abstractNumId w:val="90"/>
  </w:num>
  <w:num w:numId="31">
    <w:abstractNumId w:val="4"/>
  </w:num>
  <w:num w:numId="32">
    <w:abstractNumId w:val="96"/>
  </w:num>
  <w:num w:numId="33">
    <w:abstractNumId w:val="15"/>
  </w:num>
  <w:num w:numId="34">
    <w:abstractNumId w:val="102"/>
  </w:num>
  <w:num w:numId="35">
    <w:abstractNumId w:val="110"/>
  </w:num>
  <w:num w:numId="36">
    <w:abstractNumId w:val="94"/>
  </w:num>
  <w:num w:numId="37">
    <w:abstractNumId w:val="14"/>
  </w:num>
  <w:num w:numId="38">
    <w:abstractNumId w:val="67"/>
  </w:num>
  <w:num w:numId="39">
    <w:abstractNumId w:val="20"/>
  </w:num>
  <w:num w:numId="40">
    <w:abstractNumId w:val="51"/>
  </w:num>
  <w:num w:numId="41">
    <w:abstractNumId w:val="101"/>
  </w:num>
  <w:num w:numId="42">
    <w:abstractNumId w:val="22"/>
  </w:num>
  <w:num w:numId="43">
    <w:abstractNumId w:val="17"/>
  </w:num>
  <w:num w:numId="44">
    <w:abstractNumId w:val="73"/>
  </w:num>
  <w:num w:numId="45">
    <w:abstractNumId w:val="104"/>
  </w:num>
  <w:num w:numId="46">
    <w:abstractNumId w:val="89"/>
  </w:num>
  <w:num w:numId="47">
    <w:abstractNumId w:val="66"/>
  </w:num>
  <w:num w:numId="48">
    <w:abstractNumId w:val="83"/>
  </w:num>
  <w:num w:numId="49">
    <w:abstractNumId w:val="118"/>
  </w:num>
  <w:num w:numId="50">
    <w:abstractNumId w:val="100"/>
  </w:num>
  <w:num w:numId="51">
    <w:abstractNumId w:val="52"/>
  </w:num>
  <w:num w:numId="52">
    <w:abstractNumId w:val="79"/>
  </w:num>
  <w:num w:numId="53">
    <w:abstractNumId w:val="98"/>
  </w:num>
  <w:num w:numId="54">
    <w:abstractNumId w:val="34"/>
  </w:num>
  <w:num w:numId="55">
    <w:abstractNumId w:val="40"/>
  </w:num>
  <w:num w:numId="56">
    <w:abstractNumId w:val="62"/>
  </w:num>
  <w:num w:numId="57">
    <w:abstractNumId w:val="38"/>
  </w:num>
  <w:num w:numId="58">
    <w:abstractNumId w:val="93"/>
  </w:num>
  <w:num w:numId="59">
    <w:abstractNumId w:val="106"/>
  </w:num>
  <w:num w:numId="60">
    <w:abstractNumId w:val="86"/>
  </w:num>
  <w:num w:numId="61">
    <w:abstractNumId w:val="95"/>
  </w:num>
  <w:num w:numId="62">
    <w:abstractNumId w:val="64"/>
  </w:num>
  <w:num w:numId="63">
    <w:abstractNumId w:val="29"/>
  </w:num>
  <w:num w:numId="64">
    <w:abstractNumId w:val="35"/>
  </w:num>
  <w:num w:numId="65">
    <w:abstractNumId w:val="63"/>
  </w:num>
  <w:num w:numId="66">
    <w:abstractNumId w:val="44"/>
  </w:num>
  <w:num w:numId="67">
    <w:abstractNumId w:val="9"/>
  </w:num>
  <w:num w:numId="68">
    <w:abstractNumId w:val="109"/>
  </w:num>
  <w:num w:numId="69">
    <w:abstractNumId w:val="27"/>
  </w:num>
  <w:num w:numId="70">
    <w:abstractNumId w:val="92"/>
  </w:num>
  <w:num w:numId="71">
    <w:abstractNumId w:val="21"/>
  </w:num>
  <w:num w:numId="72">
    <w:abstractNumId w:val="111"/>
  </w:num>
  <w:num w:numId="73">
    <w:abstractNumId w:val="19"/>
  </w:num>
  <w:num w:numId="74">
    <w:abstractNumId w:val="37"/>
  </w:num>
  <w:num w:numId="75">
    <w:abstractNumId w:val="0"/>
  </w:num>
  <w:num w:numId="76">
    <w:abstractNumId w:val="39"/>
  </w:num>
  <w:num w:numId="77">
    <w:abstractNumId w:val="91"/>
  </w:num>
  <w:num w:numId="78">
    <w:abstractNumId w:val="107"/>
  </w:num>
  <w:num w:numId="79">
    <w:abstractNumId w:val="53"/>
  </w:num>
  <w:num w:numId="80">
    <w:abstractNumId w:val="45"/>
  </w:num>
  <w:num w:numId="81">
    <w:abstractNumId w:val="6"/>
  </w:num>
  <w:num w:numId="82">
    <w:abstractNumId w:val="3"/>
  </w:num>
  <w:num w:numId="83">
    <w:abstractNumId w:val="105"/>
  </w:num>
  <w:num w:numId="84">
    <w:abstractNumId w:val="65"/>
  </w:num>
  <w:num w:numId="85">
    <w:abstractNumId w:val="13"/>
  </w:num>
  <w:num w:numId="86">
    <w:abstractNumId w:val="119"/>
  </w:num>
  <w:num w:numId="87">
    <w:abstractNumId w:val="112"/>
  </w:num>
  <w:num w:numId="88">
    <w:abstractNumId w:val="23"/>
  </w:num>
  <w:num w:numId="89">
    <w:abstractNumId w:val="117"/>
  </w:num>
  <w:num w:numId="90">
    <w:abstractNumId w:val="70"/>
  </w:num>
  <w:num w:numId="91">
    <w:abstractNumId w:val="78"/>
  </w:num>
  <w:num w:numId="92">
    <w:abstractNumId w:val="56"/>
  </w:num>
  <w:num w:numId="93">
    <w:abstractNumId w:val="76"/>
  </w:num>
  <w:num w:numId="94">
    <w:abstractNumId w:val="82"/>
  </w:num>
  <w:num w:numId="95">
    <w:abstractNumId w:val="36"/>
  </w:num>
  <w:num w:numId="96">
    <w:abstractNumId w:val="43"/>
  </w:num>
  <w:num w:numId="97">
    <w:abstractNumId w:val="84"/>
  </w:num>
  <w:num w:numId="98">
    <w:abstractNumId w:val="71"/>
  </w:num>
  <w:num w:numId="99">
    <w:abstractNumId w:val="77"/>
  </w:num>
  <w:num w:numId="100">
    <w:abstractNumId w:val="31"/>
  </w:num>
  <w:num w:numId="101">
    <w:abstractNumId w:val="85"/>
  </w:num>
  <w:num w:numId="102">
    <w:abstractNumId w:val="48"/>
  </w:num>
  <w:num w:numId="103">
    <w:abstractNumId w:val="42"/>
  </w:num>
  <w:num w:numId="104">
    <w:abstractNumId w:val="61"/>
  </w:num>
  <w:num w:numId="105">
    <w:abstractNumId w:val="75"/>
  </w:num>
  <w:num w:numId="106">
    <w:abstractNumId w:val="11"/>
  </w:num>
  <w:num w:numId="107">
    <w:abstractNumId w:val="12"/>
  </w:num>
  <w:num w:numId="108">
    <w:abstractNumId w:val="26"/>
  </w:num>
  <w:num w:numId="109">
    <w:abstractNumId w:val="58"/>
  </w:num>
  <w:num w:numId="110">
    <w:abstractNumId w:val="88"/>
  </w:num>
  <w:num w:numId="111">
    <w:abstractNumId w:val="16"/>
  </w:num>
  <w:num w:numId="112">
    <w:abstractNumId w:val="5"/>
  </w:num>
  <w:num w:numId="113">
    <w:abstractNumId w:val="49"/>
  </w:num>
  <w:num w:numId="114">
    <w:abstractNumId w:val="18"/>
  </w:num>
  <w:num w:numId="115">
    <w:abstractNumId w:val="120"/>
  </w:num>
  <w:num w:numId="116">
    <w:abstractNumId w:val="8"/>
  </w:num>
  <w:num w:numId="117">
    <w:abstractNumId w:val="10"/>
  </w:num>
  <w:num w:numId="118">
    <w:abstractNumId w:val="113"/>
  </w:num>
  <w:num w:numId="119">
    <w:abstractNumId w:val="99"/>
  </w:num>
  <w:num w:numId="120">
    <w:abstractNumId w:val="1"/>
  </w:num>
  <w:num w:numId="121">
    <w:abstractNumId w:val="33"/>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ru-RU" w:vendorID="64" w:dllVersion="131078" w:nlCheck="1" w:checkStyle="0"/>
  <w:activeWritingStyle w:appName="MSWord" w:lang="en-US"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D5"/>
    <w:rsid w:val="00000F05"/>
    <w:rsid w:val="00001683"/>
    <w:rsid w:val="000040EB"/>
    <w:rsid w:val="000043B3"/>
    <w:rsid w:val="00006680"/>
    <w:rsid w:val="000068C8"/>
    <w:rsid w:val="00007574"/>
    <w:rsid w:val="000115BF"/>
    <w:rsid w:val="000115D5"/>
    <w:rsid w:val="00014FDC"/>
    <w:rsid w:val="0001541C"/>
    <w:rsid w:val="00015C28"/>
    <w:rsid w:val="00015D86"/>
    <w:rsid w:val="00016F34"/>
    <w:rsid w:val="0002179B"/>
    <w:rsid w:val="00022223"/>
    <w:rsid w:val="000235A1"/>
    <w:rsid w:val="00026D45"/>
    <w:rsid w:val="00027BE7"/>
    <w:rsid w:val="000319B2"/>
    <w:rsid w:val="0003471E"/>
    <w:rsid w:val="00034D4D"/>
    <w:rsid w:val="000357F3"/>
    <w:rsid w:val="00036166"/>
    <w:rsid w:val="0004060A"/>
    <w:rsid w:val="00041C1D"/>
    <w:rsid w:val="00042413"/>
    <w:rsid w:val="00042B5D"/>
    <w:rsid w:val="00042F8A"/>
    <w:rsid w:val="00043434"/>
    <w:rsid w:val="00043FA0"/>
    <w:rsid w:val="000440F0"/>
    <w:rsid w:val="00044708"/>
    <w:rsid w:val="00044CF2"/>
    <w:rsid w:val="00045788"/>
    <w:rsid w:val="000503D0"/>
    <w:rsid w:val="0005115B"/>
    <w:rsid w:val="0005312D"/>
    <w:rsid w:val="000565D3"/>
    <w:rsid w:val="00060ECE"/>
    <w:rsid w:val="00061CC6"/>
    <w:rsid w:val="0006229C"/>
    <w:rsid w:val="0007241F"/>
    <w:rsid w:val="000728E0"/>
    <w:rsid w:val="00076353"/>
    <w:rsid w:val="00077690"/>
    <w:rsid w:val="00081BFE"/>
    <w:rsid w:val="00082FEE"/>
    <w:rsid w:val="00083DA0"/>
    <w:rsid w:val="00084135"/>
    <w:rsid w:val="000850A5"/>
    <w:rsid w:val="0008642C"/>
    <w:rsid w:val="00090EDC"/>
    <w:rsid w:val="0009191D"/>
    <w:rsid w:val="00092990"/>
    <w:rsid w:val="000931C8"/>
    <w:rsid w:val="00097E44"/>
    <w:rsid w:val="000A2134"/>
    <w:rsid w:val="000A2135"/>
    <w:rsid w:val="000A2D1C"/>
    <w:rsid w:val="000A3D86"/>
    <w:rsid w:val="000A3FC4"/>
    <w:rsid w:val="000A4E71"/>
    <w:rsid w:val="000A59CE"/>
    <w:rsid w:val="000A72FF"/>
    <w:rsid w:val="000B00D3"/>
    <w:rsid w:val="000B075B"/>
    <w:rsid w:val="000B1759"/>
    <w:rsid w:val="000B3768"/>
    <w:rsid w:val="000B488D"/>
    <w:rsid w:val="000B574E"/>
    <w:rsid w:val="000B7061"/>
    <w:rsid w:val="000B7400"/>
    <w:rsid w:val="000B7AA7"/>
    <w:rsid w:val="000B7AE8"/>
    <w:rsid w:val="000C5752"/>
    <w:rsid w:val="000C5DA1"/>
    <w:rsid w:val="000C626C"/>
    <w:rsid w:val="000C6906"/>
    <w:rsid w:val="000C74D0"/>
    <w:rsid w:val="000D109C"/>
    <w:rsid w:val="000D1CE5"/>
    <w:rsid w:val="000D4241"/>
    <w:rsid w:val="000D7E14"/>
    <w:rsid w:val="000E17C1"/>
    <w:rsid w:val="000E3914"/>
    <w:rsid w:val="000E4100"/>
    <w:rsid w:val="000F0AD2"/>
    <w:rsid w:val="000F1149"/>
    <w:rsid w:val="000F4DA6"/>
    <w:rsid w:val="000F5C01"/>
    <w:rsid w:val="000F713A"/>
    <w:rsid w:val="000F7E52"/>
    <w:rsid w:val="00100FFB"/>
    <w:rsid w:val="001017FA"/>
    <w:rsid w:val="00103E96"/>
    <w:rsid w:val="00105C05"/>
    <w:rsid w:val="00107907"/>
    <w:rsid w:val="00107EC6"/>
    <w:rsid w:val="00115902"/>
    <w:rsid w:val="00116244"/>
    <w:rsid w:val="00116B24"/>
    <w:rsid w:val="0011724A"/>
    <w:rsid w:val="001177EF"/>
    <w:rsid w:val="00117DE8"/>
    <w:rsid w:val="00121469"/>
    <w:rsid w:val="00122292"/>
    <w:rsid w:val="00123A38"/>
    <w:rsid w:val="001242EA"/>
    <w:rsid w:val="00125872"/>
    <w:rsid w:val="00125A4E"/>
    <w:rsid w:val="00126D74"/>
    <w:rsid w:val="00126F41"/>
    <w:rsid w:val="00130218"/>
    <w:rsid w:val="00133017"/>
    <w:rsid w:val="0013307D"/>
    <w:rsid w:val="00133FCB"/>
    <w:rsid w:val="00135166"/>
    <w:rsid w:val="00135F51"/>
    <w:rsid w:val="00136AF5"/>
    <w:rsid w:val="001370AE"/>
    <w:rsid w:val="00137AC4"/>
    <w:rsid w:val="001424D6"/>
    <w:rsid w:val="00142E2A"/>
    <w:rsid w:val="0014449A"/>
    <w:rsid w:val="00144D52"/>
    <w:rsid w:val="00145F8D"/>
    <w:rsid w:val="00146ED2"/>
    <w:rsid w:val="00147FE9"/>
    <w:rsid w:val="001538A1"/>
    <w:rsid w:val="00155DA6"/>
    <w:rsid w:val="00156D9F"/>
    <w:rsid w:val="00157F97"/>
    <w:rsid w:val="00157FA1"/>
    <w:rsid w:val="001609D0"/>
    <w:rsid w:val="00161ACD"/>
    <w:rsid w:val="0016292F"/>
    <w:rsid w:val="00163599"/>
    <w:rsid w:val="00165B5B"/>
    <w:rsid w:val="001678E9"/>
    <w:rsid w:val="0017161D"/>
    <w:rsid w:val="0017199D"/>
    <w:rsid w:val="00171CB0"/>
    <w:rsid w:val="00173EF5"/>
    <w:rsid w:val="00175C4F"/>
    <w:rsid w:val="001761F7"/>
    <w:rsid w:val="001805D7"/>
    <w:rsid w:val="001818A3"/>
    <w:rsid w:val="00185CCA"/>
    <w:rsid w:val="00186879"/>
    <w:rsid w:val="00186959"/>
    <w:rsid w:val="00187DBD"/>
    <w:rsid w:val="00190E9C"/>
    <w:rsid w:val="0019194A"/>
    <w:rsid w:val="00192436"/>
    <w:rsid w:val="00192BF4"/>
    <w:rsid w:val="00193F8F"/>
    <w:rsid w:val="001951F1"/>
    <w:rsid w:val="00197383"/>
    <w:rsid w:val="00197597"/>
    <w:rsid w:val="00197C00"/>
    <w:rsid w:val="001A0D07"/>
    <w:rsid w:val="001A4B73"/>
    <w:rsid w:val="001A7E7F"/>
    <w:rsid w:val="001B04CF"/>
    <w:rsid w:val="001B398A"/>
    <w:rsid w:val="001B73B5"/>
    <w:rsid w:val="001C476F"/>
    <w:rsid w:val="001C4EDA"/>
    <w:rsid w:val="001C698C"/>
    <w:rsid w:val="001C7128"/>
    <w:rsid w:val="001D1068"/>
    <w:rsid w:val="001D3F6C"/>
    <w:rsid w:val="001D7073"/>
    <w:rsid w:val="001E158A"/>
    <w:rsid w:val="001E173D"/>
    <w:rsid w:val="001E75B5"/>
    <w:rsid w:val="001F028A"/>
    <w:rsid w:val="001F48C3"/>
    <w:rsid w:val="001F4953"/>
    <w:rsid w:val="001F6F28"/>
    <w:rsid w:val="001F7B89"/>
    <w:rsid w:val="00201E7C"/>
    <w:rsid w:val="002037FD"/>
    <w:rsid w:val="00204534"/>
    <w:rsid w:val="00204F75"/>
    <w:rsid w:val="00205EC0"/>
    <w:rsid w:val="0020697B"/>
    <w:rsid w:val="00207270"/>
    <w:rsid w:val="002157F1"/>
    <w:rsid w:val="00220675"/>
    <w:rsid w:val="00221658"/>
    <w:rsid w:val="00223A11"/>
    <w:rsid w:val="00225A4A"/>
    <w:rsid w:val="0022607B"/>
    <w:rsid w:val="00226278"/>
    <w:rsid w:val="00226C14"/>
    <w:rsid w:val="002270E3"/>
    <w:rsid w:val="00233CF9"/>
    <w:rsid w:val="002347BD"/>
    <w:rsid w:val="002362DD"/>
    <w:rsid w:val="00240482"/>
    <w:rsid w:val="0024134A"/>
    <w:rsid w:val="00241B62"/>
    <w:rsid w:val="00242C77"/>
    <w:rsid w:val="00242DE6"/>
    <w:rsid w:val="002469B8"/>
    <w:rsid w:val="0025174C"/>
    <w:rsid w:val="00251DDC"/>
    <w:rsid w:val="0025287A"/>
    <w:rsid w:val="00252F46"/>
    <w:rsid w:val="00254DD2"/>
    <w:rsid w:val="00255192"/>
    <w:rsid w:val="002571E6"/>
    <w:rsid w:val="0026006E"/>
    <w:rsid w:val="00262A9F"/>
    <w:rsid w:val="00263AB7"/>
    <w:rsid w:val="0026731F"/>
    <w:rsid w:val="00271618"/>
    <w:rsid w:val="002744D9"/>
    <w:rsid w:val="002772BA"/>
    <w:rsid w:val="00283844"/>
    <w:rsid w:val="00286867"/>
    <w:rsid w:val="0029053E"/>
    <w:rsid w:val="002915B1"/>
    <w:rsid w:val="00291A6D"/>
    <w:rsid w:val="00292635"/>
    <w:rsid w:val="00294951"/>
    <w:rsid w:val="002978C5"/>
    <w:rsid w:val="002A013E"/>
    <w:rsid w:val="002A115A"/>
    <w:rsid w:val="002A207B"/>
    <w:rsid w:val="002A2EA8"/>
    <w:rsid w:val="002A7308"/>
    <w:rsid w:val="002B2944"/>
    <w:rsid w:val="002B383F"/>
    <w:rsid w:val="002B4C61"/>
    <w:rsid w:val="002C03CA"/>
    <w:rsid w:val="002C452E"/>
    <w:rsid w:val="002C5A06"/>
    <w:rsid w:val="002C7239"/>
    <w:rsid w:val="002C7FE5"/>
    <w:rsid w:val="002D23F4"/>
    <w:rsid w:val="002D3A88"/>
    <w:rsid w:val="002D5C65"/>
    <w:rsid w:val="002E2682"/>
    <w:rsid w:val="002E2A15"/>
    <w:rsid w:val="002E2E0F"/>
    <w:rsid w:val="002E4ECB"/>
    <w:rsid w:val="002E60CF"/>
    <w:rsid w:val="002E647E"/>
    <w:rsid w:val="002F26DE"/>
    <w:rsid w:val="002F2F1B"/>
    <w:rsid w:val="002F336A"/>
    <w:rsid w:val="002F3BD0"/>
    <w:rsid w:val="002F5F36"/>
    <w:rsid w:val="002F6139"/>
    <w:rsid w:val="002F77E8"/>
    <w:rsid w:val="00301996"/>
    <w:rsid w:val="00301DD0"/>
    <w:rsid w:val="00301EB9"/>
    <w:rsid w:val="00303B00"/>
    <w:rsid w:val="00307CA4"/>
    <w:rsid w:val="00310079"/>
    <w:rsid w:val="003104A4"/>
    <w:rsid w:val="00310922"/>
    <w:rsid w:val="00311870"/>
    <w:rsid w:val="00311AB0"/>
    <w:rsid w:val="0031270F"/>
    <w:rsid w:val="00314002"/>
    <w:rsid w:val="00315B3B"/>
    <w:rsid w:val="00315CC3"/>
    <w:rsid w:val="00317294"/>
    <w:rsid w:val="003177E0"/>
    <w:rsid w:val="00320FB3"/>
    <w:rsid w:val="00322246"/>
    <w:rsid w:val="00325FEE"/>
    <w:rsid w:val="003273D0"/>
    <w:rsid w:val="00327CC3"/>
    <w:rsid w:val="00327E55"/>
    <w:rsid w:val="00335F89"/>
    <w:rsid w:val="00340A36"/>
    <w:rsid w:val="0034222C"/>
    <w:rsid w:val="00342625"/>
    <w:rsid w:val="00343848"/>
    <w:rsid w:val="00343AB0"/>
    <w:rsid w:val="00344547"/>
    <w:rsid w:val="003467F5"/>
    <w:rsid w:val="003476CC"/>
    <w:rsid w:val="00355667"/>
    <w:rsid w:val="00355A02"/>
    <w:rsid w:val="00356F34"/>
    <w:rsid w:val="0036197C"/>
    <w:rsid w:val="00361E36"/>
    <w:rsid w:val="00363DF0"/>
    <w:rsid w:val="00364E75"/>
    <w:rsid w:val="003655BE"/>
    <w:rsid w:val="003672D7"/>
    <w:rsid w:val="00371773"/>
    <w:rsid w:val="003727CA"/>
    <w:rsid w:val="00373799"/>
    <w:rsid w:val="00374576"/>
    <w:rsid w:val="003750AE"/>
    <w:rsid w:val="003759E5"/>
    <w:rsid w:val="00375A34"/>
    <w:rsid w:val="00376252"/>
    <w:rsid w:val="003774BB"/>
    <w:rsid w:val="00385209"/>
    <w:rsid w:val="0038529F"/>
    <w:rsid w:val="003875EB"/>
    <w:rsid w:val="00392AE7"/>
    <w:rsid w:val="00395672"/>
    <w:rsid w:val="003959C2"/>
    <w:rsid w:val="00395A71"/>
    <w:rsid w:val="00397AE9"/>
    <w:rsid w:val="003A280E"/>
    <w:rsid w:val="003A668B"/>
    <w:rsid w:val="003A70D7"/>
    <w:rsid w:val="003B160A"/>
    <w:rsid w:val="003B3276"/>
    <w:rsid w:val="003B3BF9"/>
    <w:rsid w:val="003B4DF1"/>
    <w:rsid w:val="003B7E82"/>
    <w:rsid w:val="003C0DD4"/>
    <w:rsid w:val="003C0E8B"/>
    <w:rsid w:val="003C138F"/>
    <w:rsid w:val="003C15A8"/>
    <w:rsid w:val="003C1ACA"/>
    <w:rsid w:val="003C4CAA"/>
    <w:rsid w:val="003C605A"/>
    <w:rsid w:val="003C692C"/>
    <w:rsid w:val="003C78AE"/>
    <w:rsid w:val="003D0A6E"/>
    <w:rsid w:val="003D21B0"/>
    <w:rsid w:val="003D67EC"/>
    <w:rsid w:val="003D6EC2"/>
    <w:rsid w:val="003D7B7A"/>
    <w:rsid w:val="003E1181"/>
    <w:rsid w:val="003E12A9"/>
    <w:rsid w:val="003E2ECD"/>
    <w:rsid w:val="003E3C20"/>
    <w:rsid w:val="003E46D0"/>
    <w:rsid w:val="003E5242"/>
    <w:rsid w:val="003E59ED"/>
    <w:rsid w:val="003E5DFC"/>
    <w:rsid w:val="003E7E37"/>
    <w:rsid w:val="003F6D25"/>
    <w:rsid w:val="003F7832"/>
    <w:rsid w:val="00402739"/>
    <w:rsid w:val="00403148"/>
    <w:rsid w:val="0040383E"/>
    <w:rsid w:val="00404CF9"/>
    <w:rsid w:val="00404D57"/>
    <w:rsid w:val="00404DB4"/>
    <w:rsid w:val="00406EB5"/>
    <w:rsid w:val="0041138D"/>
    <w:rsid w:val="0041299F"/>
    <w:rsid w:val="0041337E"/>
    <w:rsid w:val="004147A8"/>
    <w:rsid w:val="00415C45"/>
    <w:rsid w:val="00415D86"/>
    <w:rsid w:val="00417096"/>
    <w:rsid w:val="00420F41"/>
    <w:rsid w:val="004210BF"/>
    <w:rsid w:val="0042231C"/>
    <w:rsid w:val="00423022"/>
    <w:rsid w:val="00425EEA"/>
    <w:rsid w:val="00431062"/>
    <w:rsid w:val="00431A7A"/>
    <w:rsid w:val="00435615"/>
    <w:rsid w:val="00436AA3"/>
    <w:rsid w:val="004373D3"/>
    <w:rsid w:val="00441642"/>
    <w:rsid w:val="00441E8A"/>
    <w:rsid w:val="00442239"/>
    <w:rsid w:val="004459A2"/>
    <w:rsid w:val="00446398"/>
    <w:rsid w:val="00446EDB"/>
    <w:rsid w:val="0044799F"/>
    <w:rsid w:val="00450076"/>
    <w:rsid w:val="00451084"/>
    <w:rsid w:val="00451AE5"/>
    <w:rsid w:val="004528E8"/>
    <w:rsid w:val="004543C3"/>
    <w:rsid w:val="0045493A"/>
    <w:rsid w:val="00455FFC"/>
    <w:rsid w:val="004560E6"/>
    <w:rsid w:val="004614F4"/>
    <w:rsid w:val="004617E8"/>
    <w:rsid w:val="00462FA6"/>
    <w:rsid w:val="00465A20"/>
    <w:rsid w:val="00466FDC"/>
    <w:rsid w:val="004704F8"/>
    <w:rsid w:val="00473D66"/>
    <w:rsid w:val="00476D47"/>
    <w:rsid w:val="004779D6"/>
    <w:rsid w:val="0048097B"/>
    <w:rsid w:val="0048342B"/>
    <w:rsid w:val="00483F22"/>
    <w:rsid w:val="00485811"/>
    <w:rsid w:val="004914BA"/>
    <w:rsid w:val="00492700"/>
    <w:rsid w:val="00496AD5"/>
    <w:rsid w:val="004A159E"/>
    <w:rsid w:val="004A23EA"/>
    <w:rsid w:val="004A3366"/>
    <w:rsid w:val="004A53C5"/>
    <w:rsid w:val="004A6D27"/>
    <w:rsid w:val="004B1284"/>
    <w:rsid w:val="004B1770"/>
    <w:rsid w:val="004B2760"/>
    <w:rsid w:val="004B2949"/>
    <w:rsid w:val="004B608F"/>
    <w:rsid w:val="004B61FC"/>
    <w:rsid w:val="004C0D77"/>
    <w:rsid w:val="004C2E57"/>
    <w:rsid w:val="004C468F"/>
    <w:rsid w:val="004C7AC4"/>
    <w:rsid w:val="004D178D"/>
    <w:rsid w:val="004D1D8C"/>
    <w:rsid w:val="004D304B"/>
    <w:rsid w:val="004D6608"/>
    <w:rsid w:val="004D7BED"/>
    <w:rsid w:val="004E1F96"/>
    <w:rsid w:val="004E3E6D"/>
    <w:rsid w:val="004E473B"/>
    <w:rsid w:val="004E4A98"/>
    <w:rsid w:val="004E603C"/>
    <w:rsid w:val="004E7118"/>
    <w:rsid w:val="004F08C2"/>
    <w:rsid w:val="004F1C80"/>
    <w:rsid w:val="004F4355"/>
    <w:rsid w:val="004F5963"/>
    <w:rsid w:val="004F76F2"/>
    <w:rsid w:val="005004D2"/>
    <w:rsid w:val="00500FFC"/>
    <w:rsid w:val="00510494"/>
    <w:rsid w:val="005117F8"/>
    <w:rsid w:val="00513254"/>
    <w:rsid w:val="005133DF"/>
    <w:rsid w:val="0051402B"/>
    <w:rsid w:val="0051581B"/>
    <w:rsid w:val="005158A9"/>
    <w:rsid w:val="00516D5E"/>
    <w:rsid w:val="00517476"/>
    <w:rsid w:val="005176F0"/>
    <w:rsid w:val="00521B31"/>
    <w:rsid w:val="005228AE"/>
    <w:rsid w:val="005247C9"/>
    <w:rsid w:val="0052535E"/>
    <w:rsid w:val="00526916"/>
    <w:rsid w:val="00531602"/>
    <w:rsid w:val="00533885"/>
    <w:rsid w:val="00533B22"/>
    <w:rsid w:val="00534B91"/>
    <w:rsid w:val="00534CE3"/>
    <w:rsid w:val="005411F4"/>
    <w:rsid w:val="005415EB"/>
    <w:rsid w:val="00542D6A"/>
    <w:rsid w:val="00544505"/>
    <w:rsid w:val="005465E9"/>
    <w:rsid w:val="005526C3"/>
    <w:rsid w:val="00552AB6"/>
    <w:rsid w:val="00552DDA"/>
    <w:rsid w:val="00553058"/>
    <w:rsid w:val="005530E3"/>
    <w:rsid w:val="00554CDD"/>
    <w:rsid w:val="00555F80"/>
    <w:rsid w:val="0055615D"/>
    <w:rsid w:val="00556830"/>
    <w:rsid w:val="00556F25"/>
    <w:rsid w:val="005610D0"/>
    <w:rsid w:val="0056154D"/>
    <w:rsid w:val="00562DFC"/>
    <w:rsid w:val="0056355E"/>
    <w:rsid w:val="00566AEB"/>
    <w:rsid w:val="00567DEA"/>
    <w:rsid w:val="005708E5"/>
    <w:rsid w:val="00570A67"/>
    <w:rsid w:val="005721C0"/>
    <w:rsid w:val="00572F51"/>
    <w:rsid w:val="00581C90"/>
    <w:rsid w:val="00581F72"/>
    <w:rsid w:val="0058244F"/>
    <w:rsid w:val="005828E8"/>
    <w:rsid w:val="00587500"/>
    <w:rsid w:val="00594A89"/>
    <w:rsid w:val="005A09DD"/>
    <w:rsid w:val="005A648F"/>
    <w:rsid w:val="005B3912"/>
    <w:rsid w:val="005B4842"/>
    <w:rsid w:val="005B652C"/>
    <w:rsid w:val="005B76EC"/>
    <w:rsid w:val="005C0462"/>
    <w:rsid w:val="005C17D9"/>
    <w:rsid w:val="005C6BF7"/>
    <w:rsid w:val="005C7111"/>
    <w:rsid w:val="005D1BA9"/>
    <w:rsid w:val="005D47FD"/>
    <w:rsid w:val="005D5650"/>
    <w:rsid w:val="005D5ACC"/>
    <w:rsid w:val="005D650A"/>
    <w:rsid w:val="005D70A9"/>
    <w:rsid w:val="005E171B"/>
    <w:rsid w:val="005E39D7"/>
    <w:rsid w:val="005E6BE5"/>
    <w:rsid w:val="005F059C"/>
    <w:rsid w:val="005F1C44"/>
    <w:rsid w:val="005F7A96"/>
    <w:rsid w:val="006008D0"/>
    <w:rsid w:val="00602EEC"/>
    <w:rsid w:val="00604C22"/>
    <w:rsid w:val="00610C98"/>
    <w:rsid w:val="006117D0"/>
    <w:rsid w:val="006155E8"/>
    <w:rsid w:val="006212AB"/>
    <w:rsid w:val="0062574D"/>
    <w:rsid w:val="006266FC"/>
    <w:rsid w:val="006268E4"/>
    <w:rsid w:val="0063211C"/>
    <w:rsid w:val="00632B15"/>
    <w:rsid w:val="00634BB4"/>
    <w:rsid w:val="006354ED"/>
    <w:rsid w:val="00635559"/>
    <w:rsid w:val="00636701"/>
    <w:rsid w:val="00641E86"/>
    <w:rsid w:val="00641FA1"/>
    <w:rsid w:val="00643A8A"/>
    <w:rsid w:val="00643FFF"/>
    <w:rsid w:val="00644979"/>
    <w:rsid w:val="00646D5E"/>
    <w:rsid w:val="006521DB"/>
    <w:rsid w:val="0065419B"/>
    <w:rsid w:val="00655D23"/>
    <w:rsid w:val="00665A30"/>
    <w:rsid w:val="006708B0"/>
    <w:rsid w:val="0067103A"/>
    <w:rsid w:val="00674FFD"/>
    <w:rsid w:val="00676468"/>
    <w:rsid w:val="0067678F"/>
    <w:rsid w:val="00680CF1"/>
    <w:rsid w:val="00682DB7"/>
    <w:rsid w:val="00686DD8"/>
    <w:rsid w:val="00686DF0"/>
    <w:rsid w:val="006904EE"/>
    <w:rsid w:val="00694F0B"/>
    <w:rsid w:val="0069533E"/>
    <w:rsid w:val="0069691F"/>
    <w:rsid w:val="00696F79"/>
    <w:rsid w:val="006A2C8E"/>
    <w:rsid w:val="006A46F3"/>
    <w:rsid w:val="006A5EA2"/>
    <w:rsid w:val="006B331C"/>
    <w:rsid w:val="006B60B4"/>
    <w:rsid w:val="006B7362"/>
    <w:rsid w:val="006C23DE"/>
    <w:rsid w:val="006C2E7B"/>
    <w:rsid w:val="006C3AF3"/>
    <w:rsid w:val="006D084A"/>
    <w:rsid w:val="006D0ED7"/>
    <w:rsid w:val="006D27C6"/>
    <w:rsid w:val="006D36AE"/>
    <w:rsid w:val="006D7B3F"/>
    <w:rsid w:val="006E01BF"/>
    <w:rsid w:val="006E18D6"/>
    <w:rsid w:val="006E322A"/>
    <w:rsid w:val="006F15DE"/>
    <w:rsid w:val="006F1A68"/>
    <w:rsid w:val="006F2B4E"/>
    <w:rsid w:val="006F363E"/>
    <w:rsid w:val="006F3831"/>
    <w:rsid w:val="0070158F"/>
    <w:rsid w:val="00701A23"/>
    <w:rsid w:val="00702291"/>
    <w:rsid w:val="007060B9"/>
    <w:rsid w:val="00711B68"/>
    <w:rsid w:val="007134A1"/>
    <w:rsid w:val="00716384"/>
    <w:rsid w:val="00721D8F"/>
    <w:rsid w:val="007262C5"/>
    <w:rsid w:val="0074005A"/>
    <w:rsid w:val="007412A1"/>
    <w:rsid w:val="007423E2"/>
    <w:rsid w:val="007518C2"/>
    <w:rsid w:val="00756C6A"/>
    <w:rsid w:val="00763766"/>
    <w:rsid w:val="007674C5"/>
    <w:rsid w:val="00767724"/>
    <w:rsid w:val="00770AFA"/>
    <w:rsid w:val="0077407D"/>
    <w:rsid w:val="0077442E"/>
    <w:rsid w:val="00775E6C"/>
    <w:rsid w:val="00781DB1"/>
    <w:rsid w:val="007825BF"/>
    <w:rsid w:val="007840D5"/>
    <w:rsid w:val="00785535"/>
    <w:rsid w:val="007863D3"/>
    <w:rsid w:val="00793B99"/>
    <w:rsid w:val="00794276"/>
    <w:rsid w:val="007A0D02"/>
    <w:rsid w:val="007A2877"/>
    <w:rsid w:val="007A6FA5"/>
    <w:rsid w:val="007B14D8"/>
    <w:rsid w:val="007B3686"/>
    <w:rsid w:val="007B3E07"/>
    <w:rsid w:val="007B416B"/>
    <w:rsid w:val="007B48F6"/>
    <w:rsid w:val="007B5D40"/>
    <w:rsid w:val="007C1568"/>
    <w:rsid w:val="007C193E"/>
    <w:rsid w:val="007C261E"/>
    <w:rsid w:val="007C5DAD"/>
    <w:rsid w:val="007C6768"/>
    <w:rsid w:val="007C712D"/>
    <w:rsid w:val="007C7A6C"/>
    <w:rsid w:val="007D14B0"/>
    <w:rsid w:val="007D1BDB"/>
    <w:rsid w:val="007D20CB"/>
    <w:rsid w:val="007D5EB3"/>
    <w:rsid w:val="007D645A"/>
    <w:rsid w:val="007E2400"/>
    <w:rsid w:val="007E2DF5"/>
    <w:rsid w:val="007F207A"/>
    <w:rsid w:val="007F30D1"/>
    <w:rsid w:val="007F44D0"/>
    <w:rsid w:val="007F6B5C"/>
    <w:rsid w:val="00801E6A"/>
    <w:rsid w:val="00802A64"/>
    <w:rsid w:val="00804918"/>
    <w:rsid w:val="00805715"/>
    <w:rsid w:val="0080635E"/>
    <w:rsid w:val="00807F4C"/>
    <w:rsid w:val="00810874"/>
    <w:rsid w:val="00817644"/>
    <w:rsid w:val="00820031"/>
    <w:rsid w:val="008211DC"/>
    <w:rsid w:val="008213BA"/>
    <w:rsid w:val="00822570"/>
    <w:rsid w:val="00823D27"/>
    <w:rsid w:val="0082538A"/>
    <w:rsid w:val="00827863"/>
    <w:rsid w:val="00827DEC"/>
    <w:rsid w:val="0083392E"/>
    <w:rsid w:val="00833A91"/>
    <w:rsid w:val="00836BA9"/>
    <w:rsid w:val="0084101A"/>
    <w:rsid w:val="00845CD3"/>
    <w:rsid w:val="00846AF3"/>
    <w:rsid w:val="00846EA1"/>
    <w:rsid w:val="008473A4"/>
    <w:rsid w:val="00852C0E"/>
    <w:rsid w:val="00853110"/>
    <w:rsid w:val="00853647"/>
    <w:rsid w:val="00853B80"/>
    <w:rsid w:val="00857B37"/>
    <w:rsid w:val="00857F77"/>
    <w:rsid w:val="008607B4"/>
    <w:rsid w:val="00861495"/>
    <w:rsid w:val="008622F7"/>
    <w:rsid w:val="008648D5"/>
    <w:rsid w:val="00865071"/>
    <w:rsid w:val="00865691"/>
    <w:rsid w:val="0086634D"/>
    <w:rsid w:val="00867EFF"/>
    <w:rsid w:val="00871048"/>
    <w:rsid w:val="008727C0"/>
    <w:rsid w:val="008730D7"/>
    <w:rsid w:val="00874B8D"/>
    <w:rsid w:val="00874C3E"/>
    <w:rsid w:val="0087555F"/>
    <w:rsid w:val="00876BC0"/>
    <w:rsid w:val="00877568"/>
    <w:rsid w:val="00880F6C"/>
    <w:rsid w:val="00881913"/>
    <w:rsid w:val="00881C82"/>
    <w:rsid w:val="008823D7"/>
    <w:rsid w:val="008826B6"/>
    <w:rsid w:val="00882C61"/>
    <w:rsid w:val="00886330"/>
    <w:rsid w:val="00886829"/>
    <w:rsid w:val="00890EDB"/>
    <w:rsid w:val="00892760"/>
    <w:rsid w:val="00894C11"/>
    <w:rsid w:val="00894DD4"/>
    <w:rsid w:val="008967FE"/>
    <w:rsid w:val="008973D5"/>
    <w:rsid w:val="008A34FE"/>
    <w:rsid w:val="008A3A45"/>
    <w:rsid w:val="008A4211"/>
    <w:rsid w:val="008A6299"/>
    <w:rsid w:val="008B189E"/>
    <w:rsid w:val="008B1A21"/>
    <w:rsid w:val="008B271B"/>
    <w:rsid w:val="008B395F"/>
    <w:rsid w:val="008B4025"/>
    <w:rsid w:val="008B5277"/>
    <w:rsid w:val="008B6034"/>
    <w:rsid w:val="008B638A"/>
    <w:rsid w:val="008B788C"/>
    <w:rsid w:val="008C4B98"/>
    <w:rsid w:val="008C575F"/>
    <w:rsid w:val="008C7E3F"/>
    <w:rsid w:val="008E3A82"/>
    <w:rsid w:val="008F0B48"/>
    <w:rsid w:val="008F15B7"/>
    <w:rsid w:val="008F32DA"/>
    <w:rsid w:val="008F3785"/>
    <w:rsid w:val="008F3C8D"/>
    <w:rsid w:val="008F6203"/>
    <w:rsid w:val="00901F4B"/>
    <w:rsid w:val="00904E53"/>
    <w:rsid w:val="00905ACA"/>
    <w:rsid w:val="00906C87"/>
    <w:rsid w:val="00910650"/>
    <w:rsid w:val="0091069A"/>
    <w:rsid w:val="009135E2"/>
    <w:rsid w:val="00914F35"/>
    <w:rsid w:val="00916949"/>
    <w:rsid w:val="00920706"/>
    <w:rsid w:val="00920D74"/>
    <w:rsid w:val="00923554"/>
    <w:rsid w:val="00925297"/>
    <w:rsid w:val="0092625B"/>
    <w:rsid w:val="009314F9"/>
    <w:rsid w:val="00931C1D"/>
    <w:rsid w:val="00931E31"/>
    <w:rsid w:val="009321E3"/>
    <w:rsid w:val="00933D03"/>
    <w:rsid w:val="009341CB"/>
    <w:rsid w:val="0093520D"/>
    <w:rsid w:val="0093572F"/>
    <w:rsid w:val="00935D89"/>
    <w:rsid w:val="0093600E"/>
    <w:rsid w:val="00936122"/>
    <w:rsid w:val="009376E6"/>
    <w:rsid w:val="00941E63"/>
    <w:rsid w:val="0094314F"/>
    <w:rsid w:val="00943518"/>
    <w:rsid w:val="00944461"/>
    <w:rsid w:val="009448BF"/>
    <w:rsid w:val="00944D41"/>
    <w:rsid w:val="00947F28"/>
    <w:rsid w:val="00950C90"/>
    <w:rsid w:val="00952D82"/>
    <w:rsid w:val="0096106C"/>
    <w:rsid w:val="00962402"/>
    <w:rsid w:val="00965DC1"/>
    <w:rsid w:val="00966F7B"/>
    <w:rsid w:val="009703B4"/>
    <w:rsid w:val="009720E0"/>
    <w:rsid w:val="00974D6A"/>
    <w:rsid w:val="00975965"/>
    <w:rsid w:val="0097615D"/>
    <w:rsid w:val="0098044F"/>
    <w:rsid w:val="009808A4"/>
    <w:rsid w:val="009825C0"/>
    <w:rsid w:val="00983DBE"/>
    <w:rsid w:val="00984173"/>
    <w:rsid w:val="009846A6"/>
    <w:rsid w:val="00986448"/>
    <w:rsid w:val="00986521"/>
    <w:rsid w:val="009904A0"/>
    <w:rsid w:val="0099133E"/>
    <w:rsid w:val="00991F12"/>
    <w:rsid w:val="00992D39"/>
    <w:rsid w:val="00993997"/>
    <w:rsid w:val="00993EC0"/>
    <w:rsid w:val="00996736"/>
    <w:rsid w:val="009A01A4"/>
    <w:rsid w:val="009A0AF1"/>
    <w:rsid w:val="009A629A"/>
    <w:rsid w:val="009A73F6"/>
    <w:rsid w:val="009B02D6"/>
    <w:rsid w:val="009B0E9E"/>
    <w:rsid w:val="009B38B9"/>
    <w:rsid w:val="009B5A34"/>
    <w:rsid w:val="009B74F9"/>
    <w:rsid w:val="009C0B9A"/>
    <w:rsid w:val="009C186D"/>
    <w:rsid w:val="009C1B5D"/>
    <w:rsid w:val="009D4BDA"/>
    <w:rsid w:val="009E0087"/>
    <w:rsid w:val="009E1ADE"/>
    <w:rsid w:val="009E1FA0"/>
    <w:rsid w:val="009E2003"/>
    <w:rsid w:val="009E2E4E"/>
    <w:rsid w:val="009E3D8A"/>
    <w:rsid w:val="009E3FDC"/>
    <w:rsid w:val="009E43EA"/>
    <w:rsid w:val="009E494C"/>
    <w:rsid w:val="009E4A14"/>
    <w:rsid w:val="009E4E0B"/>
    <w:rsid w:val="009E5005"/>
    <w:rsid w:val="009E5567"/>
    <w:rsid w:val="009E7246"/>
    <w:rsid w:val="009F00B7"/>
    <w:rsid w:val="009F0DA2"/>
    <w:rsid w:val="009F1191"/>
    <w:rsid w:val="009F178E"/>
    <w:rsid w:val="009F1AEB"/>
    <w:rsid w:val="009F24CC"/>
    <w:rsid w:val="009F2E66"/>
    <w:rsid w:val="009F3314"/>
    <w:rsid w:val="009F3D05"/>
    <w:rsid w:val="009F4AA8"/>
    <w:rsid w:val="009F52CB"/>
    <w:rsid w:val="009F5971"/>
    <w:rsid w:val="009F61F0"/>
    <w:rsid w:val="009F65F0"/>
    <w:rsid w:val="009F72B1"/>
    <w:rsid w:val="00A003C2"/>
    <w:rsid w:val="00A0126C"/>
    <w:rsid w:val="00A014CF"/>
    <w:rsid w:val="00A02281"/>
    <w:rsid w:val="00A04703"/>
    <w:rsid w:val="00A06BDD"/>
    <w:rsid w:val="00A0798A"/>
    <w:rsid w:val="00A11B30"/>
    <w:rsid w:val="00A16E09"/>
    <w:rsid w:val="00A16F5A"/>
    <w:rsid w:val="00A2124C"/>
    <w:rsid w:val="00A2290A"/>
    <w:rsid w:val="00A31C86"/>
    <w:rsid w:val="00A34CE9"/>
    <w:rsid w:val="00A34F8E"/>
    <w:rsid w:val="00A350B6"/>
    <w:rsid w:val="00A357EC"/>
    <w:rsid w:val="00A3659F"/>
    <w:rsid w:val="00A367A5"/>
    <w:rsid w:val="00A41790"/>
    <w:rsid w:val="00A41AA3"/>
    <w:rsid w:val="00A4329A"/>
    <w:rsid w:val="00A51692"/>
    <w:rsid w:val="00A63B23"/>
    <w:rsid w:val="00A65C46"/>
    <w:rsid w:val="00A6615D"/>
    <w:rsid w:val="00A66275"/>
    <w:rsid w:val="00A730B9"/>
    <w:rsid w:val="00A742C6"/>
    <w:rsid w:val="00A76C80"/>
    <w:rsid w:val="00A81A54"/>
    <w:rsid w:val="00A85116"/>
    <w:rsid w:val="00A85ABA"/>
    <w:rsid w:val="00A85C37"/>
    <w:rsid w:val="00A86E27"/>
    <w:rsid w:val="00A90D82"/>
    <w:rsid w:val="00A947E7"/>
    <w:rsid w:val="00A965DE"/>
    <w:rsid w:val="00AA0E80"/>
    <w:rsid w:val="00AA27AF"/>
    <w:rsid w:val="00AA34F9"/>
    <w:rsid w:val="00AA540F"/>
    <w:rsid w:val="00AA549E"/>
    <w:rsid w:val="00AB09C3"/>
    <w:rsid w:val="00AB1C84"/>
    <w:rsid w:val="00AB2983"/>
    <w:rsid w:val="00AB2AC2"/>
    <w:rsid w:val="00AB2B83"/>
    <w:rsid w:val="00AB3982"/>
    <w:rsid w:val="00AB4DFB"/>
    <w:rsid w:val="00AB7C19"/>
    <w:rsid w:val="00AC369C"/>
    <w:rsid w:val="00AC4DB6"/>
    <w:rsid w:val="00AC5FC7"/>
    <w:rsid w:val="00AC6F21"/>
    <w:rsid w:val="00AC7297"/>
    <w:rsid w:val="00AC74CC"/>
    <w:rsid w:val="00AC779C"/>
    <w:rsid w:val="00AD0A7B"/>
    <w:rsid w:val="00AD1F23"/>
    <w:rsid w:val="00AD3B61"/>
    <w:rsid w:val="00AD4A2F"/>
    <w:rsid w:val="00AD53B1"/>
    <w:rsid w:val="00AD6249"/>
    <w:rsid w:val="00AD7A8C"/>
    <w:rsid w:val="00AD7F7F"/>
    <w:rsid w:val="00AE3FA9"/>
    <w:rsid w:val="00AE40B6"/>
    <w:rsid w:val="00AE4620"/>
    <w:rsid w:val="00AE6669"/>
    <w:rsid w:val="00AF06D9"/>
    <w:rsid w:val="00AF2BDD"/>
    <w:rsid w:val="00AF2E5D"/>
    <w:rsid w:val="00AF4130"/>
    <w:rsid w:val="00AF4B46"/>
    <w:rsid w:val="00AF5467"/>
    <w:rsid w:val="00B002EF"/>
    <w:rsid w:val="00B00373"/>
    <w:rsid w:val="00B07017"/>
    <w:rsid w:val="00B10674"/>
    <w:rsid w:val="00B10812"/>
    <w:rsid w:val="00B109DA"/>
    <w:rsid w:val="00B12273"/>
    <w:rsid w:val="00B17192"/>
    <w:rsid w:val="00B17315"/>
    <w:rsid w:val="00B227D9"/>
    <w:rsid w:val="00B233D3"/>
    <w:rsid w:val="00B248E8"/>
    <w:rsid w:val="00B24BBD"/>
    <w:rsid w:val="00B25F8E"/>
    <w:rsid w:val="00B260F0"/>
    <w:rsid w:val="00B26B0A"/>
    <w:rsid w:val="00B31811"/>
    <w:rsid w:val="00B33DCD"/>
    <w:rsid w:val="00B42FC6"/>
    <w:rsid w:val="00B43269"/>
    <w:rsid w:val="00B4593C"/>
    <w:rsid w:val="00B46F7D"/>
    <w:rsid w:val="00B47D65"/>
    <w:rsid w:val="00B526D8"/>
    <w:rsid w:val="00B5410A"/>
    <w:rsid w:val="00B54476"/>
    <w:rsid w:val="00B5594E"/>
    <w:rsid w:val="00B56167"/>
    <w:rsid w:val="00B57B3A"/>
    <w:rsid w:val="00B57B5A"/>
    <w:rsid w:val="00B621FF"/>
    <w:rsid w:val="00B65454"/>
    <w:rsid w:val="00B658DE"/>
    <w:rsid w:val="00B65F37"/>
    <w:rsid w:val="00B74B52"/>
    <w:rsid w:val="00B77572"/>
    <w:rsid w:val="00B80508"/>
    <w:rsid w:val="00B806F7"/>
    <w:rsid w:val="00B82570"/>
    <w:rsid w:val="00B84F08"/>
    <w:rsid w:val="00B86B2D"/>
    <w:rsid w:val="00B90012"/>
    <w:rsid w:val="00B90E90"/>
    <w:rsid w:val="00B9194A"/>
    <w:rsid w:val="00B91A42"/>
    <w:rsid w:val="00B921B9"/>
    <w:rsid w:val="00B921F0"/>
    <w:rsid w:val="00B93BC2"/>
    <w:rsid w:val="00B96480"/>
    <w:rsid w:val="00B97A63"/>
    <w:rsid w:val="00BA05AA"/>
    <w:rsid w:val="00BA23C3"/>
    <w:rsid w:val="00BA753F"/>
    <w:rsid w:val="00BB077C"/>
    <w:rsid w:val="00BB112F"/>
    <w:rsid w:val="00BB15B2"/>
    <w:rsid w:val="00BB3C70"/>
    <w:rsid w:val="00BB4DB7"/>
    <w:rsid w:val="00BC0DA9"/>
    <w:rsid w:val="00BC2AFB"/>
    <w:rsid w:val="00BC304D"/>
    <w:rsid w:val="00BC5661"/>
    <w:rsid w:val="00BD109B"/>
    <w:rsid w:val="00BD4C89"/>
    <w:rsid w:val="00BD594D"/>
    <w:rsid w:val="00BD6892"/>
    <w:rsid w:val="00BD6DB8"/>
    <w:rsid w:val="00BD7358"/>
    <w:rsid w:val="00BE03CE"/>
    <w:rsid w:val="00BE0D6F"/>
    <w:rsid w:val="00BE0EEC"/>
    <w:rsid w:val="00BE38DD"/>
    <w:rsid w:val="00BE5A5C"/>
    <w:rsid w:val="00BE69F9"/>
    <w:rsid w:val="00BF0E4A"/>
    <w:rsid w:val="00BF4956"/>
    <w:rsid w:val="00BF5F9D"/>
    <w:rsid w:val="00C00A88"/>
    <w:rsid w:val="00C028F6"/>
    <w:rsid w:val="00C0644B"/>
    <w:rsid w:val="00C1120F"/>
    <w:rsid w:val="00C11F08"/>
    <w:rsid w:val="00C12B0E"/>
    <w:rsid w:val="00C13DA9"/>
    <w:rsid w:val="00C203DD"/>
    <w:rsid w:val="00C20562"/>
    <w:rsid w:val="00C212B7"/>
    <w:rsid w:val="00C231DE"/>
    <w:rsid w:val="00C25F9C"/>
    <w:rsid w:val="00C30547"/>
    <w:rsid w:val="00C327C7"/>
    <w:rsid w:val="00C33D5B"/>
    <w:rsid w:val="00C344D1"/>
    <w:rsid w:val="00C35B44"/>
    <w:rsid w:val="00C4387C"/>
    <w:rsid w:val="00C4419D"/>
    <w:rsid w:val="00C471CE"/>
    <w:rsid w:val="00C47652"/>
    <w:rsid w:val="00C47A69"/>
    <w:rsid w:val="00C47B3D"/>
    <w:rsid w:val="00C47D28"/>
    <w:rsid w:val="00C507B6"/>
    <w:rsid w:val="00C510C3"/>
    <w:rsid w:val="00C512B5"/>
    <w:rsid w:val="00C5136D"/>
    <w:rsid w:val="00C53640"/>
    <w:rsid w:val="00C54190"/>
    <w:rsid w:val="00C55EE2"/>
    <w:rsid w:val="00C639BD"/>
    <w:rsid w:val="00C63C3C"/>
    <w:rsid w:val="00C66A40"/>
    <w:rsid w:val="00C712FF"/>
    <w:rsid w:val="00C71567"/>
    <w:rsid w:val="00C73E19"/>
    <w:rsid w:val="00C761EB"/>
    <w:rsid w:val="00C76FE8"/>
    <w:rsid w:val="00C812DB"/>
    <w:rsid w:val="00C81725"/>
    <w:rsid w:val="00C8202E"/>
    <w:rsid w:val="00C8245B"/>
    <w:rsid w:val="00C847C4"/>
    <w:rsid w:val="00C84DCE"/>
    <w:rsid w:val="00C8783F"/>
    <w:rsid w:val="00C9179D"/>
    <w:rsid w:val="00C92787"/>
    <w:rsid w:val="00C93321"/>
    <w:rsid w:val="00C94AA0"/>
    <w:rsid w:val="00C95EB8"/>
    <w:rsid w:val="00C95F89"/>
    <w:rsid w:val="00CA0B15"/>
    <w:rsid w:val="00CA0C60"/>
    <w:rsid w:val="00CA31BE"/>
    <w:rsid w:val="00CA39E8"/>
    <w:rsid w:val="00CA5357"/>
    <w:rsid w:val="00CA54D7"/>
    <w:rsid w:val="00CA6A23"/>
    <w:rsid w:val="00CA7A11"/>
    <w:rsid w:val="00CB1813"/>
    <w:rsid w:val="00CB3BE5"/>
    <w:rsid w:val="00CB47A1"/>
    <w:rsid w:val="00CB4F87"/>
    <w:rsid w:val="00CB5425"/>
    <w:rsid w:val="00CB5663"/>
    <w:rsid w:val="00CB5C51"/>
    <w:rsid w:val="00CC182F"/>
    <w:rsid w:val="00CC1DAA"/>
    <w:rsid w:val="00CC32C3"/>
    <w:rsid w:val="00CC4E21"/>
    <w:rsid w:val="00CD15FB"/>
    <w:rsid w:val="00CD192C"/>
    <w:rsid w:val="00CD1B4B"/>
    <w:rsid w:val="00CD563E"/>
    <w:rsid w:val="00CD580F"/>
    <w:rsid w:val="00CD59D7"/>
    <w:rsid w:val="00CD7D70"/>
    <w:rsid w:val="00CE31C2"/>
    <w:rsid w:val="00CE6C6D"/>
    <w:rsid w:val="00CE77D5"/>
    <w:rsid w:val="00CF03DD"/>
    <w:rsid w:val="00CF39DC"/>
    <w:rsid w:val="00CF7681"/>
    <w:rsid w:val="00CF7783"/>
    <w:rsid w:val="00CF7EEC"/>
    <w:rsid w:val="00D00FFC"/>
    <w:rsid w:val="00D033C4"/>
    <w:rsid w:val="00D04C07"/>
    <w:rsid w:val="00D05588"/>
    <w:rsid w:val="00D0572A"/>
    <w:rsid w:val="00D06692"/>
    <w:rsid w:val="00D06BF5"/>
    <w:rsid w:val="00D07950"/>
    <w:rsid w:val="00D10BAA"/>
    <w:rsid w:val="00D13A9A"/>
    <w:rsid w:val="00D14383"/>
    <w:rsid w:val="00D1578A"/>
    <w:rsid w:val="00D15AD0"/>
    <w:rsid w:val="00D20626"/>
    <w:rsid w:val="00D2236F"/>
    <w:rsid w:val="00D23DCF"/>
    <w:rsid w:val="00D240AE"/>
    <w:rsid w:val="00D253FF"/>
    <w:rsid w:val="00D25DC1"/>
    <w:rsid w:val="00D31C61"/>
    <w:rsid w:val="00D430BE"/>
    <w:rsid w:val="00D45514"/>
    <w:rsid w:val="00D465E6"/>
    <w:rsid w:val="00D46EBE"/>
    <w:rsid w:val="00D474C9"/>
    <w:rsid w:val="00D47B25"/>
    <w:rsid w:val="00D512A3"/>
    <w:rsid w:val="00D51B22"/>
    <w:rsid w:val="00D52075"/>
    <w:rsid w:val="00D52D4A"/>
    <w:rsid w:val="00D53613"/>
    <w:rsid w:val="00D545C3"/>
    <w:rsid w:val="00D54EB0"/>
    <w:rsid w:val="00D552C9"/>
    <w:rsid w:val="00D56A25"/>
    <w:rsid w:val="00D64169"/>
    <w:rsid w:val="00D64CAF"/>
    <w:rsid w:val="00D64E20"/>
    <w:rsid w:val="00D76054"/>
    <w:rsid w:val="00D779E8"/>
    <w:rsid w:val="00D858C5"/>
    <w:rsid w:val="00D92FED"/>
    <w:rsid w:val="00D971F9"/>
    <w:rsid w:val="00DA111D"/>
    <w:rsid w:val="00DA1BC8"/>
    <w:rsid w:val="00DA3A72"/>
    <w:rsid w:val="00DA3EF3"/>
    <w:rsid w:val="00DA68C0"/>
    <w:rsid w:val="00DB16E5"/>
    <w:rsid w:val="00DB19ED"/>
    <w:rsid w:val="00DB25E0"/>
    <w:rsid w:val="00DB3938"/>
    <w:rsid w:val="00DB6473"/>
    <w:rsid w:val="00DB66A0"/>
    <w:rsid w:val="00DC2DE1"/>
    <w:rsid w:val="00DC3F89"/>
    <w:rsid w:val="00DC71E0"/>
    <w:rsid w:val="00DC75EE"/>
    <w:rsid w:val="00DD23E6"/>
    <w:rsid w:val="00DD24F5"/>
    <w:rsid w:val="00DD67F0"/>
    <w:rsid w:val="00DE0BC3"/>
    <w:rsid w:val="00DE21E5"/>
    <w:rsid w:val="00DE6B7F"/>
    <w:rsid w:val="00DF2352"/>
    <w:rsid w:val="00DF4642"/>
    <w:rsid w:val="00DF4960"/>
    <w:rsid w:val="00DF4BFD"/>
    <w:rsid w:val="00DF54B0"/>
    <w:rsid w:val="00DF6E33"/>
    <w:rsid w:val="00E00658"/>
    <w:rsid w:val="00E03E17"/>
    <w:rsid w:val="00E0477F"/>
    <w:rsid w:val="00E06C80"/>
    <w:rsid w:val="00E072FB"/>
    <w:rsid w:val="00E11348"/>
    <w:rsid w:val="00E1161F"/>
    <w:rsid w:val="00E11E00"/>
    <w:rsid w:val="00E11F34"/>
    <w:rsid w:val="00E12C7E"/>
    <w:rsid w:val="00E21CFB"/>
    <w:rsid w:val="00E21F4E"/>
    <w:rsid w:val="00E23EB6"/>
    <w:rsid w:val="00E2656D"/>
    <w:rsid w:val="00E26680"/>
    <w:rsid w:val="00E27772"/>
    <w:rsid w:val="00E27B6B"/>
    <w:rsid w:val="00E27D79"/>
    <w:rsid w:val="00E305BE"/>
    <w:rsid w:val="00E30D00"/>
    <w:rsid w:val="00E33966"/>
    <w:rsid w:val="00E36EDD"/>
    <w:rsid w:val="00E36FF0"/>
    <w:rsid w:val="00E3709A"/>
    <w:rsid w:val="00E374EC"/>
    <w:rsid w:val="00E37B84"/>
    <w:rsid w:val="00E41EA2"/>
    <w:rsid w:val="00E41F3F"/>
    <w:rsid w:val="00E42020"/>
    <w:rsid w:val="00E43345"/>
    <w:rsid w:val="00E445F1"/>
    <w:rsid w:val="00E45F1D"/>
    <w:rsid w:val="00E46878"/>
    <w:rsid w:val="00E500A8"/>
    <w:rsid w:val="00E50312"/>
    <w:rsid w:val="00E50CF5"/>
    <w:rsid w:val="00E51C1D"/>
    <w:rsid w:val="00E551F0"/>
    <w:rsid w:val="00E55E83"/>
    <w:rsid w:val="00E56538"/>
    <w:rsid w:val="00E56683"/>
    <w:rsid w:val="00E5703A"/>
    <w:rsid w:val="00E57A39"/>
    <w:rsid w:val="00E6052D"/>
    <w:rsid w:val="00E611B4"/>
    <w:rsid w:val="00E615A4"/>
    <w:rsid w:val="00E61F83"/>
    <w:rsid w:val="00E62303"/>
    <w:rsid w:val="00E66A10"/>
    <w:rsid w:val="00E779C2"/>
    <w:rsid w:val="00E77B66"/>
    <w:rsid w:val="00E81324"/>
    <w:rsid w:val="00E818E1"/>
    <w:rsid w:val="00E83AD1"/>
    <w:rsid w:val="00E85C0B"/>
    <w:rsid w:val="00E85CD2"/>
    <w:rsid w:val="00E87B35"/>
    <w:rsid w:val="00E91D24"/>
    <w:rsid w:val="00E9348E"/>
    <w:rsid w:val="00E94BB2"/>
    <w:rsid w:val="00E952FB"/>
    <w:rsid w:val="00E9557B"/>
    <w:rsid w:val="00E96531"/>
    <w:rsid w:val="00E96783"/>
    <w:rsid w:val="00EA0478"/>
    <w:rsid w:val="00EA4F1D"/>
    <w:rsid w:val="00EA6773"/>
    <w:rsid w:val="00EA6BD1"/>
    <w:rsid w:val="00EA77FC"/>
    <w:rsid w:val="00EB0693"/>
    <w:rsid w:val="00EB0774"/>
    <w:rsid w:val="00EB53C7"/>
    <w:rsid w:val="00EC055E"/>
    <w:rsid w:val="00EC0918"/>
    <w:rsid w:val="00EC157A"/>
    <w:rsid w:val="00EC1639"/>
    <w:rsid w:val="00EC45A2"/>
    <w:rsid w:val="00ED0B37"/>
    <w:rsid w:val="00ED0DCB"/>
    <w:rsid w:val="00ED10F0"/>
    <w:rsid w:val="00ED11BD"/>
    <w:rsid w:val="00ED172B"/>
    <w:rsid w:val="00ED4CBC"/>
    <w:rsid w:val="00ED75BF"/>
    <w:rsid w:val="00EE1883"/>
    <w:rsid w:val="00EE20D1"/>
    <w:rsid w:val="00EE241B"/>
    <w:rsid w:val="00EE5B14"/>
    <w:rsid w:val="00EE72A8"/>
    <w:rsid w:val="00EE7A06"/>
    <w:rsid w:val="00EF1102"/>
    <w:rsid w:val="00EF1B21"/>
    <w:rsid w:val="00EF32AE"/>
    <w:rsid w:val="00EF72FB"/>
    <w:rsid w:val="00F000AE"/>
    <w:rsid w:val="00F015D1"/>
    <w:rsid w:val="00F04299"/>
    <w:rsid w:val="00F044AE"/>
    <w:rsid w:val="00F04D2F"/>
    <w:rsid w:val="00F054AE"/>
    <w:rsid w:val="00F100C9"/>
    <w:rsid w:val="00F101F9"/>
    <w:rsid w:val="00F106C1"/>
    <w:rsid w:val="00F1337C"/>
    <w:rsid w:val="00F13A34"/>
    <w:rsid w:val="00F14723"/>
    <w:rsid w:val="00F1776A"/>
    <w:rsid w:val="00F20494"/>
    <w:rsid w:val="00F20FD3"/>
    <w:rsid w:val="00F229D5"/>
    <w:rsid w:val="00F2359F"/>
    <w:rsid w:val="00F23913"/>
    <w:rsid w:val="00F24B89"/>
    <w:rsid w:val="00F262A7"/>
    <w:rsid w:val="00F32F3F"/>
    <w:rsid w:val="00F3317E"/>
    <w:rsid w:val="00F33231"/>
    <w:rsid w:val="00F356E5"/>
    <w:rsid w:val="00F367E7"/>
    <w:rsid w:val="00F37620"/>
    <w:rsid w:val="00F40FC5"/>
    <w:rsid w:val="00F41091"/>
    <w:rsid w:val="00F42197"/>
    <w:rsid w:val="00F4427D"/>
    <w:rsid w:val="00F46D5B"/>
    <w:rsid w:val="00F470A2"/>
    <w:rsid w:val="00F473E3"/>
    <w:rsid w:val="00F50255"/>
    <w:rsid w:val="00F51A4E"/>
    <w:rsid w:val="00F54C00"/>
    <w:rsid w:val="00F5718B"/>
    <w:rsid w:val="00F57D76"/>
    <w:rsid w:val="00F61922"/>
    <w:rsid w:val="00F62164"/>
    <w:rsid w:val="00F6303B"/>
    <w:rsid w:val="00F6315E"/>
    <w:rsid w:val="00F648BE"/>
    <w:rsid w:val="00F65AE8"/>
    <w:rsid w:val="00F670E2"/>
    <w:rsid w:val="00F7000D"/>
    <w:rsid w:val="00F74FEA"/>
    <w:rsid w:val="00F774F3"/>
    <w:rsid w:val="00F81234"/>
    <w:rsid w:val="00F82812"/>
    <w:rsid w:val="00F82C7B"/>
    <w:rsid w:val="00F856B7"/>
    <w:rsid w:val="00F86558"/>
    <w:rsid w:val="00F91B3D"/>
    <w:rsid w:val="00F9287F"/>
    <w:rsid w:val="00F93683"/>
    <w:rsid w:val="00F94D15"/>
    <w:rsid w:val="00F94F4A"/>
    <w:rsid w:val="00F96035"/>
    <w:rsid w:val="00F973B0"/>
    <w:rsid w:val="00F97D31"/>
    <w:rsid w:val="00FA0019"/>
    <w:rsid w:val="00FA034A"/>
    <w:rsid w:val="00FA0E75"/>
    <w:rsid w:val="00FA3E28"/>
    <w:rsid w:val="00FA47A0"/>
    <w:rsid w:val="00FA67F7"/>
    <w:rsid w:val="00FB0BE0"/>
    <w:rsid w:val="00FB25EA"/>
    <w:rsid w:val="00FB4660"/>
    <w:rsid w:val="00FB4C75"/>
    <w:rsid w:val="00FB51FA"/>
    <w:rsid w:val="00FB61F7"/>
    <w:rsid w:val="00FB6A2A"/>
    <w:rsid w:val="00FB6B91"/>
    <w:rsid w:val="00FB7109"/>
    <w:rsid w:val="00FC389F"/>
    <w:rsid w:val="00FC65C5"/>
    <w:rsid w:val="00FD05F7"/>
    <w:rsid w:val="00FD1E54"/>
    <w:rsid w:val="00FD3117"/>
    <w:rsid w:val="00FD369E"/>
    <w:rsid w:val="00FD3C94"/>
    <w:rsid w:val="00FD3F5C"/>
    <w:rsid w:val="00FD4776"/>
    <w:rsid w:val="00FD5453"/>
    <w:rsid w:val="00FD58DC"/>
    <w:rsid w:val="00FD5C93"/>
    <w:rsid w:val="00FD650A"/>
    <w:rsid w:val="00FD6C8A"/>
    <w:rsid w:val="00FE0B01"/>
    <w:rsid w:val="00FE1DFC"/>
    <w:rsid w:val="00FE37B6"/>
    <w:rsid w:val="00FE573D"/>
    <w:rsid w:val="00FE6890"/>
    <w:rsid w:val="00FE7E10"/>
    <w:rsid w:val="00FF12A5"/>
    <w:rsid w:val="00FF12AB"/>
    <w:rsid w:val="00FF2748"/>
    <w:rsid w:val="00FF35A9"/>
    <w:rsid w:val="00FF4EAB"/>
    <w:rsid w:val="00FF58E9"/>
    <w:rsid w:val="00FF67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D435"/>
  <w15:docId w15:val="{44B0A557-C3B8-4614-9B43-2C30FD74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7D5"/>
  </w:style>
  <w:style w:type="paragraph" w:styleId="3">
    <w:name w:val="heading 3"/>
    <w:basedOn w:val="a"/>
    <w:link w:val="30"/>
    <w:uiPriority w:val="9"/>
    <w:qFormat/>
    <w:rsid w:val="00FD58D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9E43E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7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ody 2,List Paragraph1,List Paragraph11,Mummuga loetelu,Loendi lõik,2,просто,Абзац списка1,Абзац списка3,Абзац списка11,List Paragraph1 Знак Знак,Colorful List - Accent 11,No Spacing1,Абзац списка2,List Paragraph2,Абзац списка21,Dot pt"/>
    <w:basedOn w:val="a"/>
    <w:link w:val="a5"/>
    <w:uiPriority w:val="34"/>
    <w:qFormat/>
    <w:rsid w:val="00CE77D5"/>
    <w:pPr>
      <w:ind w:left="720"/>
      <w:contextualSpacing/>
    </w:pPr>
  </w:style>
  <w:style w:type="paragraph" w:customStyle="1" w:styleId="a6">
    <w:name w:val="Нормальний текст"/>
    <w:basedOn w:val="a"/>
    <w:rsid w:val="00CE77D5"/>
    <w:pPr>
      <w:spacing w:before="120" w:after="0" w:line="240" w:lineRule="auto"/>
      <w:ind w:firstLine="567"/>
    </w:pPr>
    <w:rPr>
      <w:rFonts w:ascii="Antiqua" w:eastAsia="Times New Roman" w:hAnsi="Antiqua" w:cs="Times New Roman"/>
      <w:sz w:val="26"/>
      <w:szCs w:val="20"/>
      <w:lang w:eastAsia="ru-RU"/>
    </w:rPr>
  </w:style>
  <w:style w:type="character" w:customStyle="1" w:styleId="rvts23">
    <w:name w:val="rvts23"/>
    <w:basedOn w:val="a0"/>
    <w:rsid w:val="00B621FF"/>
  </w:style>
  <w:style w:type="character" w:styleId="a7">
    <w:name w:val="Hyperlink"/>
    <w:basedOn w:val="a0"/>
    <w:uiPriority w:val="99"/>
    <w:semiHidden/>
    <w:unhideWhenUsed/>
    <w:rsid w:val="003D0A6E"/>
    <w:rPr>
      <w:color w:val="0000FF"/>
      <w:u w:val="single"/>
    </w:rPr>
  </w:style>
  <w:style w:type="character" w:customStyle="1" w:styleId="a5">
    <w:name w:val="Абзац списку Знак"/>
    <w:aliases w:val="body 2 Знак,List Paragraph1 Знак,List Paragraph11 Знак,Mummuga loetelu Знак,Loendi lõik Знак,2 Знак,просто Знак,Абзац списка1 Знак,Абзац списка3 Знак,Абзац списка11 Знак,List Paragraph1 Знак Знак Знак,Colorful List - Accent 11 Знак"/>
    <w:link w:val="a4"/>
    <w:uiPriority w:val="34"/>
    <w:locked/>
    <w:rsid w:val="00FD1E54"/>
  </w:style>
  <w:style w:type="character" w:customStyle="1" w:styleId="rvts0">
    <w:name w:val="rvts0"/>
    <w:basedOn w:val="a0"/>
    <w:rsid w:val="00A86E27"/>
  </w:style>
  <w:style w:type="character" w:customStyle="1" w:styleId="rvts9">
    <w:name w:val="rvts9"/>
    <w:basedOn w:val="a0"/>
    <w:rsid w:val="00C712FF"/>
  </w:style>
  <w:style w:type="paragraph" w:styleId="a8">
    <w:name w:val="header"/>
    <w:basedOn w:val="a"/>
    <w:link w:val="a9"/>
    <w:uiPriority w:val="99"/>
    <w:unhideWhenUsed/>
    <w:rsid w:val="004E473B"/>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4E473B"/>
  </w:style>
  <w:style w:type="paragraph" w:styleId="aa">
    <w:name w:val="footer"/>
    <w:basedOn w:val="a"/>
    <w:link w:val="ab"/>
    <w:uiPriority w:val="99"/>
    <w:unhideWhenUsed/>
    <w:rsid w:val="004E473B"/>
    <w:pPr>
      <w:tabs>
        <w:tab w:val="center" w:pos="4819"/>
        <w:tab w:val="right" w:pos="9639"/>
      </w:tabs>
      <w:spacing w:after="0" w:line="240" w:lineRule="auto"/>
    </w:pPr>
  </w:style>
  <w:style w:type="character" w:customStyle="1" w:styleId="ab">
    <w:name w:val="Нижній колонтитул Знак"/>
    <w:basedOn w:val="a0"/>
    <w:link w:val="aa"/>
    <w:uiPriority w:val="99"/>
    <w:rsid w:val="004E473B"/>
  </w:style>
  <w:style w:type="paragraph" w:customStyle="1" w:styleId="Default">
    <w:name w:val="Default"/>
    <w:rsid w:val="00B31811"/>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annotation text"/>
    <w:basedOn w:val="a"/>
    <w:link w:val="ad"/>
    <w:uiPriority w:val="99"/>
    <w:unhideWhenUsed/>
    <w:rsid w:val="00F61922"/>
    <w:rPr>
      <w:rFonts w:ascii="Calibri" w:eastAsia="Calibri" w:hAnsi="Calibri" w:cs="Times New Roman"/>
      <w:sz w:val="20"/>
      <w:szCs w:val="20"/>
      <w:lang w:val="ru-RU"/>
    </w:rPr>
  </w:style>
  <w:style w:type="character" w:customStyle="1" w:styleId="ad">
    <w:name w:val="Текст примітки Знак"/>
    <w:basedOn w:val="a0"/>
    <w:link w:val="ac"/>
    <w:uiPriority w:val="99"/>
    <w:rsid w:val="00F61922"/>
    <w:rPr>
      <w:rFonts w:ascii="Calibri" w:eastAsia="Calibri" w:hAnsi="Calibri" w:cs="Times New Roman"/>
      <w:sz w:val="20"/>
      <w:szCs w:val="20"/>
      <w:lang w:val="ru-RU"/>
    </w:rPr>
  </w:style>
  <w:style w:type="character" w:styleId="ae">
    <w:name w:val="Strong"/>
    <w:basedOn w:val="a0"/>
    <w:uiPriority w:val="22"/>
    <w:qFormat/>
    <w:rsid w:val="0086634D"/>
    <w:rPr>
      <w:b/>
      <w:bCs/>
    </w:rPr>
  </w:style>
  <w:style w:type="paragraph" w:customStyle="1" w:styleId="ShapkaDocumentu">
    <w:name w:val="Shapka Documentu"/>
    <w:basedOn w:val="a"/>
    <w:rsid w:val="00AF4B46"/>
    <w:pPr>
      <w:keepNext/>
      <w:keepLines/>
      <w:spacing w:after="240" w:line="240" w:lineRule="auto"/>
      <w:ind w:left="3969"/>
      <w:jc w:val="center"/>
    </w:pPr>
    <w:rPr>
      <w:rFonts w:ascii="Antiqua" w:eastAsia="Times New Roman" w:hAnsi="Antiqua" w:cs="Times New Roman"/>
      <w:sz w:val="26"/>
      <w:szCs w:val="20"/>
      <w:lang w:eastAsia="ru-RU"/>
    </w:rPr>
  </w:style>
  <w:style w:type="paragraph" w:customStyle="1" w:styleId="rvps2">
    <w:name w:val="rvps2"/>
    <w:basedOn w:val="a"/>
    <w:rsid w:val="00FD58D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
    <w:name w:val="No Spacing"/>
    <w:link w:val="af0"/>
    <w:uiPriority w:val="1"/>
    <w:qFormat/>
    <w:rsid w:val="00FD58DC"/>
    <w:pPr>
      <w:spacing w:after="0" w:line="240" w:lineRule="auto"/>
    </w:pPr>
    <w:rPr>
      <w:rFonts w:ascii="Calibri" w:eastAsia="Calibri" w:hAnsi="Calibri" w:cs="Times New Roman"/>
    </w:rPr>
  </w:style>
  <w:style w:type="character" w:customStyle="1" w:styleId="af0">
    <w:name w:val="Без інтервалів Знак"/>
    <w:link w:val="af"/>
    <w:uiPriority w:val="1"/>
    <w:rsid w:val="00FD58DC"/>
    <w:rPr>
      <w:rFonts w:ascii="Calibri" w:eastAsia="Calibri" w:hAnsi="Calibri" w:cs="Times New Roman"/>
    </w:rPr>
  </w:style>
  <w:style w:type="paragraph" w:styleId="af1">
    <w:name w:val="Balloon Text"/>
    <w:basedOn w:val="a"/>
    <w:link w:val="af2"/>
    <w:uiPriority w:val="99"/>
    <w:semiHidden/>
    <w:unhideWhenUsed/>
    <w:rsid w:val="00FD58DC"/>
    <w:pPr>
      <w:spacing w:after="0" w:line="240" w:lineRule="auto"/>
    </w:pPr>
    <w:rPr>
      <w:rFonts w:ascii="Segoe UI" w:eastAsia="Calibri" w:hAnsi="Segoe UI" w:cs="Segoe UI"/>
      <w:sz w:val="18"/>
      <w:szCs w:val="18"/>
    </w:rPr>
  </w:style>
  <w:style w:type="character" w:customStyle="1" w:styleId="af2">
    <w:name w:val="Текст у виносці Знак"/>
    <w:basedOn w:val="a0"/>
    <w:link w:val="af1"/>
    <w:uiPriority w:val="99"/>
    <w:semiHidden/>
    <w:rsid w:val="00FD58DC"/>
    <w:rPr>
      <w:rFonts w:ascii="Segoe UI" w:eastAsia="Calibri" w:hAnsi="Segoe UI" w:cs="Segoe UI"/>
      <w:sz w:val="18"/>
      <w:szCs w:val="18"/>
    </w:rPr>
  </w:style>
  <w:style w:type="character" w:customStyle="1" w:styleId="30">
    <w:name w:val="Заголовок 3 Знак"/>
    <w:basedOn w:val="a0"/>
    <w:link w:val="3"/>
    <w:uiPriority w:val="9"/>
    <w:rsid w:val="00FD58DC"/>
    <w:rPr>
      <w:rFonts w:ascii="Times New Roman" w:eastAsia="Times New Roman" w:hAnsi="Times New Roman" w:cs="Times New Roman"/>
      <w:b/>
      <w:bCs/>
      <w:sz w:val="27"/>
      <w:szCs w:val="27"/>
      <w:lang w:eastAsia="uk-UA"/>
    </w:rPr>
  </w:style>
  <w:style w:type="paragraph" w:styleId="HTML">
    <w:name w:val="HTML Preformatted"/>
    <w:basedOn w:val="a"/>
    <w:link w:val="HTML0"/>
    <w:uiPriority w:val="99"/>
    <w:unhideWhenUsed/>
    <w:rsid w:val="00AC6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AC6F21"/>
    <w:rPr>
      <w:rFonts w:ascii="Courier New" w:eastAsia="Times New Roman" w:hAnsi="Courier New" w:cs="Courier New"/>
      <w:sz w:val="20"/>
      <w:szCs w:val="20"/>
      <w:lang w:val="ru-RU" w:eastAsia="ru-RU"/>
    </w:rPr>
  </w:style>
  <w:style w:type="character" w:styleId="af3">
    <w:name w:val="annotation reference"/>
    <w:basedOn w:val="a0"/>
    <w:uiPriority w:val="99"/>
    <w:semiHidden/>
    <w:unhideWhenUsed/>
    <w:rsid w:val="00496AD5"/>
    <w:rPr>
      <w:sz w:val="16"/>
      <w:szCs w:val="16"/>
    </w:rPr>
  </w:style>
  <w:style w:type="paragraph" w:styleId="af4">
    <w:name w:val="annotation subject"/>
    <w:basedOn w:val="ac"/>
    <w:next w:val="ac"/>
    <w:link w:val="af5"/>
    <w:uiPriority w:val="99"/>
    <w:semiHidden/>
    <w:unhideWhenUsed/>
    <w:rsid w:val="005F1C44"/>
    <w:pPr>
      <w:spacing w:line="240" w:lineRule="auto"/>
    </w:pPr>
    <w:rPr>
      <w:rFonts w:asciiTheme="minorHAnsi" w:eastAsiaTheme="minorHAnsi" w:hAnsiTheme="minorHAnsi" w:cstheme="minorBidi"/>
      <w:b/>
      <w:bCs/>
      <w:lang w:val="uk-UA"/>
    </w:rPr>
  </w:style>
  <w:style w:type="character" w:customStyle="1" w:styleId="af5">
    <w:name w:val="Тема примітки Знак"/>
    <w:basedOn w:val="ad"/>
    <w:link w:val="af4"/>
    <w:uiPriority w:val="99"/>
    <w:semiHidden/>
    <w:rsid w:val="005F1C44"/>
    <w:rPr>
      <w:rFonts w:ascii="Calibri" w:eastAsia="Calibri" w:hAnsi="Calibri" w:cs="Times New Roman"/>
      <w:b/>
      <w:bCs/>
      <w:sz w:val="20"/>
      <w:szCs w:val="20"/>
      <w:lang w:val="ru-RU"/>
    </w:rPr>
  </w:style>
  <w:style w:type="character" w:customStyle="1" w:styleId="40">
    <w:name w:val="Заголовок 4 Знак"/>
    <w:basedOn w:val="a0"/>
    <w:link w:val="4"/>
    <w:uiPriority w:val="9"/>
    <w:semiHidden/>
    <w:rsid w:val="009E43EA"/>
    <w:rPr>
      <w:rFonts w:asciiTheme="majorHAnsi" w:eastAsiaTheme="majorEastAsia" w:hAnsiTheme="majorHAnsi" w:cstheme="majorBidi"/>
      <w:i/>
      <w:iCs/>
      <w:color w:val="2E74B5" w:themeColor="accent1" w:themeShade="BF"/>
    </w:rPr>
  </w:style>
  <w:style w:type="character" w:customStyle="1" w:styleId="dat">
    <w:name w:val="dat"/>
    <w:basedOn w:val="a0"/>
    <w:rsid w:val="00A11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9991">
      <w:bodyDiv w:val="1"/>
      <w:marLeft w:val="0"/>
      <w:marRight w:val="0"/>
      <w:marTop w:val="0"/>
      <w:marBottom w:val="0"/>
      <w:divBdr>
        <w:top w:val="none" w:sz="0" w:space="0" w:color="auto"/>
        <w:left w:val="none" w:sz="0" w:space="0" w:color="auto"/>
        <w:bottom w:val="none" w:sz="0" w:space="0" w:color="auto"/>
        <w:right w:val="none" w:sz="0" w:space="0" w:color="auto"/>
      </w:divBdr>
    </w:div>
    <w:div w:id="107700647">
      <w:bodyDiv w:val="1"/>
      <w:marLeft w:val="0"/>
      <w:marRight w:val="0"/>
      <w:marTop w:val="0"/>
      <w:marBottom w:val="0"/>
      <w:divBdr>
        <w:top w:val="none" w:sz="0" w:space="0" w:color="auto"/>
        <w:left w:val="none" w:sz="0" w:space="0" w:color="auto"/>
        <w:bottom w:val="none" w:sz="0" w:space="0" w:color="auto"/>
        <w:right w:val="none" w:sz="0" w:space="0" w:color="auto"/>
      </w:divBdr>
    </w:div>
    <w:div w:id="161746635">
      <w:bodyDiv w:val="1"/>
      <w:marLeft w:val="0"/>
      <w:marRight w:val="0"/>
      <w:marTop w:val="0"/>
      <w:marBottom w:val="0"/>
      <w:divBdr>
        <w:top w:val="none" w:sz="0" w:space="0" w:color="auto"/>
        <w:left w:val="none" w:sz="0" w:space="0" w:color="auto"/>
        <w:bottom w:val="none" w:sz="0" w:space="0" w:color="auto"/>
        <w:right w:val="none" w:sz="0" w:space="0" w:color="auto"/>
      </w:divBdr>
    </w:div>
    <w:div w:id="214700251">
      <w:bodyDiv w:val="1"/>
      <w:marLeft w:val="0"/>
      <w:marRight w:val="0"/>
      <w:marTop w:val="0"/>
      <w:marBottom w:val="0"/>
      <w:divBdr>
        <w:top w:val="none" w:sz="0" w:space="0" w:color="auto"/>
        <w:left w:val="none" w:sz="0" w:space="0" w:color="auto"/>
        <w:bottom w:val="none" w:sz="0" w:space="0" w:color="auto"/>
        <w:right w:val="none" w:sz="0" w:space="0" w:color="auto"/>
      </w:divBdr>
    </w:div>
    <w:div w:id="250623555">
      <w:bodyDiv w:val="1"/>
      <w:marLeft w:val="0"/>
      <w:marRight w:val="0"/>
      <w:marTop w:val="0"/>
      <w:marBottom w:val="0"/>
      <w:divBdr>
        <w:top w:val="none" w:sz="0" w:space="0" w:color="auto"/>
        <w:left w:val="none" w:sz="0" w:space="0" w:color="auto"/>
        <w:bottom w:val="none" w:sz="0" w:space="0" w:color="auto"/>
        <w:right w:val="none" w:sz="0" w:space="0" w:color="auto"/>
      </w:divBdr>
    </w:div>
    <w:div w:id="309141597">
      <w:bodyDiv w:val="1"/>
      <w:marLeft w:val="0"/>
      <w:marRight w:val="0"/>
      <w:marTop w:val="0"/>
      <w:marBottom w:val="0"/>
      <w:divBdr>
        <w:top w:val="none" w:sz="0" w:space="0" w:color="auto"/>
        <w:left w:val="none" w:sz="0" w:space="0" w:color="auto"/>
        <w:bottom w:val="none" w:sz="0" w:space="0" w:color="auto"/>
        <w:right w:val="none" w:sz="0" w:space="0" w:color="auto"/>
      </w:divBdr>
    </w:div>
    <w:div w:id="321086163">
      <w:bodyDiv w:val="1"/>
      <w:marLeft w:val="0"/>
      <w:marRight w:val="0"/>
      <w:marTop w:val="0"/>
      <w:marBottom w:val="0"/>
      <w:divBdr>
        <w:top w:val="none" w:sz="0" w:space="0" w:color="auto"/>
        <w:left w:val="none" w:sz="0" w:space="0" w:color="auto"/>
        <w:bottom w:val="none" w:sz="0" w:space="0" w:color="auto"/>
        <w:right w:val="none" w:sz="0" w:space="0" w:color="auto"/>
      </w:divBdr>
    </w:div>
    <w:div w:id="598484057">
      <w:bodyDiv w:val="1"/>
      <w:marLeft w:val="0"/>
      <w:marRight w:val="0"/>
      <w:marTop w:val="0"/>
      <w:marBottom w:val="0"/>
      <w:divBdr>
        <w:top w:val="none" w:sz="0" w:space="0" w:color="auto"/>
        <w:left w:val="none" w:sz="0" w:space="0" w:color="auto"/>
        <w:bottom w:val="none" w:sz="0" w:space="0" w:color="auto"/>
        <w:right w:val="none" w:sz="0" w:space="0" w:color="auto"/>
      </w:divBdr>
    </w:div>
    <w:div w:id="699278940">
      <w:bodyDiv w:val="1"/>
      <w:marLeft w:val="0"/>
      <w:marRight w:val="0"/>
      <w:marTop w:val="0"/>
      <w:marBottom w:val="0"/>
      <w:divBdr>
        <w:top w:val="none" w:sz="0" w:space="0" w:color="auto"/>
        <w:left w:val="none" w:sz="0" w:space="0" w:color="auto"/>
        <w:bottom w:val="none" w:sz="0" w:space="0" w:color="auto"/>
        <w:right w:val="none" w:sz="0" w:space="0" w:color="auto"/>
      </w:divBdr>
    </w:div>
    <w:div w:id="712391405">
      <w:bodyDiv w:val="1"/>
      <w:marLeft w:val="0"/>
      <w:marRight w:val="0"/>
      <w:marTop w:val="0"/>
      <w:marBottom w:val="0"/>
      <w:divBdr>
        <w:top w:val="none" w:sz="0" w:space="0" w:color="auto"/>
        <w:left w:val="none" w:sz="0" w:space="0" w:color="auto"/>
        <w:bottom w:val="none" w:sz="0" w:space="0" w:color="auto"/>
        <w:right w:val="none" w:sz="0" w:space="0" w:color="auto"/>
      </w:divBdr>
    </w:div>
    <w:div w:id="803695583">
      <w:bodyDiv w:val="1"/>
      <w:marLeft w:val="0"/>
      <w:marRight w:val="0"/>
      <w:marTop w:val="0"/>
      <w:marBottom w:val="0"/>
      <w:divBdr>
        <w:top w:val="none" w:sz="0" w:space="0" w:color="auto"/>
        <w:left w:val="none" w:sz="0" w:space="0" w:color="auto"/>
        <w:bottom w:val="none" w:sz="0" w:space="0" w:color="auto"/>
        <w:right w:val="none" w:sz="0" w:space="0" w:color="auto"/>
      </w:divBdr>
    </w:div>
    <w:div w:id="901066206">
      <w:bodyDiv w:val="1"/>
      <w:marLeft w:val="0"/>
      <w:marRight w:val="0"/>
      <w:marTop w:val="0"/>
      <w:marBottom w:val="0"/>
      <w:divBdr>
        <w:top w:val="none" w:sz="0" w:space="0" w:color="auto"/>
        <w:left w:val="none" w:sz="0" w:space="0" w:color="auto"/>
        <w:bottom w:val="none" w:sz="0" w:space="0" w:color="auto"/>
        <w:right w:val="none" w:sz="0" w:space="0" w:color="auto"/>
      </w:divBdr>
    </w:div>
    <w:div w:id="1035735328">
      <w:bodyDiv w:val="1"/>
      <w:marLeft w:val="0"/>
      <w:marRight w:val="0"/>
      <w:marTop w:val="0"/>
      <w:marBottom w:val="0"/>
      <w:divBdr>
        <w:top w:val="none" w:sz="0" w:space="0" w:color="auto"/>
        <w:left w:val="none" w:sz="0" w:space="0" w:color="auto"/>
        <w:bottom w:val="none" w:sz="0" w:space="0" w:color="auto"/>
        <w:right w:val="none" w:sz="0" w:space="0" w:color="auto"/>
      </w:divBdr>
    </w:div>
    <w:div w:id="1088385387">
      <w:bodyDiv w:val="1"/>
      <w:marLeft w:val="0"/>
      <w:marRight w:val="0"/>
      <w:marTop w:val="0"/>
      <w:marBottom w:val="0"/>
      <w:divBdr>
        <w:top w:val="none" w:sz="0" w:space="0" w:color="auto"/>
        <w:left w:val="none" w:sz="0" w:space="0" w:color="auto"/>
        <w:bottom w:val="none" w:sz="0" w:space="0" w:color="auto"/>
        <w:right w:val="none" w:sz="0" w:space="0" w:color="auto"/>
      </w:divBdr>
    </w:div>
    <w:div w:id="1110323464">
      <w:bodyDiv w:val="1"/>
      <w:marLeft w:val="0"/>
      <w:marRight w:val="0"/>
      <w:marTop w:val="0"/>
      <w:marBottom w:val="0"/>
      <w:divBdr>
        <w:top w:val="none" w:sz="0" w:space="0" w:color="auto"/>
        <w:left w:val="none" w:sz="0" w:space="0" w:color="auto"/>
        <w:bottom w:val="none" w:sz="0" w:space="0" w:color="auto"/>
        <w:right w:val="none" w:sz="0" w:space="0" w:color="auto"/>
      </w:divBdr>
    </w:div>
    <w:div w:id="1115095103">
      <w:bodyDiv w:val="1"/>
      <w:marLeft w:val="0"/>
      <w:marRight w:val="0"/>
      <w:marTop w:val="0"/>
      <w:marBottom w:val="0"/>
      <w:divBdr>
        <w:top w:val="none" w:sz="0" w:space="0" w:color="auto"/>
        <w:left w:val="none" w:sz="0" w:space="0" w:color="auto"/>
        <w:bottom w:val="none" w:sz="0" w:space="0" w:color="auto"/>
        <w:right w:val="none" w:sz="0" w:space="0" w:color="auto"/>
      </w:divBdr>
    </w:div>
    <w:div w:id="1195970803">
      <w:bodyDiv w:val="1"/>
      <w:marLeft w:val="0"/>
      <w:marRight w:val="0"/>
      <w:marTop w:val="0"/>
      <w:marBottom w:val="0"/>
      <w:divBdr>
        <w:top w:val="none" w:sz="0" w:space="0" w:color="auto"/>
        <w:left w:val="none" w:sz="0" w:space="0" w:color="auto"/>
        <w:bottom w:val="none" w:sz="0" w:space="0" w:color="auto"/>
        <w:right w:val="none" w:sz="0" w:space="0" w:color="auto"/>
      </w:divBdr>
    </w:div>
    <w:div w:id="1234969516">
      <w:bodyDiv w:val="1"/>
      <w:marLeft w:val="0"/>
      <w:marRight w:val="0"/>
      <w:marTop w:val="0"/>
      <w:marBottom w:val="0"/>
      <w:divBdr>
        <w:top w:val="none" w:sz="0" w:space="0" w:color="auto"/>
        <w:left w:val="none" w:sz="0" w:space="0" w:color="auto"/>
        <w:bottom w:val="none" w:sz="0" w:space="0" w:color="auto"/>
        <w:right w:val="none" w:sz="0" w:space="0" w:color="auto"/>
      </w:divBdr>
    </w:div>
    <w:div w:id="1258832797">
      <w:bodyDiv w:val="1"/>
      <w:marLeft w:val="0"/>
      <w:marRight w:val="0"/>
      <w:marTop w:val="0"/>
      <w:marBottom w:val="0"/>
      <w:divBdr>
        <w:top w:val="none" w:sz="0" w:space="0" w:color="auto"/>
        <w:left w:val="none" w:sz="0" w:space="0" w:color="auto"/>
        <w:bottom w:val="none" w:sz="0" w:space="0" w:color="auto"/>
        <w:right w:val="none" w:sz="0" w:space="0" w:color="auto"/>
      </w:divBdr>
    </w:div>
    <w:div w:id="1287279559">
      <w:bodyDiv w:val="1"/>
      <w:marLeft w:val="0"/>
      <w:marRight w:val="0"/>
      <w:marTop w:val="0"/>
      <w:marBottom w:val="0"/>
      <w:divBdr>
        <w:top w:val="none" w:sz="0" w:space="0" w:color="auto"/>
        <w:left w:val="none" w:sz="0" w:space="0" w:color="auto"/>
        <w:bottom w:val="none" w:sz="0" w:space="0" w:color="auto"/>
        <w:right w:val="none" w:sz="0" w:space="0" w:color="auto"/>
      </w:divBdr>
    </w:div>
    <w:div w:id="1407802317">
      <w:bodyDiv w:val="1"/>
      <w:marLeft w:val="0"/>
      <w:marRight w:val="0"/>
      <w:marTop w:val="0"/>
      <w:marBottom w:val="0"/>
      <w:divBdr>
        <w:top w:val="none" w:sz="0" w:space="0" w:color="auto"/>
        <w:left w:val="none" w:sz="0" w:space="0" w:color="auto"/>
        <w:bottom w:val="none" w:sz="0" w:space="0" w:color="auto"/>
        <w:right w:val="none" w:sz="0" w:space="0" w:color="auto"/>
      </w:divBdr>
    </w:div>
    <w:div w:id="1489981387">
      <w:bodyDiv w:val="1"/>
      <w:marLeft w:val="0"/>
      <w:marRight w:val="0"/>
      <w:marTop w:val="0"/>
      <w:marBottom w:val="0"/>
      <w:divBdr>
        <w:top w:val="none" w:sz="0" w:space="0" w:color="auto"/>
        <w:left w:val="none" w:sz="0" w:space="0" w:color="auto"/>
        <w:bottom w:val="none" w:sz="0" w:space="0" w:color="auto"/>
        <w:right w:val="none" w:sz="0" w:space="0" w:color="auto"/>
      </w:divBdr>
    </w:div>
    <w:div w:id="1526671698">
      <w:bodyDiv w:val="1"/>
      <w:marLeft w:val="0"/>
      <w:marRight w:val="0"/>
      <w:marTop w:val="0"/>
      <w:marBottom w:val="0"/>
      <w:divBdr>
        <w:top w:val="none" w:sz="0" w:space="0" w:color="auto"/>
        <w:left w:val="none" w:sz="0" w:space="0" w:color="auto"/>
        <w:bottom w:val="none" w:sz="0" w:space="0" w:color="auto"/>
        <w:right w:val="none" w:sz="0" w:space="0" w:color="auto"/>
      </w:divBdr>
    </w:div>
    <w:div w:id="1585644948">
      <w:bodyDiv w:val="1"/>
      <w:marLeft w:val="0"/>
      <w:marRight w:val="0"/>
      <w:marTop w:val="0"/>
      <w:marBottom w:val="0"/>
      <w:divBdr>
        <w:top w:val="none" w:sz="0" w:space="0" w:color="auto"/>
        <w:left w:val="none" w:sz="0" w:space="0" w:color="auto"/>
        <w:bottom w:val="none" w:sz="0" w:space="0" w:color="auto"/>
        <w:right w:val="none" w:sz="0" w:space="0" w:color="auto"/>
      </w:divBdr>
    </w:div>
    <w:div w:id="1598366557">
      <w:bodyDiv w:val="1"/>
      <w:marLeft w:val="0"/>
      <w:marRight w:val="0"/>
      <w:marTop w:val="0"/>
      <w:marBottom w:val="0"/>
      <w:divBdr>
        <w:top w:val="none" w:sz="0" w:space="0" w:color="auto"/>
        <w:left w:val="none" w:sz="0" w:space="0" w:color="auto"/>
        <w:bottom w:val="none" w:sz="0" w:space="0" w:color="auto"/>
        <w:right w:val="none" w:sz="0" w:space="0" w:color="auto"/>
      </w:divBdr>
    </w:div>
    <w:div w:id="1725332827">
      <w:bodyDiv w:val="1"/>
      <w:marLeft w:val="0"/>
      <w:marRight w:val="0"/>
      <w:marTop w:val="0"/>
      <w:marBottom w:val="0"/>
      <w:divBdr>
        <w:top w:val="none" w:sz="0" w:space="0" w:color="auto"/>
        <w:left w:val="none" w:sz="0" w:space="0" w:color="auto"/>
        <w:bottom w:val="none" w:sz="0" w:space="0" w:color="auto"/>
        <w:right w:val="none" w:sz="0" w:space="0" w:color="auto"/>
      </w:divBdr>
    </w:div>
    <w:div w:id="1840845525">
      <w:bodyDiv w:val="1"/>
      <w:marLeft w:val="0"/>
      <w:marRight w:val="0"/>
      <w:marTop w:val="0"/>
      <w:marBottom w:val="0"/>
      <w:divBdr>
        <w:top w:val="none" w:sz="0" w:space="0" w:color="auto"/>
        <w:left w:val="none" w:sz="0" w:space="0" w:color="auto"/>
        <w:bottom w:val="none" w:sz="0" w:space="0" w:color="auto"/>
        <w:right w:val="none" w:sz="0" w:space="0" w:color="auto"/>
      </w:divBdr>
    </w:div>
    <w:div w:id="1885214245">
      <w:bodyDiv w:val="1"/>
      <w:marLeft w:val="0"/>
      <w:marRight w:val="0"/>
      <w:marTop w:val="0"/>
      <w:marBottom w:val="0"/>
      <w:divBdr>
        <w:top w:val="none" w:sz="0" w:space="0" w:color="auto"/>
        <w:left w:val="none" w:sz="0" w:space="0" w:color="auto"/>
        <w:bottom w:val="none" w:sz="0" w:space="0" w:color="auto"/>
        <w:right w:val="none" w:sz="0" w:space="0" w:color="auto"/>
      </w:divBdr>
    </w:div>
    <w:div w:id="1970547755">
      <w:bodyDiv w:val="1"/>
      <w:marLeft w:val="0"/>
      <w:marRight w:val="0"/>
      <w:marTop w:val="0"/>
      <w:marBottom w:val="0"/>
      <w:divBdr>
        <w:top w:val="none" w:sz="0" w:space="0" w:color="auto"/>
        <w:left w:val="none" w:sz="0" w:space="0" w:color="auto"/>
        <w:bottom w:val="none" w:sz="0" w:space="0" w:color="auto"/>
        <w:right w:val="none" w:sz="0" w:space="0" w:color="auto"/>
      </w:divBdr>
    </w:div>
    <w:div w:id="2032492207">
      <w:bodyDiv w:val="1"/>
      <w:marLeft w:val="0"/>
      <w:marRight w:val="0"/>
      <w:marTop w:val="0"/>
      <w:marBottom w:val="0"/>
      <w:divBdr>
        <w:top w:val="none" w:sz="0" w:space="0" w:color="auto"/>
        <w:left w:val="none" w:sz="0" w:space="0" w:color="auto"/>
        <w:bottom w:val="none" w:sz="0" w:space="0" w:color="auto"/>
        <w:right w:val="none" w:sz="0" w:space="0" w:color="auto"/>
      </w:divBdr>
    </w:div>
    <w:div w:id="209493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994_0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995_038" TargetMode="External"/><Relationship Id="rId5" Type="http://schemas.openxmlformats.org/officeDocument/2006/relationships/webSettings" Target="webSettings.xml"/><Relationship Id="rId10" Type="http://schemas.openxmlformats.org/officeDocument/2006/relationships/hyperlink" Target="http://zakon0.rada.gov.ua/laws/show/995_038" TargetMode="External"/><Relationship Id="rId4" Type="http://schemas.openxmlformats.org/officeDocument/2006/relationships/settings" Target="settings.xml"/><Relationship Id="rId9" Type="http://schemas.openxmlformats.org/officeDocument/2006/relationships/hyperlink" Target="http://zakon0.rada.gov.ua/laws/show/2819-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06AF4-3962-4A8C-9007-CC79C61D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257</Pages>
  <Words>171029</Words>
  <Characters>97487</Characters>
  <Application>Microsoft Office Word</Application>
  <DocSecurity>0</DocSecurity>
  <Lines>812</Lines>
  <Paragraphs>535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Томашук Наталія Альбертівна</dc:creator>
  <cp:keywords/>
  <dc:description/>
  <cp:lastModifiedBy>Томашук Наталія Альбертівна</cp:lastModifiedBy>
  <cp:revision>30</cp:revision>
  <cp:lastPrinted>2019-06-05T10:59:00Z</cp:lastPrinted>
  <dcterms:created xsi:type="dcterms:W3CDTF">2019-06-06T11:32:00Z</dcterms:created>
  <dcterms:modified xsi:type="dcterms:W3CDTF">2019-06-10T13:13:00Z</dcterms:modified>
</cp:coreProperties>
</file>